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8D" w:rsidRPr="0001436E" w:rsidRDefault="00321FAC" w:rsidP="00321FAC">
      <w:pPr>
        <w:pStyle w:val="ListParagraph"/>
        <w:rPr>
          <w:rFonts w:ascii="Calibri" w:hAnsi="Calibri" w:cs="Calibri"/>
          <w:b/>
          <w:sz w:val="40"/>
          <w:szCs w:val="40"/>
        </w:rPr>
      </w:pPr>
      <w:r w:rsidRPr="0001436E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2209800</wp:posOffset>
            </wp:positionH>
            <wp:positionV relativeFrom="page">
              <wp:posOffset>742315</wp:posOffset>
            </wp:positionV>
            <wp:extent cx="654685" cy="6813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Auth_icon2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36E">
        <w:rPr>
          <w:rFonts w:ascii="Calibri" w:hAnsi="Calibri" w:cs="Calibri"/>
          <w:b/>
          <w:noProof/>
          <w:sz w:val="32"/>
          <w:szCs w:val="32"/>
        </w:rPr>
        <w:t xml:space="preserve">                          </w:t>
      </w:r>
      <w:r w:rsidR="0041134A" w:rsidRPr="0001436E">
        <w:rPr>
          <w:rFonts w:ascii="Calibri" w:hAnsi="Calibri" w:cs="Calibri"/>
          <w:b/>
          <w:sz w:val="40"/>
          <w:szCs w:val="40"/>
        </w:rPr>
        <w:t>eAuth</w:t>
      </w:r>
    </w:p>
    <w:p w:rsidR="005A0557" w:rsidRPr="0001436E" w:rsidRDefault="00321FAC" w:rsidP="005A0557">
      <w:pPr>
        <w:pStyle w:val="ListParagraph"/>
        <w:rPr>
          <w:rFonts w:ascii="Calibri" w:hAnsi="Calibri" w:cs="Calibri"/>
          <w:b/>
          <w:sz w:val="32"/>
          <w:szCs w:val="32"/>
        </w:rPr>
      </w:pPr>
      <w:r w:rsidRPr="0001436E">
        <w:rPr>
          <w:rFonts w:ascii="Calibri" w:hAnsi="Calibri" w:cs="Calibri"/>
          <w:b/>
          <w:sz w:val="32"/>
          <w:szCs w:val="32"/>
        </w:rPr>
        <w:t xml:space="preserve">                </w:t>
      </w:r>
    </w:p>
    <w:p w:rsidR="00B40479" w:rsidRPr="0001436E" w:rsidRDefault="00321FAC" w:rsidP="002671B9">
      <w:p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b/>
          <w:sz w:val="32"/>
          <w:szCs w:val="32"/>
        </w:rPr>
        <w:t>Why it’s needed</w:t>
      </w:r>
      <w:r w:rsidRPr="0001436E">
        <w:rPr>
          <w:rFonts w:ascii="Calibri" w:hAnsi="Calibri" w:cs="Calibri"/>
          <w:sz w:val="32"/>
          <w:szCs w:val="32"/>
        </w:rPr>
        <w:t>?</w:t>
      </w:r>
    </w:p>
    <w:p w:rsidR="0077132E" w:rsidRPr="0001436E" w:rsidRDefault="00B40479" w:rsidP="007713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 xml:space="preserve">Invalid data is a big problem today. Invalid emails residing in our database ends up resulting all our marketing emails in junk or Spam which destroys the purpose of our email marketing campaign. </w:t>
      </w:r>
      <w:r w:rsidR="00321FAC" w:rsidRPr="0001436E">
        <w:rPr>
          <w:rFonts w:ascii="Calibri" w:hAnsi="Calibri" w:cs="Calibri"/>
          <w:sz w:val="32"/>
          <w:szCs w:val="32"/>
        </w:rPr>
        <w:t xml:space="preserve"> </w:t>
      </w:r>
    </w:p>
    <w:p w:rsidR="00321FAC" w:rsidRPr="0001436E" w:rsidRDefault="00321FAC" w:rsidP="007713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It’s very tedious task to verify emails whe</w:t>
      </w:r>
      <w:r w:rsidR="002671B9" w:rsidRPr="0001436E">
        <w:rPr>
          <w:rFonts w:ascii="Calibri" w:hAnsi="Calibri" w:cs="Calibri"/>
          <w:sz w:val="32"/>
          <w:szCs w:val="32"/>
        </w:rPr>
        <w:t xml:space="preserve">n and CSR is entering data into </w:t>
      </w:r>
      <w:r w:rsidR="00B40479" w:rsidRPr="0001436E">
        <w:rPr>
          <w:rFonts w:ascii="Calibri" w:hAnsi="Calibri" w:cs="Calibri"/>
          <w:sz w:val="32"/>
          <w:szCs w:val="32"/>
        </w:rPr>
        <w:t>CRM.</w:t>
      </w:r>
      <w:r w:rsidR="0077132E" w:rsidRPr="0001436E">
        <w:rPr>
          <w:sz w:val="32"/>
          <w:szCs w:val="32"/>
        </w:rPr>
        <w:t xml:space="preserve"> </w:t>
      </w:r>
      <w:r w:rsidR="0077132E" w:rsidRPr="0001436E">
        <w:rPr>
          <w:rFonts w:ascii="Calibri" w:hAnsi="Calibri" w:cs="Calibri"/>
          <w:sz w:val="32"/>
          <w:szCs w:val="32"/>
        </w:rPr>
        <w:t>Correcting these emails from our database, becomes a tedious and lengthy job to clean all your data at the last moment when you actually need it for your bulk email activities.</w:t>
      </w:r>
    </w:p>
    <w:p w:rsidR="002671B9" w:rsidRPr="0001436E" w:rsidRDefault="002671B9" w:rsidP="002671B9">
      <w:pPr>
        <w:rPr>
          <w:b/>
          <w:sz w:val="32"/>
          <w:szCs w:val="32"/>
        </w:rPr>
      </w:pPr>
      <w:r w:rsidRPr="0001436E">
        <w:rPr>
          <w:b/>
          <w:sz w:val="32"/>
          <w:szCs w:val="32"/>
        </w:rPr>
        <w:t xml:space="preserve">eAuth Solution helps:   </w:t>
      </w:r>
    </w:p>
    <w:p w:rsidR="00231097" w:rsidRPr="00653C5E" w:rsidRDefault="00C0575A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>This solutions provides a unique feature of validating the emails, which will intimate user whether the email is valid or invalid immediately at the time of entering.</w:t>
      </w:r>
    </w:p>
    <w:p w:rsidR="00231097" w:rsidRPr="0001436E" w:rsidRDefault="00231097" w:rsidP="00231097">
      <w:pPr>
        <w:rPr>
          <w:sz w:val="32"/>
          <w:szCs w:val="32"/>
        </w:rPr>
      </w:pPr>
      <w:r w:rsidRPr="0001436E">
        <w:rPr>
          <w:b/>
          <w:sz w:val="32"/>
          <w:szCs w:val="32"/>
        </w:rPr>
        <w:t>Importing Dynamics CRM Solution</w:t>
      </w:r>
      <w:r w:rsidR="0001436E">
        <w:rPr>
          <w:b/>
          <w:sz w:val="32"/>
          <w:szCs w:val="32"/>
        </w:rPr>
        <w:t>: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>Log on to the Microsoft Dynamics CRM server website as an administrator.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From the menu, click </w:t>
      </w:r>
      <w:r w:rsidRPr="0001436E">
        <w:rPr>
          <w:b/>
          <w:color w:val="000000"/>
          <w:sz w:val="32"/>
          <w:szCs w:val="32"/>
        </w:rPr>
        <w:t>SETTINGS &gt; Solutions.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On the All Solutions page, click </w:t>
      </w:r>
      <w:r w:rsidRPr="0001436E">
        <w:rPr>
          <w:b/>
          <w:color w:val="000000"/>
          <w:sz w:val="32"/>
          <w:szCs w:val="32"/>
        </w:rPr>
        <w:t>Import</w:t>
      </w:r>
      <w:r w:rsidRPr="0001436E">
        <w:rPr>
          <w:color w:val="000000"/>
          <w:sz w:val="32"/>
          <w:szCs w:val="32"/>
        </w:rPr>
        <w:t>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On the Select Solution Package page, click </w:t>
      </w:r>
      <w:r w:rsidRPr="0001436E">
        <w:rPr>
          <w:b/>
          <w:color w:val="000000"/>
          <w:sz w:val="32"/>
          <w:szCs w:val="32"/>
        </w:rPr>
        <w:t>Browse</w:t>
      </w:r>
      <w:r w:rsidRPr="0001436E">
        <w:rPr>
          <w:color w:val="000000"/>
          <w:sz w:val="32"/>
          <w:szCs w:val="32"/>
        </w:rPr>
        <w:t xml:space="preserve"> to locate the Dynamics CRM </w:t>
      </w:r>
      <w:r w:rsidR="00E95DF1" w:rsidRPr="0001436E">
        <w:rPr>
          <w:b/>
          <w:color w:val="000000"/>
          <w:sz w:val="32"/>
          <w:szCs w:val="32"/>
        </w:rPr>
        <w:t>eAuth</w:t>
      </w:r>
      <w:r w:rsidRPr="0001436E">
        <w:rPr>
          <w:color w:val="000000"/>
          <w:sz w:val="32"/>
          <w:szCs w:val="32"/>
        </w:rPr>
        <w:t xml:space="preserve"> solution.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Click </w:t>
      </w:r>
      <w:r w:rsidRPr="0001436E">
        <w:rPr>
          <w:b/>
          <w:color w:val="000000"/>
          <w:sz w:val="32"/>
          <w:szCs w:val="32"/>
        </w:rPr>
        <w:t>Next</w:t>
      </w:r>
      <w:r w:rsidRPr="0001436E">
        <w:rPr>
          <w:color w:val="000000"/>
          <w:sz w:val="32"/>
          <w:szCs w:val="32"/>
        </w:rPr>
        <w:t xml:space="preserve"> on the Select Solution Package and Solution Information page, and then click </w:t>
      </w:r>
      <w:r w:rsidRPr="0001436E">
        <w:rPr>
          <w:b/>
          <w:color w:val="000000"/>
          <w:sz w:val="32"/>
          <w:szCs w:val="32"/>
        </w:rPr>
        <w:t>Import</w:t>
      </w:r>
      <w:r w:rsidRPr="0001436E">
        <w:rPr>
          <w:color w:val="000000"/>
          <w:sz w:val="32"/>
          <w:szCs w:val="32"/>
        </w:rPr>
        <w:t xml:space="preserve"> on the Import Options page.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By default, the </w:t>
      </w:r>
      <w:r w:rsidRPr="0001436E">
        <w:rPr>
          <w:b/>
          <w:color w:val="000000"/>
          <w:sz w:val="32"/>
          <w:szCs w:val="32"/>
        </w:rPr>
        <w:t>Enable any SDK message processing steps included in the solution</w:t>
      </w:r>
      <w:r w:rsidRPr="0001436E">
        <w:rPr>
          <w:color w:val="000000"/>
          <w:sz w:val="32"/>
          <w:szCs w:val="32"/>
        </w:rPr>
        <w:t xml:space="preserve"> check box is selected.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In the Importing Solution dialog, click </w:t>
      </w:r>
      <w:r w:rsidRPr="0001436E">
        <w:rPr>
          <w:b/>
          <w:color w:val="000000"/>
          <w:sz w:val="32"/>
          <w:szCs w:val="32"/>
        </w:rPr>
        <w:t>Close</w:t>
      </w:r>
      <w:r w:rsidRPr="0001436E">
        <w:rPr>
          <w:color w:val="000000"/>
          <w:sz w:val="32"/>
          <w:szCs w:val="32"/>
        </w:rPr>
        <w:t>.</w:t>
      </w:r>
    </w:p>
    <w:p w:rsidR="00231097" w:rsidRPr="0001436E" w:rsidRDefault="00231097" w:rsidP="00231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 w:rsidRPr="0001436E">
        <w:rPr>
          <w:color w:val="000000"/>
          <w:sz w:val="32"/>
          <w:szCs w:val="32"/>
        </w:rPr>
        <w:t xml:space="preserve">And click </w:t>
      </w:r>
      <w:r w:rsidRPr="0001436E">
        <w:rPr>
          <w:b/>
          <w:color w:val="000000"/>
          <w:sz w:val="32"/>
          <w:szCs w:val="32"/>
        </w:rPr>
        <w:t>publish all customizations</w:t>
      </w:r>
      <w:r w:rsidRPr="0001436E">
        <w:rPr>
          <w:color w:val="000000"/>
          <w:sz w:val="32"/>
          <w:szCs w:val="32"/>
        </w:rPr>
        <w:t>.</w:t>
      </w:r>
    </w:p>
    <w:p w:rsidR="00321FAC" w:rsidRPr="001018CA" w:rsidRDefault="00231097" w:rsidP="001018CA">
      <w:pPr>
        <w:rPr>
          <w:sz w:val="32"/>
          <w:szCs w:val="32"/>
        </w:rPr>
      </w:pPr>
      <w:r w:rsidRPr="0001436E">
        <w:rPr>
          <w:sz w:val="32"/>
          <w:szCs w:val="32"/>
        </w:rPr>
        <w:br w:type="page"/>
      </w:r>
      <w:r w:rsidRPr="0001436E">
        <w:rPr>
          <w:b/>
          <w:sz w:val="32"/>
          <w:szCs w:val="32"/>
        </w:rPr>
        <w:lastRenderedPageBreak/>
        <w:t xml:space="preserve">Configure the </w:t>
      </w:r>
      <w:r w:rsidR="008C188D">
        <w:rPr>
          <w:b/>
          <w:color w:val="000000"/>
          <w:sz w:val="28"/>
          <w:szCs w:val="28"/>
        </w:rPr>
        <w:t>eAuth</w:t>
      </w:r>
      <w:r w:rsidR="008C188D">
        <w:rPr>
          <w:color w:val="000000"/>
          <w:sz w:val="28"/>
          <w:szCs w:val="28"/>
        </w:rPr>
        <w:t xml:space="preserve"> </w:t>
      </w:r>
      <w:r w:rsidRPr="0001436E">
        <w:rPr>
          <w:b/>
          <w:sz w:val="32"/>
          <w:szCs w:val="32"/>
        </w:rPr>
        <w:t>Option set setting:</w:t>
      </w:r>
    </w:p>
    <w:p w:rsidR="00A31CE3" w:rsidRDefault="00A31CE3" w:rsidP="00A3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 the All Solutions page, double-click </w:t>
      </w:r>
      <w:r w:rsidR="00553385">
        <w:rPr>
          <w:b/>
          <w:color w:val="000000"/>
          <w:sz w:val="28"/>
          <w:szCs w:val="28"/>
        </w:rPr>
        <w:t>eAuth</w:t>
      </w:r>
      <w:r>
        <w:rPr>
          <w:color w:val="000000"/>
          <w:sz w:val="28"/>
          <w:szCs w:val="28"/>
        </w:rPr>
        <w:t xml:space="preserve"> to open the Configuration page.</w:t>
      </w:r>
    </w:p>
    <w:p w:rsidR="005A0557" w:rsidRPr="00EB1212" w:rsidRDefault="0023157A" w:rsidP="005A0557">
      <w:pPr>
        <w:pStyle w:val="ListParagraph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Perform the following steps to work with/ verify emails of contacts.</w:t>
      </w:r>
    </w:p>
    <w:p w:rsidR="00E077A7" w:rsidRPr="0001436E" w:rsidRDefault="005A0557" w:rsidP="00E077A7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Find the solution from solutions.</w:t>
      </w:r>
    </w:p>
    <w:p w:rsidR="00E077A7" w:rsidRPr="0001436E" w:rsidRDefault="00C52560" w:rsidP="00385848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0E2EEA5A" wp14:editId="7A6131F5">
            <wp:extent cx="5829781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204" cy="26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48" w:rsidRPr="0001436E" w:rsidRDefault="005A0557" w:rsidP="00385848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Open the solution.</w:t>
      </w:r>
    </w:p>
    <w:p w:rsidR="00385848" w:rsidRPr="0001436E" w:rsidRDefault="00C544B0" w:rsidP="00385848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3C2020E" wp14:editId="47612B87">
            <wp:extent cx="5817725" cy="3609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395" cy="363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B0" w:rsidRPr="0001436E" w:rsidRDefault="00C544B0" w:rsidP="00385848">
      <w:pPr>
        <w:pStyle w:val="ListParagraph"/>
        <w:rPr>
          <w:rFonts w:ascii="Calibri" w:hAnsi="Calibri" w:cs="Calibri"/>
          <w:sz w:val="32"/>
          <w:szCs w:val="32"/>
        </w:rPr>
      </w:pPr>
    </w:p>
    <w:p w:rsidR="005A0557" w:rsidRPr="0001436E" w:rsidRDefault="00385848" w:rsidP="00E149A0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Click on</w:t>
      </w:r>
      <w:r w:rsidR="005A0557" w:rsidRPr="0001436E">
        <w:rPr>
          <w:rFonts w:ascii="Calibri" w:hAnsi="Calibri" w:cs="Calibri"/>
          <w:sz w:val="32"/>
          <w:szCs w:val="32"/>
        </w:rPr>
        <w:t xml:space="preserve"> the link.</w:t>
      </w:r>
    </w:p>
    <w:p w:rsidR="00385848" w:rsidRPr="0001436E" w:rsidRDefault="00C544B0" w:rsidP="00EA2FE9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6CB9E76" wp14:editId="7CA4DD75">
            <wp:extent cx="2828925" cy="6508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2355" cy="6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57" w:rsidRPr="0001436E" w:rsidRDefault="005A0557" w:rsidP="005A0557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Please fill the details with the correct email ID and correct Organization name.</w:t>
      </w:r>
    </w:p>
    <w:p w:rsidR="00186344" w:rsidRPr="0001436E" w:rsidRDefault="00D071EC" w:rsidP="00EA2FE9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ED551FB" wp14:editId="2E1B4854">
            <wp:extent cx="3867150" cy="3093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2991" cy="31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57" w:rsidRPr="0001436E" w:rsidRDefault="005A0557" w:rsidP="005A0557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Click on Save</w:t>
      </w:r>
      <w:r w:rsidR="00EA2FE9" w:rsidRPr="0001436E">
        <w:rPr>
          <w:rFonts w:ascii="Calibri" w:hAnsi="Calibri" w:cs="Calibri"/>
          <w:sz w:val="32"/>
          <w:szCs w:val="32"/>
        </w:rPr>
        <w:t xml:space="preserve"> Changes</w:t>
      </w:r>
      <w:r w:rsidRPr="0001436E">
        <w:rPr>
          <w:rFonts w:ascii="Calibri" w:hAnsi="Calibri" w:cs="Calibri"/>
          <w:sz w:val="32"/>
          <w:szCs w:val="32"/>
        </w:rPr>
        <w:t>.</w:t>
      </w:r>
    </w:p>
    <w:p w:rsidR="00EA2FE9" w:rsidRPr="0001436E" w:rsidRDefault="00EA2FE9" w:rsidP="00EA2FE9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11CEDDC" wp14:editId="12EA1F31">
            <wp:extent cx="3048000" cy="881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0139" cy="8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57" w:rsidRPr="0001436E" w:rsidRDefault="005A0557" w:rsidP="00EA2FE9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Please check the inserted mail id’s Inbox.</w:t>
      </w:r>
      <w:r w:rsidR="00EA2FE9" w:rsidRPr="0001436E">
        <w:rPr>
          <w:rFonts w:ascii="Calibri" w:hAnsi="Calibri" w:cs="Calibri"/>
          <w:sz w:val="32"/>
          <w:szCs w:val="32"/>
        </w:rPr>
        <w:t xml:space="preserve"> And Copy the License Key.</w:t>
      </w:r>
    </w:p>
    <w:p w:rsidR="00B146C5" w:rsidRPr="0001436E" w:rsidRDefault="00EA2FE9" w:rsidP="00EA2FE9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1413B9E0" wp14:editId="699CE783">
            <wp:extent cx="2838447" cy="14192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1121" cy="14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57" w:rsidRPr="0001436E" w:rsidRDefault="005A0557" w:rsidP="005A0557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lastRenderedPageBreak/>
        <w:t>Paste the License Key.</w:t>
      </w:r>
    </w:p>
    <w:p w:rsidR="00270F2D" w:rsidRPr="0001436E" w:rsidRDefault="00270F2D" w:rsidP="00270F2D">
      <w:pPr>
        <w:pStyle w:val="ListParagraph"/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61A2FD5" wp14:editId="1A88DDEE">
            <wp:extent cx="4191000" cy="260056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3527" cy="26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AE" w:rsidRPr="00AC12EE" w:rsidRDefault="005A0557" w:rsidP="005032AE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Click on the Save.</w:t>
      </w:r>
    </w:p>
    <w:p w:rsidR="005A0557" w:rsidRPr="0001436E" w:rsidRDefault="005A0557" w:rsidP="005032AE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Check the email Id in contact</w:t>
      </w:r>
      <w:r w:rsidR="00BC44FB">
        <w:rPr>
          <w:rFonts w:ascii="Calibri" w:hAnsi="Calibri" w:cs="Calibri"/>
          <w:sz w:val="32"/>
          <w:szCs w:val="32"/>
        </w:rPr>
        <w:t xml:space="preserve"> : EAUTH form</w:t>
      </w:r>
      <w:r w:rsidRPr="0001436E">
        <w:rPr>
          <w:rFonts w:ascii="Calibri" w:hAnsi="Calibri" w:cs="Calibri"/>
          <w:sz w:val="32"/>
          <w:szCs w:val="32"/>
        </w:rPr>
        <w:t>.</w:t>
      </w:r>
    </w:p>
    <w:p w:rsidR="00330FF4" w:rsidRPr="0001436E" w:rsidRDefault="00BC44FB" w:rsidP="00BC44FB">
      <w:pPr>
        <w:pStyle w:val="ListParagraph"/>
        <w:ind w:left="0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1627C80A" wp14:editId="6EBEBACE">
            <wp:extent cx="6793835" cy="263769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5593" cy="26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48" w:rsidRPr="0001436E" w:rsidRDefault="00C20948" w:rsidP="00330FF4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Get the notification of valid or invalid.</w:t>
      </w:r>
    </w:p>
    <w:p w:rsidR="00330FF4" w:rsidRPr="0001436E" w:rsidRDefault="00BC44FB" w:rsidP="00BC44FB">
      <w:pPr>
        <w:pStyle w:val="ListParagraph"/>
        <w:ind w:left="0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5A4959D9" wp14:editId="350AC4CD">
            <wp:extent cx="5943600" cy="1416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FB" w:rsidRDefault="00BC44FB" w:rsidP="00BC44FB">
      <w:pPr>
        <w:pStyle w:val="ListParagraph"/>
        <w:ind w:left="1080"/>
        <w:rPr>
          <w:rFonts w:ascii="Calibri" w:hAnsi="Calibri" w:cs="Calibri"/>
          <w:sz w:val="32"/>
          <w:szCs w:val="32"/>
        </w:rPr>
      </w:pPr>
    </w:p>
    <w:p w:rsidR="007B0DCF" w:rsidRPr="007B0DCF" w:rsidRDefault="007B0DCF" w:rsidP="007B0DCF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7B0DCF">
        <w:rPr>
          <w:rFonts w:ascii="Calibri" w:hAnsi="Calibri" w:cs="Calibri"/>
          <w:sz w:val="32"/>
          <w:szCs w:val="32"/>
        </w:rPr>
        <w:lastRenderedPageBreak/>
        <w:t>You can notify with icon in view also</w:t>
      </w:r>
      <w:r w:rsidRPr="007B0DCF">
        <w:rPr>
          <w:rFonts w:ascii="Calibri" w:hAnsi="Calibri" w:cs="Calibri"/>
          <w:sz w:val="32"/>
          <w:szCs w:val="32"/>
        </w:rPr>
        <w:t>.</w:t>
      </w:r>
    </w:p>
    <w:p w:rsidR="007B0DCF" w:rsidRPr="0001436E" w:rsidRDefault="007B0DCF" w:rsidP="007B0DCF">
      <w:pPr>
        <w:pStyle w:val="ListParagraph"/>
        <w:ind w:left="0"/>
        <w:rPr>
          <w:rFonts w:ascii="Calibri" w:hAnsi="Calibri" w:cs="Calibri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C2BB0F9" wp14:editId="1C279FB7">
            <wp:extent cx="4953423" cy="323556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6782" cy="323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DCF" w:rsidRDefault="007B0DCF" w:rsidP="007B0DCF">
      <w:pPr>
        <w:pStyle w:val="ListParagraph"/>
        <w:ind w:left="1080"/>
        <w:rPr>
          <w:rFonts w:ascii="Calibri" w:hAnsi="Calibri" w:cs="Calibri"/>
          <w:sz w:val="32"/>
          <w:szCs w:val="32"/>
        </w:rPr>
      </w:pPr>
    </w:p>
    <w:p w:rsidR="005A0557" w:rsidRPr="0001436E" w:rsidRDefault="00C20948" w:rsidP="007B0DCF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01436E">
        <w:rPr>
          <w:rFonts w:ascii="Calibri" w:hAnsi="Calibri" w:cs="Calibri"/>
          <w:sz w:val="32"/>
          <w:szCs w:val="32"/>
        </w:rPr>
        <w:t>Check the dashboard for number of valid and invalid emails.</w:t>
      </w:r>
    </w:p>
    <w:p w:rsidR="0009607C" w:rsidRPr="0001436E" w:rsidRDefault="00BC44FB" w:rsidP="00BC44FB">
      <w:pPr>
        <w:pStyle w:val="ListParagraph"/>
        <w:ind w:left="0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66913C90" wp14:editId="6382FBA2">
            <wp:extent cx="6755803" cy="2760785"/>
            <wp:effectExtent l="0" t="0" r="698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74678" cy="276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54" w:rsidRPr="0001436E" w:rsidRDefault="001F3354" w:rsidP="0009607C">
      <w:pPr>
        <w:pStyle w:val="ListParagraph"/>
        <w:rPr>
          <w:rFonts w:ascii="Calibri" w:hAnsi="Calibri" w:cs="Calibri"/>
          <w:sz w:val="32"/>
          <w:szCs w:val="32"/>
        </w:rPr>
      </w:pPr>
    </w:p>
    <w:p w:rsidR="001F3354" w:rsidRPr="0001436E" w:rsidRDefault="001F3354" w:rsidP="0009607C">
      <w:pPr>
        <w:pStyle w:val="ListParagraph"/>
        <w:rPr>
          <w:rFonts w:ascii="Calibri" w:hAnsi="Calibri" w:cs="Calibri"/>
          <w:sz w:val="32"/>
          <w:szCs w:val="32"/>
        </w:rPr>
      </w:pPr>
    </w:p>
    <w:p w:rsidR="001F3354" w:rsidRPr="0001436E" w:rsidRDefault="001F3354" w:rsidP="001F3354">
      <w:pPr>
        <w:pStyle w:val="ListParagraph"/>
        <w:jc w:val="center"/>
        <w:rPr>
          <w:rFonts w:ascii="Calibri" w:hAnsi="Calibri" w:cs="Calibri"/>
          <w:b/>
          <w:sz w:val="32"/>
          <w:szCs w:val="32"/>
        </w:rPr>
      </w:pPr>
      <w:r w:rsidRPr="0001436E">
        <w:rPr>
          <w:rFonts w:ascii="Calibri" w:hAnsi="Calibri" w:cs="Calibri"/>
          <w:b/>
          <w:sz w:val="32"/>
          <w:szCs w:val="32"/>
        </w:rPr>
        <w:t>Thank You!!!</w:t>
      </w:r>
    </w:p>
    <w:sectPr w:rsidR="001F3354" w:rsidRPr="0001436E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5D" w:rsidRDefault="00266D5D" w:rsidP="00321FAC">
      <w:pPr>
        <w:spacing w:after="0" w:line="240" w:lineRule="auto"/>
      </w:pPr>
      <w:r>
        <w:separator/>
      </w:r>
    </w:p>
  </w:endnote>
  <w:endnote w:type="continuationSeparator" w:id="0">
    <w:p w:rsidR="00266D5D" w:rsidRDefault="00266D5D" w:rsidP="0032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6E" w:rsidRDefault="0001436E" w:rsidP="0001436E"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B0DCF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MCTIT SOLUTIONS Pvt Ltd. TF 306-307 Radhe Kishan Arista, Maninagar Ahmedabad 380008, India </w:t>
    </w:r>
    <w:r>
      <w:rPr>
        <w:color w:val="0000FF"/>
        <w:sz w:val="16"/>
        <w:szCs w:val="16"/>
      </w:rPr>
      <w:t>http://www.miracle-cloudtechnology.com/</w:t>
    </w:r>
  </w:p>
  <w:p w:rsidR="006C12D3" w:rsidRDefault="006C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5D" w:rsidRDefault="00266D5D" w:rsidP="00321FAC">
      <w:pPr>
        <w:spacing w:after="0" w:line="240" w:lineRule="auto"/>
      </w:pPr>
      <w:r>
        <w:separator/>
      </w:r>
    </w:p>
  </w:footnote>
  <w:footnote w:type="continuationSeparator" w:id="0">
    <w:p w:rsidR="00266D5D" w:rsidRDefault="00266D5D" w:rsidP="0032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AC" w:rsidRDefault="00321F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-257175</wp:posOffset>
          </wp:positionV>
          <wp:extent cx="490220" cy="490220"/>
          <wp:effectExtent l="0" t="0" r="5080" b="5080"/>
          <wp:wrapSquare wrapText="bothSides"/>
          <wp:docPr id="2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22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32B"/>
    <w:multiLevelType w:val="hybridMultilevel"/>
    <w:tmpl w:val="3340AC46"/>
    <w:lvl w:ilvl="0" w:tplc="36048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8244C"/>
    <w:multiLevelType w:val="multilevel"/>
    <w:tmpl w:val="85D0F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73531F"/>
    <w:multiLevelType w:val="hybridMultilevel"/>
    <w:tmpl w:val="061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3B34"/>
    <w:multiLevelType w:val="hybridMultilevel"/>
    <w:tmpl w:val="5F12A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A6C"/>
    <w:multiLevelType w:val="multilevel"/>
    <w:tmpl w:val="F36AA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707DF3"/>
    <w:multiLevelType w:val="hybridMultilevel"/>
    <w:tmpl w:val="3340AC46"/>
    <w:lvl w:ilvl="0" w:tplc="36048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EA"/>
    <w:rsid w:val="0001436E"/>
    <w:rsid w:val="00071BB9"/>
    <w:rsid w:val="0009607C"/>
    <w:rsid w:val="000A61AF"/>
    <w:rsid w:val="001018CA"/>
    <w:rsid w:val="00164AA6"/>
    <w:rsid w:val="00186344"/>
    <w:rsid w:val="001D742F"/>
    <w:rsid w:val="001F3354"/>
    <w:rsid w:val="00231097"/>
    <w:rsid w:val="0023157A"/>
    <w:rsid w:val="00253483"/>
    <w:rsid w:val="00266D5D"/>
    <w:rsid w:val="002671B9"/>
    <w:rsid w:val="00270F2D"/>
    <w:rsid w:val="0028484E"/>
    <w:rsid w:val="002C1F24"/>
    <w:rsid w:val="002C255E"/>
    <w:rsid w:val="002D3021"/>
    <w:rsid w:val="00320A64"/>
    <w:rsid w:val="00321FAC"/>
    <w:rsid w:val="00330FF4"/>
    <w:rsid w:val="003371F0"/>
    <w:rsid w:val="00385848"/>
    <w:rsid w:val="003A4C3E"/>
    <w:rsid w:val="003C39E1"/>
    <w:rsid w:val="003F3331"/>
    <w:rsid w:val="0041134A"/>
    <w:rsid w:val="00417DD6"/>
    <w:rsid w:val="005032AE"/>
    <w:rsid w:val="00511D5B"/>
    <w:rsid w:val="00532EEA"/>
    <w:rsid w:val="0053667E"/>
    <w:rsid w:val="00551212"/>
    <w:rsid w:val="00553385"/>
    <w:rsid w:val="005A0557"/>
    <w:rsid w:val="00605C55"/>
    <w:rsid w:val="00653C5E"/>
    <w:rsid w:val="0067592E"/>
    <w:rsid w:val="006C12D3"/>
    <w:rsid w:val="00757EEF"/>
    <w:rsid w:val="007643A5"/>
    <w:rsid w:val="00764CFD"/>
    <w:rsid w:val="0077132E"/>
    <w:rsid w:val="007B0DCF"/>
    <w:rsid w:val="00843448"/>
    <w:rsid w:val="008C188D"/>
    <w:rsid w:val="008E6211"/>
    <w:rsid w:val="008F3F97"/>
    <w:rsid w:val="00925E79"/>
    <w:rsid w:val="00A31CE3"/>
    <w:rsid w:val="00AC12EE"/>
    <w:rsid w:val="00B146C5"/>
    <w:rsid w:val="00B2286F"/>
    <w:rsid w:val="00B32902"/>
    <w:rsid w:val="00B40479"/>
    <w:rsid w:val="00B45D8D"/>
    <w:rsid w:val="00B67108"/>
    <w:rsid w:val="00B70E83"/>
    <w:rsid w:val="00BB3204"/>
    <w:rsid w:val="00BC44FB"/>
    <w:rsid w:val="00C0575A"/>
    <w:rsid w:val="00C20948"/>
    <w:rsid w:val="00C211D3"/>
    <w:rsid w:val="00C52560"/>
    <w:rsid w:val="00C544B0"/>
    <w:rsid w:val="00CD4394"/>
    <w:rsid w:val="00D071EC"/>
    <w:rsid w:val="00D82E30"/>
    <w:rsid w:val="00D96D05"/>
    <w:rsid w:val="00DA40D0"/>
    <w:rsid w:val="00E077A7"/>
    <w:rsid w:val="00E149A0"/>
    <w:rsid w:val="00E41A39"/>
    <w:rsid w:val="00E828E0"/>
    <w:rsid w:val="00E95DF1"/>
    <w:rsid w:val="00EA2FE9"/>
    <w:rsid w:val="00EB0E80"/>
    <w:rsid w:val="00EB1212"/>
    <w:rsid w:val="00F078D3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8D559-FB63-400A-A18B-196AC34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AC"/>
  </w:style>
  <w:style w:type="paragraph" w:styleId="Footer">
    <w:name w:val="footer"/>
    <w:basedOn w:val="Normal"/>
    <w:link w:val="FooterChar"/>
    <w:uiPriority w:val="99"/>
    <w:unhideWhenUsed/>
    <w:rsid w:val="0032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BC95-6B00-4FCA-B0FF-85FD160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</dc:creator>
  <cp:keywords/>
  <dc:description/>
  <cp:lastModifiedBy>mct</cp:lastModifiedBy>
  <cp:revision>88</cp:revision>
  <dcterms:created xsi:type="dcterms:W3CDTF">2019-05-31T14:00:00Z</dcterms:created>
  <dcterms:modified xsi:type="dcterms:W3CDTF">2019-07-12T12:09:00Z</dcterms:modified>
</cp:coreProperties>
</file>