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A807C" w14:textId="68F89C7E" w:rsidR="00C723C8" w:rsidRPr="00375FE2" w:rsidRDefault="00C7003D" w:rsidP="003E7B6D">
      <w:pPr>
        <w:pStyle w:val="berschrift1"/>
        <w:rPr>
          <w:lang w:val="en-US"/>
        </w:rPr>
      </w:pPr>
      <w:r w:rsidRPr="00375FE2">
        <w:rPr>
          <w:lang w:val="en-US"/>
        </w:rPr>
        <w:t>SNC/</w:t>
      </w:r>
      <w:r w:rsidR="005C7985" w:rsidRPr="00375FE2">
        <w:rPr>
          <w:lang w:val="en-US"/>
        </w:rPr>
        <w:t>Mobile</w:t>
      </w:r>
    </w:p>
    <w:p w14:paraId="0A9FCFB8" w14:textId="77777777" w:rsidR="003E7B6D" w:rsidRPr="00375FE2" w:rsidRDefault="003E7B6D" w:rsidP="003E7B6D">
      <w:pPr>
        <w:rPr>
          <w:lang w:val="en-US"/>
        </w:rPr>
      </w:pPr>
    </w:p>
    <w:p w14:paraId="38B5A197" w14:textId="35D6767B" w:rsidR="009D6323" w:rsidRDefault="009D6323" w:rsidP="003E7B6D">
      <w:pPr>
        <w:pStyle w:val="berschrift2"/>
        <w:rPr>
          <w:lang w:val="en-US"/>
        </w:rPr>
      </w:pPr>
      <w:r w:rsidRPr="00375FE2">
        <w:rPr>
          <w:lang w:val="en-US"/>
        </w:rPr>
        <w:t>Key Usage Scenarios</w:t>
      </w:r>
    </w:p>
    <w:p w14:paraId="2ECE4408" w14:textId="77777777" w:rsidR="00375FE2" w:rsidRDefault="00375FE2" w:rsidP="00375FE2">
      <w:pPr>
        <w:pStyle w:val="berschrift2"/>
        <w:rPr>
          <w:lang w:val="en-US"/>
        </w:rPr>
      </w:pPr>
    </w:p>
    <w:p w14:paraId="7F8C16DC" w14:textId="3F8FE8F8" w:rsidR="00375FE2" w:rsidRDefault="00375FE2" w:rsidP="008753AA">
      <w:pPr>
        <w:pStyle w:val="berschrift2"/>
        <w:numPr>
          <w:ilvl w:val="0"/>
          <w:numId w:val="4"/>
        </w:numPr>
        <w:rPr>
          <w:lang w:val="en-US"/>
        </w:rPr>
      </w:pPr>
      <w:r>
        <w:rPr>
          <w:lang w:val="en-US"/>
        </w:rPr>
        <w:t>Setup</w:t>
      </w:r>
    </w:p>
    <w:p w14:paraId="521A760D" w14:textId="77777777" w:rsidR="00375FE2" w:rsidRPr="00375FE2" w:rsidRDefault="00375FE2" w:rsidP="00375FE2">
      <w:pPr>
        <w:rPr>
          <w:lang w:val="en-US"/>
        </w:rPr>
      </w:pPr>
    </w:p>
    <w:p w14:paraId="3846E9BC" w14:textId="64FA92DC" w:rsidR="00375FE2" w:rsidRDefault="00375FE2" w:rsidP="00375FE2">
      <w:pPr>
        <w:pStyle w:val="Listenabsatz"/>
        <w:numPr>
          <w:ilvl w:val="0"/>
          <w:numId w:val="3"/>
        </w:numPr>
        <w:spacing w:line="256" w:lineRule="auto"/>
        <w:rPr>
          <w:lang w:val="en-US"/>
        </w:rPr>
      </w:pPr>
      <w:r>
        <w:rPr>
          <w:lang w:val="en-US"/>
        </w:rPr>
        <w:t>01 Start Setup: Launch SNC/Mobile from Tell Me</w:t>
      </w:r>
    </w:p>
    <w:p w14:paraId="66717EC1" w14:textId="4C8A364A" w:rsidR="00416D86" w:rsidRDefault="00416D86" w:rsidP="00416D86">
      <w:pPr>
        <w:spacing w:line="25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518760" wp14:editId="6BC36D8D">
            <wp:extent cx="5753100" cy="28956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C9E7D" w14:textId="77777777" w:rsidR="00416D86" w:rsidRDefault="00416D86" w:rsidP="00416D86">
      <w:pPr>
        <w:pStyle w:val="Listenabsatz"/>
        <w:spacing w:line="256" w:lineRule="auto"/>
        <w:rPr>
          <w:lang w:val="en-US"/>
        </w:rPr>
      </w:pPr>
    </w:p>
    <w:p w14:paraId="1381A5D2" w14:textId="78E8E97D" w:rsidR="00375FE2" w:rsidRDefault="00375FE2" w:rsidP="00375FE2">
      <w:pPr>
        <w:pStyle w:val="Listenabsatz"/>
        <w:numPr>
          <w:ilvl w:val="0"/>
          <w:numId w:val="3"/>
        </w:numPr>
        <w:spacing w:line="256" w:lineRule="auto"/>
        <w:rPr>
          <w:lang w:val="en-US"/>
        </w:rPr>
      </w:pPr>
      <w:r>
        <w:rPr>
          <w:lang w:val="en-US"/>
        </w:rPr>
        <w:t>02 Empty Mobile Page Start Wizard: SNC Mobile shows a blank page because it is not setup yet. Click the notification for the setup wizard</w:t>
      </w:r>
    </w:p>
    <w:p w14:paraId="1A525693" w14:textId="5578B5C9" w:rsidR="00416D86" w:rsidRDefault="00416D86" w:rsidP="00416D86">
      <w:pPr>
        <w:spacing w:line="256" w:lineRule="auto"/>
        <w:rPr>
          <w:lang w:val="en-US"/>
        </w:rPr>
      </w:pPr>
    </w:p>
    <w:p w14:paraId="12E2C9BF" w14:textId="15447B27" w:rsidR="00416D86" w:rsidRPr="00416D86" w:rsidRDefault="00F60775" w:rsidP="00416D86">
      <w:pPr>
        <w:spacing w:line="25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E074CC" wp14:editId="7B696494">
            <wp:extent cx="5753100" cy="288607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31891" w14:textId="33259FB6" w:rsidR="00375FE2" w:rsidRDefault="00375FE2" w:rsidP="00375FE2">
      <w:pPr>
        <w:pStyle w:val="Listenabsatz"/>
        <w:numPr>
          <w:ilvl w:val="0"/>
          <w:numId w:val="3"/>
        </w:numPr>
        <w:spacing w:line="256" w:lineRule="auto"/>
        <w:rPr>
          <w:lang w:val="en-US"/>
        </w:rPr>
      </w:pPr>
      <w:r>
        <w:rPr>
          <w:lang w:val="en-US"/>
        </w:rPr>
        <w:lastRenderedPageBreak/>
        <w:t>03 Wizard Welcome: The setup wizard welcomes you and explains the upcoming steps</w:t>
      </w:r>
    </w:p>
    <w:p w14:paraId="456CCBE1" w14:textId="671D05ED" w:rsidR="00FC552C" w:rsidRPr="00FC552C" w:rsidRDefault="00FC552C" w:rsidP="00FC552C">
      <w:pPr>
        <w:spacing w:line="25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466BFB" wp14:editId="68D5A4B8">
            <wp:extent cx="5753100" cy="288607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641E" w14:textId="5F794231" w:rsidR="00375FE2" w:rsidRDefault="00375FE2" w:rsidP="00375FE2">
      <w:pPr>
        <w:pStyle w:val="Listenabsatz"/>
        <w:numPr>
          <w:ilvl w:val="0"/>
          <w:numId w:val="3"/>
        </w:numPr>
        <w:spacing w:line="256" w:lineRule="auto"/>
        <w:rPr>
          <w:lang w:val="en-US"/>
        </w:rPr>
      </w:pPr>
      <w:r>
        <w:rPr>
          <w:lang w:val="en-US"/>
        </w:rPr>
        <w:t>04 Wizard SNC Mobile User</w:t>
      </w:r>
    </w:p>
    <w:p w14:paraId="49ED3D9F" w14:textId="5BD895FF" w:rsidR="00FC552C" w:rsidRDefault="00FC028E" w:rsidP="00FC552C">
      <w:pPr>
        <w:spacing w:line="25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8532AD" wp14:editId="27680019">
            <wp:extent cx="5753100" cy="2905125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E7B68" w14:textId="436A449B" w:rsidR="00FC552C" w:rsidRDefault="00FC552C" w:rsidP="00FC552C">
      <w:pPr>
        <w:spacing w:line="256" w:lineRule="auto"/>
        <w:rPr>
          <w:lang w:val="en-US"/>
        </w:rPr>
      </w:pPr>
    </w:p>
    <w:p w14:paraId="5ED6D422" w14:textId="729516C8" w:rsidR="005A335C" w:rsidRDefault="005A335C" w:rsidP="00FC552C">
      <w:pPr>
        <w:spacing w:line="256" w:lineRule="auto"/>
        <w:rPr>
          <w:lang w:val="en-US"/>
        </w:rPr>
      </w:pPr>
    </w:p>
    <w:p w14:paraId="5C97EF37" w14:textId="4BC0F4DC" w:rsidR="005A335C" w:rsidRDefault="005A335C" w:rsidP="00FC552C">
      <w:pPr>
        <w:spacing w:line="256" w:lineRule="auto"/>
        <w:rPr>
          <w:lang w:val="en-US"/>
        </w:rPr>
      </w:pPr>
    </w:p>
    <w:p w14:paraId="447E7AA2" w14:textId="4333631B" w:rsidR="005A335C" w:rsidRDefault="005A335C" w:rsidP="00FC552C">
      <w:pPr>
        <w:spacing w:line="256" w:lineRule="auto"/>
        <w:rPr>
          <w:lang w:val="en-US"/>
        </w:rPr>
      </w:pPr>
    </w:p>
    <w:p w14:paraId="256DDCE0" w14:textId="02BF3D98" w:rsidR="005A335C" w:rsidRDefault="005A335C" w:rsidP="00FC552C">
      <w:pPr>
        <w:spacing w:line="256" w:lineRule="auto"/>
        <w:rPr>
          <w:lang w:val="en-US"/>
        </w:rPr>
      </w:pPr>
    </w:p>
    <w:p w14:paraId="7DAA96E1" w14:textId="146B2B75" w:rsidR="005A335C" w:rsidRDefault="005A335C" w:rsidP="00FC552C">
      <w:pPr>
        <w:spacing w:line="256" w:lineRule="auto"/>
        <w:rPr>
          <w:lang w:val="en-US"/>
        </w:rPr>
      </w:pPr>
    </w:p>
    <w:p w14:paraId="6E6ED954" w14:textId="77777777" w:rsidR="005A335C" w:rsidRPr="00FC552C" w:rsidRDefault="005A335C" w:rsidP="00FC552C">
      <w:pPr>
        <w:spacing w:line="256" w:lineRule="auto"/>
        <w:rPr>
          <w:lang w:val="en-US"/>
        </w:rPr>
      </w:pPr>
    </w:p>
    <w:p w14:paraId="4D17AD09" w14:textId="4A02A623" w:rsidR="00375FE2" w:rsidRDefault="00375FE2" w:rsidP="00375FE2">
      <w:pPr>
        <w:pStyle w:val="Listenabsatz"/>
        <w:numPr>
          <w:ilvl w:val="0"/>
          <w:numId w:val="3"/>
        </w:numPr>
        <w:spacing w:line="256" w:lineRule="auto"/>
        <w:rPr>
          <w:lang w:val="en-US"/>
        </w:rPr>
      </w:pPr>
      <w:r>
        <w:rPr>
          <w:lang w:val="en-US"/>
        </w:rPr>
        <w:lastRenderedPageBreak/>
        <w:t xml:space="preserve">05 User Setup: Choose a User ID select your windows user and a Location Code. If there isn’t already a Warehouse Employee for your Windows User in the Database, you will be </w:t>
      </w:r>
      <w:proofErr w:type="gramStart"/>
      <w:r>
        <w:rPr>
          <w:lang w:val="en-US"/>
        </w:rPr>
        <w:t>ask</w:t>
      </w:r>
      <w:proofErr w:type="gramEnd"/>
      <w:r>
        <w:rPr>
          <w:lang w:val="en-US"/>
        </w:rPr>
        <w:t xml:space="preserve"> to create it.</w:t>
      </w:r>
    </w:p>
    <w:p w14:paraId="62AC7157" w14:textId="3152F631" w:rsidR="00C372AE" w:rsidRDefault="00C372AE" w:rsidP="00C372AE">
      <w:pPr>
        <w:spacing w:line="25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0BCDB7" wp14:editId="3C9B6A8A">
            <wp:extent cx="5762625" cy="2886075"/>
            <wp:effectExtent l="0" t="0" r="9525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217DF" w14:textId="77777777" w:rsidR="00C372AE" w:rsidRPr="00C372AE" w:rsidRDefault="00C372AE" w:rsidP="00C372AE">
      <w:pPr>
        <w:spacing w:line="256" w:lineRule="auto"/>
        <w:rPr>
          <w:lang w:val="en-US"/>
        </w:rPr>
      </w:pPr>
    </w:p>
    <w:p w14:paraId="20561FD1" w14:textId="56BB8945" w:rsidR="00375FE2" w:rsidRDefault="00375FE2" w:rsidP="00375FE2">
      <w:pPr>
        <w:pStyle w:val="Listenabsatz"/>
        <w:numPr>
          <w:ilvl w:val="0"/>
          <w:numId w:val="3"/>
        </w:numPr>
        <w:spacing w:line="256" w:lineRule="auto"/>
        <w:rPr>
          <w:lang w:val="en-US"/>
        </w:rPr>
      </w:pPr>
      <w:r>
        <w:rPr>
          <w:lang w:val="en-US"/>
        </w:rPr>
        <w:t>06 Wizard Process Explanation</w:t>
      </w:r>
    </w:p>
    <w:p w14:paraId="738E033D" w14:textId="2142D316" w:rsidR="00C372AE" w:rsidRDefault="00C372AE" w:rsidP="00C372AE">
      <w:pPr>
        <w:spacing w:line="25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D985E0D" wp14:editId="302547DE">
            <wp:extent cx="5762625" cy="2895600"/>
            <wp:effectExtent l="0" t="0" r="952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2DD2" w14:textId="2D9463B4" w:rsidR="00C372AE" w:rsidRDefault="00C372AE" w:rsidP="00C372AE">
      <w:pPr>
        <w:spacing w:line="256" w:lineRule="auto"/>
        <w:rPr>
          <w:lang w:val="en-US"/>
        </w:rPr>
      </w:pPr>
    </w:p>
    <w:p w14:paraId="30C1B15B" w14:textId="11BDB60B" w:rsidR="005A335C" w:rsidRDefault="005A335C" w:rsidP="00C372AE">
      <w:pPr>
        <w:spacing w:line="256" w:lineRule="auto"/>
        <w:rPr>
          <w:lang w:val="en-US"/>
        </w:rPr>
      </w:pPr>
    </w:p>
    <w:p w14:paraId="35FD9080" w14:textId="5B9D436F" w:rsidR="005A335C" w:rsidRDefault="005A335C" w:rsidP="00C372AE">
      <w:pPr>
        <w:spacing w:line="256" w:lineRule="auto"/>
        <w:rPr>
          <w:lang w:val="en-US"/>
        </w:rPr>
      </w:pPr>
    </w:p>
    <w:p w14:paraId="3B30D75C" w14:textId="5BC2BCB0" w:rsidR="005A335C" w:rsidRDefault="005A335C" w:rsidP="00C372AE">
      <w:pPr>
        <w:spacing w:line="256" w:lineRule="auto"/>
        <w:rPr>
          <w:lang w:val="en-US"/>
        </w:rPr>
      </w:pPr>
    </w:p>
    <w:p w14:paraId="58CD84BA" w14:textId="5F69B6C6" w:rsidR="005A335C" w:rsidRDefault="005A335C" w:rsidP="00C372AE">
      <w:pPr>
        <w:spacing w:line="256" w:lineRule="auto"/>
        <w:rPr>
          <w:lang w:val="en-US"/>
        </w:rPr>
      </w:pPr>
    </w:p>
    <w:p w14:paraId="7595B6A6" w14:textId="77777777" w:rsidR="005A335C" w:rsidRPr="00C372AE" w:rsidRDefault="005A335C" w:rsidP="00C372AE">
      <w:pPr>
        <w:spacing w:line="256" w:lineRule="auto"/>
        <w:rPr>
          <w:lang w:val="en-US"/>
        </w:rPr>
      </w:pPr>
    </w:p>
    <w:p w14:paraId="230F5DD5" w14:textId="1BA8B8C1" w:rsidR="00375FE2" w:rsidRDefault="00375FE2" w:rsidP="00375FE2">
      <w:pPr>
        <w:pStyle w:val="Listenabsatz"/>
        <w:numPr>
          <w:ilvl w:val="0"/>
          <w:numId w:val="3"/>
        </w:numPr>
        <w:spacing w:line="256" w:lineRule="auto"/>
        <w:rPr>
          <w:lang w:val="en-US"/>
        </w:rPr>
      </w:pPr>
      <w:r>
        <w:rPr>
          <w:lang w:val="en-US"/>
        </w:rPr>
        <w:lastRenderedPageBreak/>
        <w:t>07 Process Setup: Choose a Process Code and select the options you would like to use.</w:t>
      </w:r>
    </w:p>
    <w:p w14:paraId="32C47BB6" w14:textId="2915AE90" w:rsidR="00C372AE" w:rsidRDefault="00C372AE" w:rsidP="00C372AE">
      <w:pPr>
        <w:spacing w:line="256" w:lineRule="auto"/>
        <w:rPr>
          <w:lang w:val="en-US"/>
        </w:rPr>
      </w:pPr>
    </w:p>
    <w:p w14:paraId="3FD69C6F" w14:textId="17E40876" w:rsidR="00C372AE" w:rsidRPr="00C372AE" w:rsidRDefault="00FA2412" w:rsidP="00C372AE">
      <w:pPr>
        <w:spacing w:line="25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BD3385" wp14:editId="47014C97">
            <wp:extent cx="5753100" cy="287655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F841B" w14:textId="222554E9" w:rsidR="00375FE2" w:rsidRDefault="00375FE2" w:rsidP="00375FE2">
      <w:pPr>
        <w:pStyle w:val="Listenabsatz"/>
        <w:numPr>
          <w:ilvl w:val="0"/>
          <w:numId w:val="3"/>
        </w:numPr>
        <w:spacing w:line="256" w:lineRule="auto"/>
        <w:rPr>
          <w:lang w:val="en-US"/>
        </w:rPr>
      </w:pPr>
      <w:r>
        <w:rPr>
          <w:lang w:val="en-US"/>
        </w:rPr>
        <w:t>08 Wizard Forms Process Setup</w:t>
      </w:r>
    </w:p>
    <w:p w14:paraId="0D373169" w14:textId="491526EC" w:rsidR="00FA2412" w:rsidRDefault="00FA2412" w:rsidP="00FA2412">
      <w:pPr>
        <w:spacing w:line="25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F6EB8E" wp14:editId="0F18B7A6">
            <wp:extent cx="5762625" cy="2895600"/>
            <wp:effectExtent l="0" t="0" r="952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5743" w14:textId="0B8CEDA7" w:rsidR="00FA2412" w:rsidRDefault="00FA2412" w:rsidP="00FA2412">
      <w:pPr>
        <w:spacing w:line="256" w:lineRule="auto"/>
        <w:rPr>
          <w:lang w:val="en-US"/>
        </w:rPr>
      </w:pPr>
    </w:p>
    <w:p w14:paraId="3885D026" w14:textId="008F094A" w:rsidR="005A335C" w:rsidRDefault="005A335C" w:rsidP="00FA2412">
      <w:pPr>
        <w:spacing w:line="256" w:lineRule="auto"/>
        <w:rPr>
          <w:lang w:val="en-US"/>
        </w:rPr>
      </w:pPr>
    </w:p>
    <w:p w14:paraId="0A641A4D" w14:textId="3D51BB37" w:rsidR="005A335C" w:rsidRDefault="005A335C" w:rsidP="00FA2412">
      <w:pPr>
        <w:spacing w:line="256" w:lineRule="auto"/>
        <w:rPr>
          <w:lang w:val="en-US"/>
        </w:rPr>
      </w:pPr>
    </w:p>
    <w:p w14:paraId="0387F7A7" w14:textId="12346231" w:rsidR="005A335C" w:rsidRDefault="005A335C" w:rsidP="00FA2412">
      <w:pPr>
        <w:spacing w:line="256" w:lineRule="auto"/>
        <w:rPr>
          <w:lang w:val="en-US"/>
        </w:rPr>
      </w:pPr>
    </w:p>
    <w:p w14:paraId="7EA79ED4" w14:textId="7F853195" w:rsidR="005A335C" w:rsidRDefault="005A335C" w:rsidP="00FA2412">
      <w:pPr>
        <w:spacing w:line="256" w:lineRule="auto"/>
        <w:rPr>
          <w:lang w:val="en-US"/>
        </w:rPr>
      </w:pPr>
    </w:p>
    <w:p w14:paraId="33CC2A06" w14:textId="3A74FCA0" w:rsidR="005A335C" w:rsidRDefault="005A335C" w:rsidP="00FA2412">
      <w:pPr>
        <w:spacing w:line="256" w:lineRule="auto"/>
        <w:rPr>
          <w:lang w:val="en-US"/>
        </w:rPr>
      </w:pPr>
    </w:p>
    <w:p w14:paraId="384B39D2" w14:textId="09E5CEFE" w:rsidR="00B47AEA" w:rsidRDefault="00375FE2" w:rsidP="00B47AEA">
      <w:pPr>
        <w:pStyle w:val="Listenabsatz"/>
        <w:numPr>
          <w:ilvl w:val="0"/>
          <w:numId w:val="3"/>
        </w:numPr>
        <w:spacing w:line="256" w:lineRule="auto"/>
        <w:rPr>
          <w:lang w:val="en-US"/>
        </w:rPr>
      </w:pPr>
      <w:r>
        <w:rPr>
          <w:lang w:val="en-US"/>
        </w:rPr>
        <w:lastRenderedPageBreak/>
        <w:t>09 Form Process Setup: Select your Mobile User, the form and the Process Code this combination should use. You can also skip this step and define a general Process for all users and forms in the SNC/Mobile Setup</w:t>
      </w:r>
    </w:p>
    <w:p w14:paraId="5042A6C9" w14:textId="0D4B04FB" w:rsidR="00B47AEA" w:rsidRDefault="00B47AEA" w:rsidP="00B47AEA">
      <w:pPr>
        <w:spacing w:line="25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206B26" wp14:editId="0C896096">
            <wp:extent cx="5762625" cy="2876550"/>
            <wp:effectExtent l="0" t="0" r="952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9332F" w14:textId="77777777" w:rsidR="00B47AEA" w:rsidRPr="00B47AEA" w:rsidRDefault="00B47AEA" w:rsidP="00B47AEA">
      <w:pPr>
        <w:spacing w:line="256" w:lineRule="auto"/>
        <w:rPr>
          <w:lang w:val="en-US"/>
        </w:rPr>
      </w:pPr>
    </w:p>
    <w:p w14:paraId="2630B79B" w14:textId="50BAA6D3" w:rsidR="00375FE2" w:rsidRDefault="00375FE2" w:rsidP="00375FE2">
      <w:pPr>
        <w:pStyle w:val="Listenabsatz"/>
        <w:numPr>
          <w:ilvl w:val="0"/>
          <w:numId w:val="3"/>
        </w:numPr>
        <w:spacing w:line="256" w:lineRule="auto"/>
        <w:rPr>
          <w:lang w:val="en-US"/>
        </w:rPr>
      </w:pPr>
      <w:r>
        <w:rPr>
          <w:lang w:val="en-US"/>
        </w:rPr>
        <w:t>10 Mobile Main: Finish the Wizard and reload the SNC/Mobile Page with F5. The SNC/Mobile Main Menu should show up.</w:t>
      </w:r>
    </w:p>
    <w:p w14:paraId="239ED2EE" w14:textId="54B4165A" w:rsidR="00300CD4" w:rsidRDefault="00300CD4" w:rsidP="00300CD4">
      <w:pPr>
        <w:spacing w:line="25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7A1D8A1" wp14:editId="27507563">
            <wp:extent cx="5762625" cy="2886075"/>
            <wp:effectExtent l="0" t="0" r="9525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178FA" w14:textId="4B8E6536" w:rsidR="00300CD4" w:rsidRDefault="00300CD4" w:rsidP="00300CD4">
      <w:pPr>
        <w:spacing w:line="256" w:lineRule="auto"/>
        <w:rPr>
          <w:lang w:val="en-US"/>
        </w:rPr>
      </w:pPr>
    </w:p>
    <w:p w14:paraId="30CDAE5F" w14:textId="5DA73F9D" w:rsidR="005A335C" w:rsidRDefault="005A335C" w:rsidP="00300CD4">
      <w:pPr>
        <w:spacing w:line="256" w:lineRule="auto"/>
        <w:rPr>
          <w:lang w:val="en-US"/>
        </w:rPr>
      </w:pPr>
    </w:p>
    <w:p w14:paraId="7440405A" w14:textId="5FF1A020" w:rsidR="005A335C" w:rsidRDefault="005A335C" w:rsidP="00300CD4">
      <w:pPr>
        <w:spacing w:line="256" w:lineRule="auto"/>
        <w:rPr>
          <w:lang w:val="en-US"/>
        </w:rPr>
      </w:pPr>
    </w:p>
    <w:p w14:paraId="5398C6F6" w14:textId="2715B551" w:rsidR="005A335C" w:rsidRDefault="005A335C" w:rsidP="00300CD4">
      <w:pPr>
        <w:spacing w:line="256" w:lineRule="auto"/>
        <w:rPr>
          <w:lang w:val="en-US"/>
        </w:rPr>
      </w:pPr>
    </w:p>
    <w:p w14:paraId="06D9B820" w14:textId="77777777" w:rsidR="005A335C" w:rsidRPr="00300CD4" w:rsidRDefault="005A335C" w:rsidP="00300CD4">
      <w:pPr>
        <w:spacing w:line="256" w:lineRule="auto"/>
        <w:rPr>
          <w:lang w:val="en-US"/>
        </w:rPr>
      </w:pPr>
    </w:p>
    <w:p w14:paraId="36007752" w14:textId="1BCA6E2A" w:rsidR="00375FE2" w:rsidRDefault="00375FE2" w:rsidP="00375FE2">
      <w:pPr>
        <w:pStyle w:val="Listenabsatz"/>
        <w:numPr>
          <w:ilvl w:val="0"/>
          <w:numId w:val="3"/>
        </w:numPr>
        <w:spacing w:line="256" w:lineRule="auto"/>
        <w:rPr>
          <w:lang w:val="en-US"/>
        </w:rPr>
      </w:pPr>
      <w:r>
        <w:rPr>
          <w:lang w:val="en-US"/>
        </w:rPr>
        <w:lastRenderedPageBreak/>
        <w:t>11 General Process Setup: If you want to define a General Process Code which will be used if there is no specific setup for a user-form combination open the SNC/Mobile Setup</w:t>
      </w:r>
    </w:p>
    <w:p w14:paraId="3FF0F136" w14:textId="7900196E" w:rsidR="00300CD4" w:rsidRDefault="00300CD4" w:rsidP="00300CD4">
      <w:pPr>
        <w:spacing w:line="256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DF05F0" wp14:editId="21E7D072">
            <wp:extent cx="5743575" cy="288607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5D5A5" w14:textId="697952FA" w:rsidR="00300CD4" w:rsidRDefault="00300CD4" w:rsidP="00300CD4">
      <w:pPr>
        <w:spacing w:line="256" w:lineRule="auto"/>
        <w:rPr>
          <w:lang w:val="en-US"/>
        </w:rPr>
      </w:pPr>
    </w:p>
    <w:p w14:paraId="6E71393A" w14:textId="77777777" w:rsidR="005A335C" w:rsidRPr="00300CD4" w:rsidRDefault="005A335C" w:rsidP="00300CD4">
      <w:pPr>
        <w:spacing w:line="256" w:lineRule="auto"/>
        <w:rPr>
          <w:lang w:val="en-US"/>
        </w:rPr>
      </w:pPr>
    </w:p>
    <w:p w14:paraId="4AEE5F9A" w14:textId="77777777" w:rsidR="00375FE2" w:rsidRDefault="00375FE2" w:rsidP="00375FE2">
      <w:pPr>
        <w:pStyle w:val="Listenabsatz"/>
        <w:numPr>
          <w:ilvl w:val="0"/>
          <w:numId w:val="3"/>
        </w:numPr>
        <w:spacing w:line="256" w:lineRule="auto"/>
        <w:rPr>
          <w:lang w:val="en-US"/>
        </w:rPr>
      </w:pPr>
      <w:r>
        <w:rPr>
          <w:lang w:val="en-US"/>
        </w:rPr>
        <w:t>12 General Process Setup: Select a Default Process Setup</w:t>
      </w:r>
    </w:p>
    <w:p w14:paraId="22D62957" w14:textId="723319C4" w:rsidR="009A4A9A" w:rsidRDefault="0041606A" w:rsidP="00375FE2">
      <w:pPr>
        <w:pStyle w:val="berschrift2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AFFC613" wp14:editId="115E8578">
            <wp:extent cx="5753100" cy="287655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77DB" w14:textId="4EB2C594" w:rsidR="0041606A" w:rsidRDefault="0041606A" w:rsidP="0041606A">
      <w:pPr>
        <w:rPr>
          <w:lang w:val="en-US"/>
        </w:rPr>
      </w:pPr>
    </w:p>
    <w:p w14:paraId="3B52A15F" w14:textId="6C0594D9" w:rsidR="0041606A" w:rsidRDefault="0041606A" w:rsidP="0041606A">
      <w:pPr>
        <w:rPr>
          <w:lang w:val="en-US"/>
        </w:rPr>
      </w:pPr>
    </w:p>
    <w:p w14:paraId="2D2C32C8" w14:textId="13A4F681" w:rsidR="0041606A" w:rsidRDefault="0041606A" w:rsidP="0041606A">
      <w:pPr>
        <w:rPr>
          <w:lang w:val="en-US"/>
        </w:rPr>
      </w:pPr>
    </w:p>
    <w:p w14:paraId="3A917028" w14:textId="78887855" w:rsidR="0041606A" w:rsidRDefault="0041606A" w:rsidP="0041606A">
      <w:pPr>
        <w:rPr>
          <w:lang w:val="en-US"/>
        </w:rPr>
      </w:pPr>
    </w:p>
    <w:p w14:paraId="267D51DC" w14:textId="30BA3DDD" w:rsidR="0041606A" w:rsidRDefault="0041606A" w:rsidP="0041606A">
      <w:pPr>
        <w:rPr>
          <w:lang w:val="en-US"/>
        </w:rPr>
      </w:pPr>
    </w:p>
    <w:p w14:paraId="746C590D" w14:textId="7BA13D95" w:rsidR="0041606A" w:rsidRDefault="0041606A" w:rsidP="0041606A">
      <w:pPr>
        <w:rPr>
          <w:lang w:val="en-US"/>
        </w:rPr>
      </w:pPr>
    </w:p>
    <w:p w14:paraId="43A717CA" w14:textId="0DF0B63E" w:rsidR="0041606A" w:rsidRDefault="00CA3B8E" w:rsidP="00BC631D">
      <w:pPr>
        <w:pStyle w:val="berschrift2"/>
        <w:numPr>
          <w:ilvl w:val="0"/>
          <w:numId w:val="4"/>
        </w:numPr>
        <w:rPr>
          <w:lang w:val="en-US"/>
        </w:rPr>
      </w:pPr>
      <w:r>
        <w:rPr>
          <w:lang w:val="en-US"/>
        </w:rPr>
        <w:lastRenderedPageBreak/>
        <w:t>Deposit</w:t>
      </w:r>
    </w:p>
    <w:p w14:paraId="668C1FE5" w14:textId="28B076F3" w:rsidR="00CA3B8E" w:rsidRDefault="00CA3B8E" w:rsidP="00CA3B8E">
      <w:pPr>
        <w:rPr>
          <w:lang w:val="en-US"/>
        </w:rPr>
      </w:pPr>
    </w:p>
    <w:p w14:paraId="0C4A1226" w14:textId="1739A22C" w:rsidR="00CA3B8E" w:rsidRDefault="00CA3B8E" w:rsidP="00CA3B8E">
      <w:pPr>
        <w:pStyle w:val="Listenabsatz"/>
        <w:numPr>
          <w:ilvl w:val="0"/>
          <w:numId w:val="5"/>
        </w:numPr>
        <w:rPr>
          <w:lang w:val="en-US"/>
        </w:rPr>
      </w:pPr>
      <w:r w:rsidRPr="005F4AFF">
        <w:rPr>
          <w:lang w:val="en-US"/>
        </w:rPr>
        <w:t xml:space="preserve">01 Start with </w:t>
      </w:r>
      <w:proofErr w:type="spellStart"/>
      <w:r w:rsidRPr="005F4AFF">
        <w:rPr>
          <w:lang w:val="en-US"/>
        </w:rPr>
        <w:t>Putaway</w:t>
      </w:r>
      <w:proofErr w:type="spellEnd"/>
      <w:r w:rsidRPr="005F4AFF">
        <w:rPr>
          <w:lang w:val="en-US"/>
        </w:rPr>
        <w:t>: Begin with a</w:t>
      </w:r>
      <w:r>
        <w:rPr>
          <w:lang w:val="en-US"/>
        </w:rPr>
        <w:t xml:space="preserve"> Warehouse Put-Away</w:t>
      </w:r>
    </w:p>
    <w:p w14:paraId="190F28C2" w14:textId="23DEB5AB" w:rsidR="00CA3B8E" w:rsidRDefault="00CA3B8E" w:rsidP="00CA3B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7DB2DE6" wp14:editId="34A11CE8">
            <wp:extent cx="5743575" cy="2895600"/>
            <wp:effectExtent l="0" t="0" r="9525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03A39" w14:textId="71C4BB68" w:rsidR="00CA3B8E" w:rsidRDefault="00CA3B8E" w:rsidP="00CA3B8E">
      <w:pPr>
        <w:rPr>
          <w:lang w:val="en-US"/>
        </w:rPr>
      </w:pPr>
    </w:p>
    <w:p w14:paraId="235689C8" w14:textId="49F08104" w:rsidR="005A335C" w:rsidRDefault="005A335C" w:rsidP="00CA3B8E">
      <w:pPr>
        <w:rPr>
          <w:lang w:val="en-US"/>
        </w:rPr>
      </w:pPr>
    </w:p>
    <w:p w14:paraId="2A925B9C" w14:textId="4BD12B64" w:rsidR="005A335C" w:rsidRDefault="005A335C" w:rsidP="00CA3B8E">
      <w:pPr>
        <w:rPr>
          <w:lang w:val="en-US"/>
        </w:rPr>
      </w:pPr>
    </w:p>
    <w:p w14:paraId="327A6C40" w14:textId="1D97B3AF" w:rsidR="005A335C" w:rsidRDefault="005A335C" w:rsidP="00CA3B8E">
      <w:pPr>
        <w:rPr>
          <w:lang w:val="en-US"/>
        </w:rPr>
      </w:pPr>
    </w:p>
    <w:p w14:paraId="5FD511A5" w14:textId="0C12D550" w:rsidR="005A335C" w:rsidRDefault="005A335C" w:rsidP="00CA3B8E">
      <w:pPr>
        <w:rPr>
          <w:lang w:val="en-US"/>
        </w:rPr>
      </w:pPr>
    </w:p>
    <w:p w14:paraId="498E26E4" w14:textId="6D76E7F2" w:rsidR="005A335C" w:rsidRDefault="005A335C" w:rsidP="00CA3B8E">
      <w:pPr>
        <w:rPr>
          <w:lang w:val="en-US"/>
        </w:rPr>
      </w:pPr>
    </w:p>
    <w:p w14:paraId="05AD1711" w14:textId="5C5AAD3B" w:rsidR="005A335C" w:rsidRDefault="005A335C" w:rsidP="00CA3B8E">
      <w:pPr>
        <w:rPr>
          <w:lang w:val="en-US"/>
        </w:rPr>
      </w:pPr>
    </w:p>
    <w:p w14:paraId="1DB4AA45" w14:textId="36F4D9E1" w:rsidR="005A335C" w:rsidRDefault="005A335C" w:rsidP="00CA3B8E">
      <w:pPr>
        <w:rPr>
          <w:lang w:val="en-US"/>
        </w:rPr>
      </w:pPr>
    </w:p>
    <w:p w14:paraId="6A576B25" w14:textId="36B6658D" w:rsidR="005A335C" w:rsidRDefault="005A335C" w:rsidP="00CA3B8E">
      <w:pPr>
        <w:rPr>
          <w:lang w:val="en-US"/>
        </w:rPr>
      </w:pPr>
    </w:p>
    <w:p w14:paraId="0E629669" w14:textId="7730F8DB" w:rsidR="005A335C" w:rsidRDefault="005A335C" w:rsidP="00CA3B8E">
      <w:pPr>
        <w:rPr>
          <w:lang w:val="en-US"/>
        </w:rPr>
      </w:pPr>
    </w:p>
    <w:p w14:paraId="2CC7EB09" w14:textId="0C908D51" w:rsidR="005A335C" w:rsidRDefault="005A335C" w:rsidP="00CA3B8E">
      <w:pPr>
        <w:rPr>
          <w:lang w:val="en-US"/>
        </w:rPr>
      </w:pPr>
    </w:p>
    <w:p w14:paraId="208A161F" w14:textId="6C7F77DA" w:rsidR="005A335C" w:rsidRDefault="005A335C" w:rsidP="00CA3B8E">
      <w:pPr>
        <w:rPr>
          <w:lang w:val="en-US"/>
        </w:rPr>
      </w:pPr>
    </w:p>
    <w:p w14:paraId="7125E92B" w14:textId="566F03F1" w:rsidR="005A335C" w:rsidRDefault="005A335C" w:rsidP="00CA3B8E">
      <w:pPr>
        <w:rPr>
          <w:lang w:val="en-US"/>
        </w:rPr>
      </w:pPr>
    </w:p>
    <w:p w14:paraId="7BF70EFC" w14:textId="5006E2F7" w:rsidR="005A335C" w:rsidRDefault="005A335C" w:rsidP="00CA3B8E">
      <w:pPr>
        <w:rPr>
          <w:lang w:val="en-US"/>
        </w:rPr>
      </w:pPr>
    </w:p>
    <w:p w14:paraId="333DFCAA" w14:textId="6C12E4EA" w:rsidR="005A335C" w:rsidRDefault="005A335C" w:rsidP="00CA3B8E">
      <w:pPr>
        <w:rPr>
          <w:lang w:val="en-US"/>
        </w:rPr>
      </w:pPr>
    </w:p>
    <w:p w14:paraId="2BE4D913" w14:textId="05686F52" w:rsidR="005A335C" w:rsidRDefault="005A335C" w:rsidP="00CA3B8E">
      <w:pPr>
        <w:rPr>
          <w:lang w:val="en-US"/>
        </w:rPr>
      </w:pPr>
    </w:p>
    <w:p w14:paraId="12833FDC" w14:textId="50358EB2" w:rsidR="005A335C" w:rsidRDefault="005A335C" w:rsidP="00CA3B8E">
      <w:pPr>
        <w:rPr>
          <w:lang w:val="en-US"/>
        </w:rPr>
      </w:pPr>
    </w:p>
    <w:p w14:paraId="31B03036" w14:textId="77777777" w:rsidR="005A335C" w:rsidRPr="00CA3B8E" w:rsidRDefault="005A335C" w:rsidP="00CA3B8E">
      <w:pPr>
        <w:rPr>
          <w:lang w:val="en-US"/>
        </w:rPr>
      </w:pPr>
    </w:p>
    <w:p w14:paraId="10A6E9E4" w14:textId="31EC1C3E" w:rsidR="00CA3B8E" w:rsidRDefault="00CA3B8E" w:rsidP="00CA3B8E">
      <w:pPr>
        <w:pStyle w:val="Listenabsatz"/>
        <w:numPr>
          <w:ilvl w:val="0"/>
          <w:numId w:val="5"/>
        </w:numPr>
        <w:rPr>
          <w:lang w:val="en-US"/>
        </w:rPr>
      </w:pPr>
      <w:r>
        <w:rPr>
          <w:lang w:val="en-US"/>
        </w:rPr>
        <w:lastRenderedPageBreak/>
        <w:t>02 Launch Mobile Device: Launch Business Central App on a Mobile Device. Please use a user that has the SNC/Mobile Role Center selected. Start SNC/Mobile Client.</w:t>
      </w:r>
    </w:p>
    <w:p w14:paraId="4A043610" w14:textId="23CBDF63" w:rsidR="00CA3B8E" w:rsidRDefault="00CA3B8E" w:rsidP="00CA3B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5C45DE" wp14:editId="6FE448DB">
            <wp:extent cx="4772025" cy="7972425"/>
            <wp:effectExtent l="0" t="0" r="9525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6006" w14:textId="4F365086" w:rsidR="00CA3B8E" w:rsidRDefault="00CA3B8E" w:rsidP="00CA3B8E">
      <w:pPr>
        <w:rPr>
          <w:lang w:val="en-US"/>
        </w:rPr>
      </w:pPr>
    </w:p>
    <w:p w14:paraId="71BBF467" w14:textId="77777777" w:rsidR="005A335C" w:rsidRPr="00CA3B8E" w:rsidRDefault="005A335C" w:rsidP="00CA3B8E">
      <w:pPr>
        <w:rPr>
          <w:lang w:val="en-US"/>
        </w:rPr>
      </w:pPr>
    </w:p>
    <w:p w14:paraId="6E677823" w14:textId="0C2C3AD6" w:rsidR="00CA3B8E" w:rsidRDefault="00CA3B8E" w:rsidP="00CA3B8E">
      <w:pPr>
        <w:pStyle w:val="Listenabsatz"/>
        <w:numPr>
          <w:ilvl w:val="0"/>
          <w:numId w:val="5"/>
        </w:numPr>
        <w:rPr>
          <w:lang w:val="en-US"/>
        </w:rPr>
      </w:pPr>
      <w:r>
        <w:rPr>
          <w:lang w:val="en-US"/>
        </w:rPr>
        <w:lastRenderedPageBreak/>
        <w:t xml:space="preserve">03 Select </w:t>
      </w:r>
      <w:proofErr w:type="spellStart"/>
      <w:r>
        <w:rPr>
          <w:lang w:val="en-US"/>
        </w:rPr>
        <w:t>Depost</w:t>
      </w:r>
      <w:proofErr w:type="spellEnd"/>
      <w:r>
        <w:rPr>
          <w:lang w:val="en-US"/>
        </w:rPr>
        <w:t>: Select Deposit from Main Menu.</w:t>
      </w:r>
    </w:p>
    <w:p w14:paraId="17D9E8D4" w14:textId="6C640FC4" w:rsidR="005A335C" w:rsidRDefault="005A335C" w:rsidP="005A335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753E9D" wp14:editId="2041F365">
            <wp:extent cx="4752975" cy="8001000"/>
            <wp:effectExtent l="0" t="0" r="9525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C777" w14:textId="529BF772" w:rsidR="005A335C" w:rsidRDefault="005A335C" w:rsidP="005A335C">
      <w:pPr>
        <w:rPr>
          <w:lang w:val="en-US"/>
        </w:rPr>
      </w:pPr>
    </w:p>
    <w:p w14:paraId="4470BD23" w14:textId="77777777" w:rsidR="005A335C" w:rsidRPr="005A335C" w:rsidRDefault="005A335C" w:rsidP="005A335C">
      <w:pPr>
        <w:rPr>
          <w:lang w:val="en-US"/>
        </w:rPr>
      </w:pPr>
    </w:p>
    <w:p w14:paraId="1278CC48" w14:textId="7C866A01" w:rsidR="00CA3B8E" w:rsidRDefault="00CA3B8E" w:rsidP="00CA3B8E">
      <w:pPr>
        <w:pStyle w:val="Listenabsatz"/>
        <w:numPr>
          <w:ilvl w:val="0"/>
          <w:numId w:val="5"/>
        </w:numPr>
        <w:rPr>
          <w:lang w:val="en-US"/>
        </w:rPr>
      </w:pPr>
      <w:r>
        <w:rPr>
          <w:lang w:val="en-US"/>
        </w:rPr>
        <w:lastRenderedPageBreak/>
        <w:t>04 Get Next Line: Press ‘Next Line’ to retrieve the next Warehouse Put-Away Line</w:t>
      </w:r>
    </w:p>
    <w:p w14:paraId="4B9DAE2F" w14:textId="3414B0B2" w:rsidR="005A335C" w:rsidRDefault="005A335C" w:rsidP="005A335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EEF43B" wp14:editId="4E408A93">
            <wp:extent cx="4724400" cy="7934325"/>
            <wp:effectExtent l="0" t="0" r="0" b="952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735C" w14:textId="4D5A9F84" w:rsidR="005A335C" w:rsidRDefault="005A335C" w:rsidP="005A335C">
      <w:pPr>
        <w:rPr>
          <w:lang w:val="en-US"/>
        </w:rPr>
      </w:pPr>
    </w:p>
    <w:p w14:paraId="28A66C70" w14:textId="77777777" w:rsidR="005A335C" w:rsidRPr="005A335C" w:rsidRDefault="005A335C" w:rsidP="005A335C">
      <w:pPr>
        <w:rPr>
          <w:lang w:val="en-US"/>
        </w:rPr>
      </w:pPr>
    </w:p>
    <w:p w14:paraId="3F41997C" w14:textId="324E60D5" w:rsidR="00CA3B8E" w:rsidRDefault="00CA3B8E" w:rsidP="00CA3B8E">
      <w:pPr>
        <w:pStyle w:val="Listenabsatz"/>
        <w:numPr>
          <w:ilvl w:val="0"/>
          <w:numId w:val="5"/>
        </w:numPr>
        <w:rPr>
          <w:lang w:val="en-US"/>
        </w:rPr>
      </w:pPr>
      <w:r>
        <w:rPr>
          <w:lang w:val="en-US"/>
        </w:rPr>
        <w:lastRenderedPageBreak/>
        <w:t>05 Scan Source Bin: Scan the source bin.</w:t>
      </w:r>
    </w:p>
    <w:p w14:paraId="03E59B08" w14:textId="5958E223" w:rsidR="005A335C" w:rsidRDefault="005A335C" w:rsidP="005A335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DBE90A" wp14:editId="539D6C84">
            <wp:extent cx="4724400" cy="7972425"/>
            <wp:effectExtent l="0" t="0" r="0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F2575" w14:textId="139AC43B" w:rsidR="005A335C" w:rsidRDefault="005A335C" w:rsidP="005A335C">
      <w:pPr>
        <w:rPr>
          <w:lang w:val="en-US"/>
        </w:rPr>
      </w:pPr>
    </w:p>
    <w:p w14:paraId="3366C01C" w14:textId="07E4C040" w:rsidR="005A335C" w:rsidRDefault="005A335C" w:rsidP="005A335C">
      <w:pPr>
        <w:rPr>
          <w:lang w:val="en-US"/>
        </w:rPr>
      </w:pPr>
    </w:p>
    <w:p w14:paraId="52A9EDC8" w14:textId="41E83EEB" w:rsidR="00CA3B8E" w:rsidRDefault="00CA3B8E" w:rsidP="00CA3B8E">
      <w:pPr>
        <w:pStyle w:val="Listenabsatz"/>
        <w:numPr>
          <w:ilvl w:val="0"/>
          <w:numId w:val="5"/>
        </w:numPr>
        <w:rPr>
          <w:lang w:val="en-US"/>
        </w:rPr>
      </w:pPr>
      <w:r>
        <w:rPr>
          <w:lang w:val="en-US"/>
        </w:rPr>
        <w:lastRenderedPageBreak/>
        <w:t>06 Confirm Amount: Follow the instructions.</w:t>
      </w:r>
    </w:p>
    <w:p w14:paraId="05C28DEC" w14:textId="7BB02488" w:rsidR="005A335C" w:rsidRDefault="005A335C" w:rsidP="005A335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6672A0" wp14:editId="337D3DBD">
            <wp:extent cx="4772025" cy="7972425"/>
            <wp:effectExtent l="0" t="0" r="9525" b="952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66D38" w14:textId="77777777" w:rsidR="005A335C" w:rsidRDefault="005A335C" w:rsidP="005A335C">
      <w:pPr>
        <w:rPr>
          <w:lang w:val="en-US"/>
        </w:rPr>
      </w:pPr>
    </w:p>
    <w:p w14:paraId="44FE3C1D" w14:textId="77777777" w:rsidR="005A335C" w:rsidRPr="005A335C" w:rsidRDefault="005A335C" w:rsidP="005A335C">
      <w:pPr>
        <w:rPr>
          <w:lang w:val="en-US"/>
        </w:rPr>
      </w:pPr>
    </w:p>
    <w:p w14:paraId="5C13F349" w14:textId="47CFEDAC" w:rsidR="00CA3B8E" w:rsidRDefault="00CA3B8E" w:rsidP="00CA3B8E">
      <w:pPr>
        <w:pStyle w:val="Listenabsatz"/>
        <w:numPr>
          <w:ilvl w:val="0"/>
          <w:numId w:val="5"/>
        </w:numPr>
        <w:rPr>
          <w:lang w:val="en-US"/>
        </w:rPr>
      </w:pPr>
      <w:r>
        <w:rPr>
          <w:lang w:val="en-US"/>
        </w:rPr>
        <w:lastRenderedPageBreak/>
        <w:t>07 Scan Destination Bin: Scan the destination bin.</w:t>
      </w:r>
    </w:p>
    <w:p w14:paraId="0EDDCC0F" w14:textId="3394CAFE" w:rsidR="005A335C" w:rsidRDefault="005A335C" w:rsidP="005A335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F68937" wp14:editId="2FBB70C6">
            <wp:extent cx="4762500" cy="7991475"/>
            <wp:effectExtent l="0" t="0" r="0" b="952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3B67" w14:textId="596FFD37" w:rsidR="005A335C" w:rsidRDefault="005A335C" w:rsidP="005A335C">
      <w:pPr>
        <w:rPr>
          <w:lang w:val="en-US"/>
        </w:rPr>
      </w:pPr>
    </w:p>
    <w:p w14:paraId="3851FF79" w14:textId="77777777" w:rsidR="005A335C" w:rsidRPr="005A335C" w:rsidRDefault="005A335C" w:rsidP="005A335C">
      <w:pPr>
        <w:rPr>
          <w:lang w:val="en-US"/>
        </w:rPr>
      </w:pPr>
    </w:p>
    <w:p w14:paraId="04692B5D" w14:textId="5478EBFA" w:rsidR="00CA3B8E" w:rsidRDefault="00CA3B8E" w:rsidP="00CA3B8E">
      <w:pPr>
        <w:pStyle w:val="Listenabsatz"/>
        <w:numPr>
          <w:ilvl w:val="0"/>
          <w:numId w:val="5"/>
        </w:numPr>
        <w:rPr>
          <w:lang w:val="en-US"/>
        </w:rPr>
      </w:pPr>
      <w:r>
        <w:rPr>
          <w:lang w:val="en-US"/>
        </w:rPr>
        <w:lastRenderedPageBreak/>
        <w:t>08 Confirm Amount</w:t>
      </w:r>
    </w:p>
    <w:p w14:paraId="3E01BFEB" w14:textId="0D742AAD" w:rsidR="005A335C" w:rsidRDefault="005A335C" w:rsidP="005A335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C1A5FA0" wp14:editId="35DA53C1">
            <wp:extent cx="4772025" cy="7972425"/>
            <wp:effectExtent l="0" t="0" r="9525" b="95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5DBF4" w14:textId="6D39F72B" w:rsidR="005A335C" w:rsidRDefault="005A335C" w:rsidP="005A335C">
      <w:pPr>
        <w:rPr>
          <w:lang w:val="en-US"/>
        </w:rPr>
      </w:pPr>
    </w:p>
    <w:p w14:paraId="63CC18BE" w14:textId="27DE0F0F" w:rsidR="005A335C" w:rsidRDefault="005A335C" w:rsidP="005A335C">
      <w:pPr>
        <w:rPr>
          <w:lang w:val="en-US"/>
        </w:rPr>
      </w:pPr>
    </w:p>
    <w:p w14:paraId="7B125194" w14:textId="77777777" w:rsidR="005A335C" w:rsidRPr="005A335C" w:rsidRDefault="005A335C" w:rsidP="005A335C">
      <w:pPr>
        <w:rPr>
          <w:lang w:val="en-US"/>
        </w:rPr>
      </w:pPr>
    </w:p>
    <w:p w14:paraId="51B13B38" w14:textId="77777777" w:rsidR="00CA3B8E" w:rsidRPr="005F4AFF" w:rsidRDefault="00CA3B8E" w:rsidP="00CA3B8E">
      <w:pPr>
        <w:pStyle w:val="Listenabsatz"/>
        <w:numPr>
          <w:ilvl w:val="0"/>
          <w:numId w:val="5"/>
        </w:numPr>
        <w:rPr>
          <w:lang w:val="en-US"/>
        </w:rPr>
      </w:pPr>
      <w:r>
        <w:rPr>
          <w:lang w:val="en-US"/>
        </w:rPr>
        <w:t>09 Finished: The Warehouse Put-Away has successfully been processed.</w:t>
      </w:r>
    </w:p>
    <w:p w14:paraId="14D00B31" w14:textId="1BE88CB2" w:rsidR="00CA3B8E" w:rsidRPr="00CA3B8E" w:rsidRDefault="005A335C" w:rsidP="00CA3B8E">
      <w:pPr>
        <w:rPr>
          <w:lang w:val="en-US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6374D7F8" wp14:editId="59A14BDF">
            <wp:extent cx="4743450" cy="7972425"/>
            <wp:effectExtent l="0" t="0" r="0" b="952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3B8E" w:rsidRPr="00CA3B8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60CF6"/>
    <w:multiLevelType w:val="hybridMultilevel"/>
    <w:tmpl w:val="164E05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926F8"/>
    <w:multiLevelType w:val="hybridMultilevel"/>
    <w:tmpl w:val="837A58E8"/>
    <w:lvl w:ilvl="0" w:tplc="98207DE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5CA0"/>
    <w:multiLevelType w:val="hybridMultilevel"/>
    <w:tmpl w:val="4A18EB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D97AD7"/>
    <w:multiLevelType w:val="hybridMultilevel"/>
    <w:tmpl w:val="84CA9E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5B78C9"/>
    <w:multiLevelType w:val="hybridMultilevel"/>
    <w:tmpl w:val="1F600E06"/>
    <w:lvl w:ilvl="0" w:tplc="0407000F">
      <w:start w:val="1"/>
      <w:numFmt w:val="decimal"/>
      <w:lvlText w:val="%1."/>
      <w:lvlJc w:val="left"/>
      <w:pPr>
        <w:ind w:left="2700" w:hanging="360"/>
      </w:pPr>
    </w:lvl>
    <w:lvl w:ilvl="1" w:tplc="04070019" w:tentative="1">
      <w:start w:val="1"/>
      <w:numFmt w:val="lowerLetter"/>
      <w:lvlText w:val="%2."/>
      <w:lvlJc w:val="left"/>
      <w:pPr>
        <w:ind w:left="3420" w:hanging="360"/>
      </w:pPr>
    </w:lvl>
    <w:lvl w:ilvl="2" w:tplc="0407001B" w:tentative="1">
      <w:start w:val="1"/>
      <w:numFmt w:val="lowerRoman"/>
      <w:lvlText w:val="%3."/>
      <w:lvlJc w:val="right"/>
      <w:pPr>
        <w:ind w:left="4140" w:hanging="180"/>
      </w:pPr>
    </w:lvl>
    <w:lvl w:ilvl="3" w:tplc="0407000F" w:tentative="1">
      <w:start w:val="1"/>
      <w:numFmt w:val="decimal"/>
      <w:lvlText w:val="%4."/>
      <w:lvlJc w:val="left"/>
      <w:pPr>
        <w:ind w:left="4860" w:hanging="360"/>
      </w:pPr>
    </w:lvl>
    <w:lvl w:ilvl="4" w:tplc="04070019" w:tentative="1">
      <w:start w:val="1"/>
      <w:numFmt w:val="lowerLetter"/>
      <w:lvlText w:val="%5."/>
      <w:lvlJc w:val="left"/>
      <w:pPr>
        <w:ind w:left="5580" w:hanging="360"/>
      </w:pPr>
    </w:lvl>
    <w:lvl w:ilvl="5" w:tplc="0407001B" w:tentative="1">
      <w:start w:val="1"/>
      <w:numFmt w:val="lowerRoman"/>
      <w:lvlText w:val="%6."/>
      <w:lvlJc w:val="right"/>
      <w:pPr>
        <w:ind w:left="6300" w:hanging="180"/>
      </w:pPr>
    </w:lvl>
    <w:lvl w:ilvl="6" w:tplc="0407000F" w:tentative="1">
      <w:start w:val="1"/>
      <w:numFmt w:val="decimal"/>
      <w:lvlText w:val="%7."/>
      <w:lvlJc w:val="left"/>
      <w:pPr>
        <w:ind w:left="7020" w:hanging="360"/>
      </w:pPr>
    </w:lvl>
    <w:lvl w:ilvl="7" w:tplc="04070019" w:tentative="1">
      <w:start w:val="1"/>
      <w:numFmt w:val="lowerLetter"/>
      <w:lvlText w:val="%8."/>
      <w:lvlJc w:val="left"/>
      <w:pPr>
        <w:ind w:left="7740" w:hanging="360"/>
      </w:pPr>
    </w:lvl>
    <w:lvl w:ilvl="8" w:tplc="0407001B" w:tentative="1">
      <w:start w:val="1"/>
      <w:numFmt w:val="lowerRoman"/>
      <w:lvlText w:val="%9."/>
      <w:lvlJc w:val="right"/>
      <w:pPr>
        <w:ind w:left="8460" w:hanging="180"/>
      </w:pPr>
    </w:lvl>
  </w:abstractNum>
  <w:num w:numId="1">
    <w:abstractNumId w:val="0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323"/>
    <w:rsid w:val="000618F4"/>
    <w:rsid w:val="00073CC5"/>
    <w:rsid w:val="000A5FD9"/>
    <w:rsid w:val="000C53C7"/>
    <w:rsid w:val="000F58E3"/>
    <w:rsid w:val="00100F9F"/>
    <w:rsid w:val="00157101"/>
    <w:rsid w:val="001E7317"/>
    <w:rsid w:val="00212777"/>
    <w:rsid w:val="0025280C"/>
    <w:rsid w:val="002B6C49"/>
    <w:rsid w:val="00300CD4"/>
    <w:rsid w:val="00302D51"/>
    <w:rsid w:val="00332D97"/>
    <w:rsid w:val="00375FE2"/>
    <w:rsid w:val="003C6EA9"/>
    <w:rsid w:val="003D1625"/>
    <w:rsid w:val="003E7B6D"/>
    <w:rsid w:val="003E7B92"/>
    <w:rsid w:val="003F09DD"/>
    <w:rsid w:val="0041606A"/>
    <w:rsid w:val="00416D86"/>
    <w:rsid w:val="00420C62"/>
    <w:rsid w:val="00445B6E"/>
    <w:rsid w:val="004C743C"/>
    <w:rsid w:val="004D444C"/>
    <w:rsid w:val="0051504D"/>
    <w:rsid w:val="005416BF"/>
    <w:rsid w:val="00580247"/>
    <w:rsid w:val="00593A07"/>
    <w:rsid w:val="005A335C"/>
    <w:rsid w:val="005C7985"/>
    <w:rsid w:val="006224E3"/>
    <w:rsid w:val="006974E3"/>
    <w:rsid w:val="006C2A4D"/>
    <w:rsid w:val="006E2FD5"/>
    <w:rsid w:val="00736A15"/>
    <w:rsid w:val="007822B7"/>
    <w:rsid w:val="00827027"/>
    <w:rsid w:val="00833742"/>
    <w:rsid w:val="008753AA"/>
    <w:rsid w:val="008850E9"/>
    <w:rsid w:val="008D4A22"/>
    <w:rsid w:val="009515DE"/>
    <w:rsid w:val="009727A3"/>
    <w:rsid w:val="009A4A9A"/>
    <w:rsid w:val="009D6323"/>
    <w:rsid w:val="00AE15CC"/>
    <w:rsid w:val="00B12B05"/>
    <w:rsid w:val="00B15A7D"/>
    <w:rsid w:val="00B47AEA"/>
    <w:rsid w:val="00BC631D"/>
    <w:rsid w:val="00C00C87"/>
    <w:rsid w:val="00C17E55"/>
    <w:rsid w:val="00C372AE"/>
    <w:rsid w:val="00C7003D"/>
    <w:rsid w:val="00C723C8"/>
    <w:rsid w:val="00CA3B8E"/>
    <w:rsid w:val="00CC79EC"/>
    <w:rsid w:val="00D447FE"/>
    <w:rsid w:val="00D66E72"/>
    <w:rsid w:val="00D822DE"/>
    <w:rsid w:val="00DC1BB4"/>
    <w:rsid w:val="00DC4BD3"/>
    <w:rsid w:val="00E96AF4"/>
    <w:rsid w:val="00EC29DF"/>
    <w:rsid w:val="00ED6A25"/>
    <w:rsid w:val="00F111C7"/>
    <w:rsid w:val="00F141C5"/>
    <w:rsid w:val="00F60775"/>
    <w:rsid w:val="00F61300"/>
    <w:rsid w:val="00F77F17"/>
    <w:rsid w:val="00F83558"/>
    <w:rsid w:val="00FA2412"/>
    <w:rsid w:val="00FC028E"/>
    <w:rsid w:val="00FC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39CB451"/>
  <w15:chartTrackingRefBased/>
  <w15:docId w15:val="{D00DCB39-DA30-477D-8CE9-539F1DD6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E7B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E7B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D632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3E7B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3E7B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E7B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E7B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F8A6CC1AAFA54AAECF77E0E6AD4B39" ma:contentTypeVersion="13" ma:contentTypeDescription="Create a new document." ma:contentTypeScope="" ma:versionID="e3e37a5bd19d77672dd02dfef19fc433">
  <xsd:schema xmlns:xsd="http://www.w3.org/2001/XMLSchema" xmlns:xs="http://www.w3.org/2001/XMLSchema" xmlns:p="http://schemas.microsoft.com/office/2006/metadata/properties" xmlns:ns1="http://schemas.microsoft.com/sharepoint/v3" xmlns:ns3="8411ce5f-9b48-493e-9408-d725312fb8d9" xmlns:ns4="6083130d-296a-4282-9063-32807743907d" targetNamespace="http://schemas.microsoft.com/office/2006/metadata/properties" ma:root="true" ma:fieldsID="ed10de5d2461cdcdddaf1ee2c0893f57" ns1:_="" ns3:_="" ns4:_="">
    <xsd:import namespace="http://schemas.microsoft.com/sharepoint/v3"/>
    <xsd:import namespace="8411ce5f-9b48-493e-9408-d725312fb8d9"/>
    <xsd:import namespace="6083130d-296a-4282-9063-3280774390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1ce5f-9b48-493e-9408-d725312fb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3130d-296a-4282-9063-32807743907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D5E7D-89BE-4C68-9345-53D08B554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411ce5f-9b48-493e-9408-d725312fb8d9"/>
    <ds:schemaRef ds:uri="6083130d-296a-4282-9063-3280774390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9303D7-06CA-4F84-AAB1-9C0C0B6552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53B52B-AF86-4430-ACFF-1F7DAEEADD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C34FCEF-D69A-4181-8D15-68E030DF2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262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SIEVERS-GROUP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Büscher, Sebastian</dc:creator>
  <cp:keywords/>
  <dc:description/>
  <cp:lastModifiedBy>Büscher, Sebastian</cp:lastModifiedBy>
  <cp:revision>19</cp:revision>
  <dcterms:created xsi:type="dcterms:W3CDTF">2019-08-30T06:21:00Z</dcterms:created>
  <dcterms:modified xsi:type="dcterms:W3CDTF">2019-08-30T10:32:00Z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0x01010085F8A6CC1AAFA54AAECF77E0E6AD4B39</vt:lpwstr>
  </property>
</Properties>
</file>