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708" w:rsidRDefault="000E7708"/>
    <w:p w:rsidR="00546F66" w:rsidRDefault="00546F66"/>
    <w:p w:rsidR="00546F66" w:rsidRPr="0082481D" w:rsidRDefault="00356A5D" w:rsidP="00356A5D">
      <w:pPr>
        <w:pStyle w:val="Title"/>
        <w:rPr>
          <w:b/>
        </w:rPr>
      </w:pPr>
      <w:r w:rsidRPr="0082481D">
        <w:rPr>
          <w:b/>
        </w:rPr>
        <w:t>User Guide</w:t>
      </w:r>
    </w:p>
    <w:p w:rsidR="0082481D" w:rsidRPr="0082481D" w:rsidRDefault="0082481D" w:rsidP="0082481D">
      <w:pPr>
        <w:pStyle w:val="Title"/>
        <w:rPr>
          <w:sz w:val="40"/>
          <w:szCs w:val="40"/>
        </w:rPr>
      </w:pPr>
      <w:r w:rsidRPr="0082481D">
        <w:rPr>
          <w:sz w:val="40"/>
          <w:szCs w:val="40"/>
        </w:rPr>
        <w:t>Auto Number Configuration</w:t>
      </w:r>
    </w:p>
    <w:p w:rsidR="00356A5D" w:rsidRPr="00356A5D" w:rsidRDefault="00356A5D" w:rsidP="00356A5D"/>
    <w:p w:rsidR="00546F66" w:rsidRDefault="00546F66"/>
    <w:p w:rsidR="00546F66" w:rsidRDefault="00546F66"/>
    <w:p w:rsidR="00546F66" w:rsidRDefault="00DF68CD" w:rsidP="0082481D">
      <w:pPr>
        <w:jc w:val="center"/>
      </w:pPr>
      <w:r>
        <w:rPr>
          <w:noProof/>
        </w:rPr>
        <w:drawing>
          <wp:inline distT="0" distB="0" distL="0" distR="0">
            <wp:extent cx="1019175" cy="817710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210" cy="82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/>
    <w:p w:rsidR="00546F66" w:rsidRDefault="00546F66" w:rsidP="00546F66">
      <w:pPr>
        <w:pStyle w:val="Heading1"/>
      </w:pPr>
      <w:r>
        <w:t>Contents</w:t>
      </w:r>
    </w:p>
    <w:p w:rsidR="00546F66" w:rsidRDefault="00546F66" w:rsidP="00546F66">
      <w:pPr>
        <w:pStyle w:val="Heading2"/>
      </w:pPr>
      <w:r>
        <w:t>1.Importing AutoNumber solution in D365</w:t>
      </w:r>
    </w:p>
    <w:p w:rsidR="00546F66" w:rsidRDefault="00D84B80" w:rsidP="00546F66">
      <w:pPr>
        <w:pStyle w:val="Heading2"/>
      </w:pPr>
      <w:r>
        <w:t>2.Configuration of</w:t>
      </w:r>
      <w:r w:rsidR="00546F66">
        <w:t xml:space="preserve"> AutoNumber solution in D365</w:t>
      </w:r>
    </w:p>
    <w:p w:rsidR="00546F66" w:rsidRDefault="00546F66" w:rsidP="00546F66">
      <w:pPr>
        <w:pStyle w:val="Heading2"/>
      </w:pPr>
      <w:r>
        <w:t>3.AutoNumber functionality in D365</w:t>
      </w:r>
    </w:p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/>
    <w:p w:rsidR="00546F66" w:rsidRDefault="00546F66" w:rsidP="00546F66">
      <w:pPr>
        <w:pStyle w:val="Heading1"/>
      </w:pPr>
      <w:r>
        <w:t>1.Importing AutoNumber solution in D365</w:t>
      </w:r>
    </w:p>
    <w:p w:rsidR="00546F66" w:rsidRDefault="00546F66" w:rsidP="00546F66"/>
    <w:p w:rsidR="00546F66" w:rsidRDefault="00BA1601" w:rsidP="00BA1601">
      <w:pPr>
        <w:pStyle w:val="Heading2"/>
        <w:numPr>
          <w:ilvl w:val="1"/>
          <w:numId w:val="1"/>
        </w:numPr>
      </w:pPr>
      <w:r>
        <w:t>Steps for the Installation of the AutoNumber solution in D365 are given below</w:t>
      </w:r>
    </w:p>
    <w:p w:rsidR="00BA1601" w:rsidRDefault="00BA1601" w:rsidP="00BA1601">
      <w:pPr>
        <w:pStyle w:val="Heading3"/>
      </w:pPr>
      <w:r>
        <w:t>Step 1:</w:t>
      </w:r>
    </w:p>
    <w:p w:rsidR="00BA1601" w:rsidRDefault="00BA1601" w:rsidP="00E83164">
      <w:pPr>
        <w:pStyle w:val="Heading3"/>
      </w:pPr>
      <w:r>
        <w:t>Navigate to settings and go into solutions.</w:t>
      </w:r>
    </w:p>
    <w:p w:rsidR="00C3131E" w:rsidRDefault="00C3131E" w:rsidP="00C3131E">
      <w:r>
        <w:rPr>
          <w:noProof/>
        </w:rPr>
        <w:drawing>
          <wp:inline distT="0" distB="0" distL="0" distR="0">
            <wp:extent cx="5943600" cy="27571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7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1E" w:rsidRDefault="00C3131E" w:rsidP="00C3131E"/>
    <w:p w:rsidR="00C3131E" w:rsidRDefault="00C3131E" w:rsidP="00C3131E"/>
    <w:p w:rsidR="00C3131E" w:rsidRDefault="00C3131E" w:rsidP="00C3131E"/>
    <w:p w:rsidR="00C3131E" w:rsidRDefault="00C3131E" w:rsidP="00C3131E"/>
    <w:p w:rsidR="00C3131E" w:rsidRDefault="00C3131E" w:rsidP="00C3131E"/>
    <w:p w:rsidR="00C3131E" w:rsidRDefault="00C3131E" w:rsidP="00C3131E"/>
    <w:p w:rsidR="00C3131E" w:rsidRDefault="00C3131E" w:rsidP="00C3131E"/>
    <w:p w:rsidR="00C3131E" w:rsidRDefault="00C3131E" w:rsidP="00C3131E"/>
    <w:p w:rsidR="00C3131E" w:rsidRDefault="00C3131E" w:rsidP="00C3131E"/>
    <w:p w:rsidR="00BA1601" w:rsidRDefault="00BA1601" w:rsidP="00C3131E">
      <w:r>
        <w:lastRenderedPageBreak/>
        <w:t>Step 2:</w:t>
      </w:r>
    </w:p>
    <w:p w:rsidR="00BA1601" w:rsidRDefault="00BA1601" w:rsidP="0054784E">
      <w:pPr>
        <w:pStyle w:val="Heading3"/>
      </w:pPr>
      <w:r>
        <w:t>Click on Import</w:t>
      </w:r>
    </w:p>
    <w:p w:rsidR="00BA1601" w:rsidRDefault="00C3131E" w:rsidP="00BA1601">
      <w:r>
        <w:rPr>
          <w:noProof/>
        </w:rPr>
        <w:drawing>
          <wp:inline distT="0" distB="0" distL="0" distR="0">
            <wp:extent cx="5943600" cy="27717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8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01" w:rsidRDefault="00BA1601" w:rsidP="00BA1601"/>
    <w:p w:rsidR="00BA1601" w:rsidRDefault="0054784E" w:rsidP="00BA1601">
      <w:pPr>
        <w:pStyle w:val="Heading3"/>
      </w:pPr>
      <w:r>
        <w:t>Step 3</w:t>
      </w:r>
      <w:r w:rsidR="00BA1601">
        <w:t>:</w:t>
      </w:r>
    </w:p>
    <w:p w:rsidR="00BA1601" w:rsidRDefault="00AA7502" w:rsidP="00E83164">
      <w:pPr>
        <w:pStyle w:val="Heading3"/>
      </w:pPr>
      <w:r>
        <w:t>Select the AutoNumber zip file</w:t>
      </w:r>
      <w:r w:rsidR="00D76769">
        <w:t xml:space="preserve"> and click on next</w:t>
      </w:r>
    </w:p>
    <w:p w:rsidR="00D76769" w:rsidRPr="00BA1601" w:rsidRDefault="00C3131E" w:rsidP="00BA1601">
      <w:r>
        <w:rPr>
          <w:noProof/>
        </w:rPr>
        <w:drawing>
          <wp:inline distT="0" distB="0" distL="0" distR="0">
            <wp:extent cx="5943600" cy="27609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9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01" w:rsidRDefault="00BA1601" w:rsidP="00BA1601"/>
    <w:p w:rsidR="00D76769" w:rsidRDefault="00D76769" w:rsidP="00BA1601"/>
    <w:p w:rsidR="00D76769" w:rsidRDefault="0054784E" w:rsidP="00D76769">
      <w:pPr>
        <w:pStyle w:val="Heading3"/>
      </w:pPr>
      <w:r>
        <w:lastRenderedPageBreak/>
        <w:t>Step 4</w:t>
      </w:r>
      <w:r w:rsidR="00D76769">
        <w:t>:</w:t>
      </w:r>
    </w:p>
    <w:p w:rsidR="00D76769" w:rsidRDefault="00D76769" w:rsidP="00E83164">
      <w:pPr>
        <w:pStyle w:val="Heading3"/>
      </w:pPr>
      <w:r>
        <w:t>Check the box of Enable any SDK message processing steps included in the solution and click on import.</w:t>
      </w:r>
    </w:p>
    <w:p w:rsidR="00D76769" w:rsidRDefault="00D76769" w:rsidP="00D76769">
      <w:r>
        <w:t xml:space="preserve"> </w:t>
      </w:r>
      <w:r w:rsidR="00C3131E">
        <w:rPr>
          <w:noProof/>
        </w:rPr>
        <w:drawing>
          <wp:inline distT="0" distB="0" distL="0" distR="0">
            <wp:extent cx="5943600" cy="27717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(1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769" w:rsidRDefault="00C3131E" w:rsidP="00D76769">
      <w:r>
        <w:rPr>
          <w:noProof/>
        </w:rPr>
        <w:drawing>
          <wp:inline distT="0" distB="0" distL="0" distR="0">
            <wp:extent cx="5943600" cy="275653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(1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769" w:rsidRDefault="00D76769" w:rsidP="00D76769"/>
    <w:p w:rsidR="00D76769" w:rsidRDefault="00D76769" w:rsidP="00D76769"/>
    <w:p w:rsidR="00D76769" w:rsidRDefault="00D76769" w:rsidP="00D76769"/>
    <w:p w:rsidR="00D76769" w:rsidRDefault="00504662" w:rsidP="00D76769">
      <w:pPr>
        <w:pStyle w:val="Heading3"/>
      </w:pPr>
      <w:r>
        <w:lastRenderedPageBreak/>
        <w:t>Step 5</w:t>
      </w:r>
      <w:r w:rsidR="00D76769">
        <w:t>:</w:t>
      </w:r>
    </w:p>
    <w:p w:rsidR="00D76769" w:rsidRDefault="00D76769" w:rsidP="00E83164">
      <w:pPr>
        <w:pStyle w:val="Heading3"/>
      </w:pPr>
      <w:r>
        <w:t>Once the customizations are done being published click on close and you can see the imported AutoNumber solution the in solutions view</w:t>
      </w:r>
    </w:p>
    <w:p w:rsidR="00D76769" w:rsidRDefault="00C3131E" w:rsidP="00D76769">
      <w:r>
        <w:rPr>
          <w:noProof/>
        </w:rPr>
        <w:drawing>
          <wp:inline distT="0" distB="0" distL="0" distR="0">
            <wp:extent cx="5943600" cy="27533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15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80" w:rsidRDefault="00D84B80" w:rsidP="00D84B80">
      <w:pPr>
        <w:pStyle w:val="Heading2"/>
      </w:pPr>
      <w:r>
        <w:t>2.</w:t>
      </w:r>
      <w:r w:rsidRPr="00D84B80">
        <w:t xml:space="preserve"> </w:t>
      </w:r>
      <w:r>
        <w:t>Configuration of</w:t>
      </w:r>
      <w:r>
        <w:t xml:space="preserve"> AutoNumber solution in D365</w:t>
      </w:r>
    </w:p>
    <w:p w:rsidR="00D84B80" w:rsidRDefault="00D84B80" w:rsidP="00D84B80">
      <w:pPr>
        <w:pStyle w:val="Heading3"/>
      </w:pPr>
      <w:r>
        <w:t xml:space="preserve">2.1 Configuration of the </w:t>
      </w:r>
      <w:r w:rsidR="00392706">
        <w:t xml:space="preserve">AutoNumber </w:t>
      </w:r>
      <w:r>
        <w:t>solution</w:t>
      </w:r>
      <w:r w:rsidR="00392706">
        <w:t xml:space="preserve"> is given below</w:t>
      </w:r>
    </w:p>
    <w:p w:rsidR="00E83164" w:rsidRDefault="00D84B80" w:rsidP="00D84B80">
      <w:pPr>
        <w:pStyle w:val="Heading3"/>
      </w:pPr>
      <w:r>
        <w:t>Step 1:</w:t>
      </w:r>
    </w:p>
    <w:p w:rsidR="00D84B80" w:rsidRDefault="00D84B80" w:rsidP="00D84B80">
      <w:pPr>
        <w:pStyle w:val="Heading3"/>
      </w:pPr>
      <w:r>
        <w:t>Navigate to Advanced Find</w:t>
      </w:r>
    </w:p>
    <w:p w:rsidR="00D84B80" w:rsidRDefault="00C3131E" w:rsidP="00D84B8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(1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64" w:rsidRDefault="00D84B80" w:rsidP="00D84B80">
      <w:pPr>
        <w:pStyle w:val="Heading3"/>
      </w:pPr>
      <w:r>
        <w:lastRenderedPageBreak/>
        <w:t>Step 2:</w:t>
      </w:r>
    </w:p>
    <w:p w:rsidR="00D84B80" w:rsidRDefault="00D84B80" w:rsidP="00D84B80">
      <w:pPr>
        <w:pStyle w:val="Heading3"/>
      </w:pPr>
      <w:r>
        <w:t>Select Auto Number Configuration</w:t>
      </w:r>
    </w:p>
    <w:p w:rsidR="00D84B80" w:rsidRDefault="00C3131E" w:rsidP="00D84B80">
      <w:r>
        <w:rPr>
          <w:noProof/>
        </w:rPr>
        <w:drawing>
          <wp:inline distT="0" distB="0" distL="0" distR="0">
            <wp:extent cx="5943600" cy="31559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(17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80" w:rsidRDefault="00D84B80" w:rsidP="00D84B80"/>
    <w:p w:rsidR="00E83164" w:rsidRDefault="00D84B80" w:rsidP="00D84B80">
      <w:pPr>
        <w:pStyle w:val="Heading3"/>
      </w:pPr>
      <w:r>
        <w:lastRenderedPageBreak/>
        <w:t>Step 3:</w:t>
      </w:r>
      <w:r w:rsidR="004613C0">
        <w:t xml:space="preserve"> </w:t>
      </w:r>
    </w:p>
    <w:p w:rsidR="004613C0" w:rsidRDefault="00D84B80" w:rsidP="00D84B80">
      <w:pPr>
        <w:pStyle w:val="Heading3"/>
      </w:pPr>
      <w:r>
        <w:t xml:space="preserve">Click on Results and then on Auto Number Configuration </w:t>
      </w:r>
      <w:r w:rsidR="004613C0">
        <w:t>to create a new record.</w:t>
      </w:r>
    </w:p>
    <w:p w:rsidR="00D84B80" w:rsidRDefault="00C3131E" w:rsidP="00D84B80">
      <w:pPr>
        <w:pStyle w:val="Heading3"/>
      </w:pPr>
      <w:r>
        <w:rPr>
          <w:noProof/>
        </w:rPr>
        <w:drawing>
          <wp:inline distT="0" distB="0" distL="0" distR="0">
            <wp:extent cx="5943600" cy="31470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20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B80">
        <w:t xml:space="preserve"> </w:t>
      </w:r>
    </w:p>
    <w:p w:rsidR="00E83164" w:rsidRDefault="004613C0" w:rsidP="004613C0">
      <w:pPr>
        <w:pStyle w:val="Heading3"/>
      </w:pPr>
      <w:r w:rsidRPr="00185BC8">
        <w:t>Step 4</w:t>
      </w:r>
      <w:r>
        <w:t xml:space="preserve">: </w:t>
      </w:r>
    </w:p>
    <w:p w:rsidR="004613C0" w:rsidRDefault="004613C0" w:rsidP="004613C0">
      <w:pPr>
        <w:pStyle w:val="Heading3"/>
      </w:pPr>
      <w:r>
        <w:t>Select the entity name, entity field name and enter the remaining details and then save the record.</w:t>
      </w:r>
    </w:p>
    <w:p w:rsidR="004613C0" w:rsidRDefault="00C3131E" w:rsidP="004613C0">
      <w:r>
        <w:rPr>
          <w:noProof/>
        </w:rPr>
        <w:drawing>
          <wp:inline distT="0" distB="0" distL="0" distR="0">
            <wp:extent cx="5943600" cy="31965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(2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80" w:rsidRPr="00D84B80" w:rsidRDefault="00D84B80" w:rsidP="00D84B80"/>
    <w:p w:rsidR="00D84B80" w:rsidRDefault="00D84B80" w:rsidP="00D84B80"/>
    <w:p w:rsidR="004613C0" w:rsidRDefault="004613C0" w:rsidP="004613C0">
      <w:pPr>
        <w:pStyle w:val="Heading1"/>
      </w:pPr>
      <w:r>
        <w:lastRenderedPageBreak/>
        <w:t>3.</w:t>
      </w:r>
      <w:r w:rsidRPr="004613C0">
        <w:t xml:space="preserve"> </w:t>
      </w:r>
      <w:r>
        <w:t>AutoNumber functionality in D365</w:t>
      </w:r>
    </w:p>
    <w:p w:rsidR="004613C0" w:rsidRDefault="004613C0" w:rsidP="004613C0">
      <w:pPr>
        <w:pStyle w:val="Heading2"/>
      </w:pPr>
      <w:r>
        <w:t>3.1 This is the step by step functionality of AutoNumber Configuration.</w:t>
      </w:r>
    </w:p>
    <w:p w:rsidR="00E83164" w:rsidRDefault="004613C0" w:rsidP="004613C0">
      <w:pPr>
        <w:pStyle w:val="Heading3"/>
      </w:pPr>
      <w:r>
        <w:t xml:space="preserve">Step 1: </w:t>
      </w:r>
    </w:p>
    <w:p w:rsidR="004613C0" w:rsidRDefault="004613C0" w:rsidP="004613C0">
      <w:pPr>
        <w:pStyle w:val="Heading3"/>
      </w:pPr>
      <w:r>
        <w:t>Navigate and go to the entity name selected in AutoNumber Configuration (account in this case)</w:t>
      </w:r>
    </w:p>
    <w:p w:rsidR="00687FE1" w:rsidRDefault="00C3131E" w:rsidP="00687FE1">
      <w:r>
        <w:rPr>
          <w:noProof/>
        </w:rPr>
        <w:drawing>
          <wp:inline distT="0" distB="0" distL="0" distR="0">
            <wp:extent cx="5943600" cy="27673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(24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E1" w:rsidRDefault="00687FE1" w:rsidP="00687FE1"/>
    <w:p w:rsidR="00687FE1" w:rsidRDefault="00687FE1" w:rsidP="00687FE1"/>
    <w:p w:rsidR="00E83164" w:rsidRDefault="004613C0" w:rsidP="00687FE1">
      <w:pPr>
        <w:pStyle w:val="Heading3"/>
      </w:pPr>
      <w:r>
        <w:t xml:space="preserve">Step 2: </w:t>
      </w:r>
    </w:p>
    <w:p w:rsidR="004613C0" w:rsidRDefault="00185BC8" w:rsidP="004613C0">
      <w:pPr>
        <w:pStyle w:val="Heading3"/>
      </w:pPr>
      <w:r>
        <w:t xml:space="preserve">Create a new record </w:t>
      </w:r>
      <w:r w:rsidR="00504662">
        <w:t>and click on save</w:t>
      </w:r>
    </w:p>
    <w:p w:rsidR="00185BC8" w:rsidRDefault="00C3131E" w:rsidP="00185BC8">
      <w:r>
        <w:rPr>
          <w:noProof/>
        </w:rPr>
        <w:drawing>
          <wp:inline distT="0" distB="0" distL="0" distR="0">
            <wp:extent cx="5943600" cy="2768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(25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64" w:rsidRDefault="00185BC8" w:rsidP="00185BC8">
      <w:pPr>
        <w:pStyle w:val="Heading3"/>
      </w:pPr>
      <w:r>
        <w:lastRenderedPageBreak/>
        <w:t xml:space="preserve">Step 3: </w:t>
      </w:r>
    </w:p>
    <w:p w:rsidR="00185BC8" w:rsidRDefault="00185BC8" w:rsidP="00185BC8">
      <w:pPr>
        <w:pStyle w:val="Heading3"/>
      </w:pPr>
      <w:r>
        <w:t>The entity field name (trickersymbol) will be updated automatically according to the Auto Number Configuration record created</w:t>
      </w:r>
    </w:p>
    <w:p w:rsidR="00185BC8" w:rsidRDefault="00C3131E" w:rsidP="00185BC8">
      <w:r>
        <w:rPr>
          <w:noProof/>
        </w:rPr>
        <w:drawing>
          <wp:inline distT="0" distB="0" distL="0" distR="0">
            <wp:extent cx="5943600" cy="27717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26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C8" w:rsidRPr="00185BC8" w:rsidRDefault="00185BC8" w:rsidP="00185BC8">
      <w:r>
        <w:t>You can see that the trickersymbol has been updated.</w:t>
      </w:r>
      <w:bookmarkStart w:id="0" w:name="_GoBack"/>
      <w:bookmarkEnd w:id="0"/>
    </w:p>
    <w:sectPr w:rsidR="00185BC8" w:rsidRPr="00185B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063D5C"/>
    <w:multiLevelType w:val="multilevel"/>
    <w:tmpl w:val="81728CB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F66"/>
    <w:rsid w:val="000E7708"/>
    <w:rsid w:val="00185BC8"/>
    <w:rsid w:val="00356A5D"/>
    <w:rsid w:val="00392706"/>
    <w:rsid w:val="004613C0"/>
    <w:rsid w:val="00504662"/>
    <w:rsid w:val="00546F66"/>
    <w:rsid w:val="0054784E"/>
    <w:rsid w:val="00687FE1"/>
    <w:rsid w:val="0082481D"/>
    <w:rsid w:val="00934FA4"/>
    <w:rsid w:val="00982813"/>
    <w:rsid w:val="00AA7502"/>
    <w:rsid w:val="00BA1601"/>
    <w:rsid w:val="00C3131E"/>
    <w:rsid w:val="00CB30BE"/>
    <w:rsid w:val="00CE41AF"/>
    <w:rsid w:val="00D76769"/>
    <w:rsid w:val="00D84B80"/>
    <w:rsid w:val="00DF68CD"/>
    <w:rsid w:val="00E83164"/>
    <w:rsid w:val="00F4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864BF"/>
  <w15:chartTrackingRefBased/>
  <w15:docId w15:val="{9DC948F4-E1AE-46F6-BCA2-32B49C99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6F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F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16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F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6F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16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56A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6A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81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2481D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10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Nikhila Rangineni</dc:creator>
  <cp:keywords/>
  <dc:description/>
  <cp:lastModifiedBy>Nikhila Rangineni</cp:lastModifiedBy>
  <cp:revision>19</cp:revision>
  <dcterms:created xsi:type="dcterms:W3CDTF">2018-10-11T05:08:00Z</dcterms:created>
  <dcterms:modified xsi:type="dcterms:W3CDTF">2018-10-11T09:10:00Z</dcterms:modified>
</cp:coreProperties>
</file>