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mc:AlternateContent>
          <mc:Choice Requires="wps">
            <w:drawing>
              <wp:anchor behindDoc="0" distT="0" distB="0" distL="114300" distR="114300" simplePos="0" locked="0" layoutInCell="1" allowOverlap="1" relativeHeight="2" wp14:anchorId="7053B110">
                <wp:simplePos x="0" y="0"/>
                <wp:positionH relativeFrom="page">
                  <wp:posOffset>-38100</wp:posOffset>
                </wp:positionH>
                <wp:positionV relativeFrom="paragraph">
                  <wp:posOffset>-8890</wp:posOffset>
                </wp:positionV>
                <wp:extent cx="8082915" cy="365125"/>
                <wp:effectExtent l="0" t="0" r="24765" b="19050"/>
                <wp:wrapNone/>
                <wp:docPr id="1" name="Rectangle 34"/>
                <a:graphic xmlns:a="http://schemas.openxmlformats.org/drawingml/2006/main">
                  <a:graphicData uri="http://schemas.microsoft.com/office/word/2010/wordprocessingShape">
                    <wps:wsp>
                      <wps:cNvSpPr/>
                      <wps:spPr>
                        <a:xfrm>
                          <a:off x="0" y="0"/>
                          <a:ext cx="8082360" cy="364320"/>
                        </a:xfrm>
                        <a:prstGeom prst="rect">
                          <a:avLst/>
                        </a:prstGeom>
                        <a:solidFill>
                          <a:srgbClr val="ff6600"/>
                        </a:solidFill>
                        <a:ln w="9360">
                          <a:solidFill>
                            <a:schemeClr val="accent5">
                              <a:lumMod val="75000"/>
                              <a:lumOff val="0"/>
                            </a:schemeClr>
                          </a:solidFill>
                          <a:miter/>
                        </a:ln>
                      </wps:spPr>
                      <wps:style>
                        <a:lnRef idx="0"/>
                        <a:fillRef idx="0"/>
                        <a:effectRef idx="0"/>
                        <a:fontRef idx="minor"/>
                      </wps:style>
                      <wps:bodyPr/>
                    </wps:wsp>
                  </a:graphicData>
                </a:graphic>
              </wp:anchor>
            </w:drawing>
          </mc:Choice>
          <mc:Fallback>
            <w:pict>
              <v:rect id="shape_0" ID="Rectangle 34" fillcolor="#ff6600" stroked="t" style="position:absolute;margin-left:-3pt;margin-top:-0.7pt;width:636.35pt;height:28.65pt;mso-position-horizontal-relative:page" wp14:anchorId="7053B110">
                <w10:wrap type="none"/>
                <v:fill o:detectmouseclick="t" type="solid" color2="#0099ff"/>
                <v:stroke color="black" weight="9360" joinstyle="miter" endcap="flat"/>
              </v:rect>
            </w:pict>
          </mc:Fallback>
        </mc:AlternateConten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Spacing"/>
        <w:jc w:val="center"/>
        <w:rPr>
          <w:rFonts w:eastAsia="" w:cs="" w:cstheme="minorHAnsi" w:eastAsiaTheme="majorEastAsia"/>
        </w:rPr>
      </w:pPr>
      <w:r>
        <w:rPr>
          <w:rFonts w:eastAsia="" w:cs="" w:cstheme="minorHAnsi" w:eastAsiaTheme="majorEastAsia"/>
        </w:rPr>
      </w:r>
    </w:p>
    <w:p>
      <w:pPr>
        <w:pStyle w:val="NoSpacing"/>
        <w:jc w:val="center"/>
        <w:rPr>
          <w:rFonts w:ascii="Times New Roman" w:hAnsi="Times New Roman"/>
          <w:sz w:val="32"/>
          <w:szCs w:val="32"/>
        </w:rPr>
      </w:pPr>
      <w:r>
        <w:rPr>
          <w:rFonts w:eastAsia="" w:cs="" w:ascii="Times New Roman" w:hAnsi="Times New Roman" w:cstheme="minorHAnsi" w:eastAsiaTheme="majorEastAsia"/>
          <w:b/>
          <w:bCs/>
          <w:sz w:val="32"/>
          <w:szCs w:val="32"/>
        </w:rPr>
        <w:t>DD ListBox– User Manual</w:t>
      </w:r>
    </w:p>
    <w:p>
      <w:pPr>
        <w:pStyle w:val="NoSpacing"/>
        <w:jc w:val="center"/>
        <w:rPr>
          <w:rFonts w:eastAsia="" w:cs="" w:cstheme="minorHAnsi" w:eastAsiaTheme="majorEastAsia"/>
          <w:b/>
          <w:b/>
          <w:bCs/>
        </w:rPr>
      </w:pPr>
      <w:r>
        <w:rPr>
          <w:rFonts w:eastAsia="" w:cs="" w:cstheme="minorHAnsi" w:eastAsiaTheme="majorEastAsia"/>
          <w:b/>
          <w:bCs/>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11">
            <wp:simplePos x="0" y="0"/>
            <wp:positionH relativeFrom="column">
              <wp:align>center</wp:align>
            </wp:positionH>
            <wp:positionV relativeFrom="paragraph">
              <wp:posOffset>635</wp:posOffset>
            </wp:positionV>
            <wp:extent cx="6120130" cy="42849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
                    <a:stretch>
                      <a:fillRect/>
                    </a:stretch>
                  </pic:blipFill>
                  <pic:spPr bwMode="auto">
                    <a:xfrm>
                      <a:off x="0" y="0"/>
                      <a:ext cx="6120130" cy="4284980"/>
                    </a:xfrm>
                    <a:prstGeom prst="rect">
                      <a:avLst/>
                    </a:prstGeom>
                  </pic:spPr>
                </pic:pic>
              </a:graphicData>
            </a:graphic>
          </wp:anchor>
        </w:drawing>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mc:AlternateContent>
          <mc:Choice Requires="wps">
            <w:drawing>
              <wp:anchor behindDoc="0" distT="0" distB="0" distL="114300" distR="114300" simplePos="0" locked="0" layoutInCell="1" allowOverlap="1" relativeHeight="3" wp14:anchorId="7053B110">
                <wp:simplePos x="0" y="0"/>
                <wp:positionH relativeFrom="column">
                  <wp:posOffset>-1236345</wp:posOffset>
                </wp:positionH>
                <wp:positionV relativeFrom="paragraph">
                  <wp:posOffset>52070</wp:posOffset>
                </wp:positionV>
                <wp:extent cx="8082915" cy="365125"/>
                <wp:effectExtent l="0" t="0" r="24765" b="19050"/>
                <wp:wrapNone/>
                <wp:docPr id="3" name="Rectangle 34"/>
                <a:graphic xmlns:a="http://schemas.openxmlformats.org/drawingml/2006/main">
                  <a:graphicData uri="http://schemas.microsoft.com/office/word/2010/wordprocessingShape">
                    <wps:wsp>
                      <wps:cNvSpPr/>
                      <wps:spPr>
                        <a:xfrm>
                          <a:off x="0" y="0"/>
                          <a:ext cx="8082360" cy="364320"/>
                        </a:xfrm>
                        <a:prstGeom prst="rect">
                          <a:avLst/>
                        </a:prstGeom>
                        <a:solidFill>
                          <a:srgbClr val="ff6600"/>
                        </a:solidFill>
                        <a:ln w="9360">
                          <a:solidFill>
                            <a:schemeClr val="accent5">
                              <a:lumMod val="75000"/>
                              <a:lumOff val="0"/>
                            </a:schemeClr>
                          </a:solidFill>
                          <a:miter/>
                        </a:ln>
                      </wps:spPr>
                      <wps:style>
                        <a:lnRef idx="0"/>
                        <a:fillRef idx="0"/>
                        <a:effectRef idx="0"/>
                        <a:fontRef idx="minor"/>
                      </wps:style>
                      <wps:bodyPr/>
                    </wps:wsp>
                  </a:graphicData>
                </a:graphic>
              </wp:anchor>
            </w:drawing>
          </mc:Choice>
          <mc:Fallback>
            <w:pict>
              <v:rect id="shape_0" ID="Rectangle 34" fillcolor="#ff6600" stroked="t" style="position:absolute;margin-left:-97.35pt;margin-top:4.1pt;width:636.35pt;height:28.65pt" wp14:anchorId="7053B110">
                <w10:wrap type="none"/>
                <v:fill o:detectmouseclick="t" type="solid" color2="#0099ff"/>
                <v:stroke color="black" weight="9360" joinstyle="miter" endcap="flat"/>
              </v:rect>
            </w:pict>
          </mc:Fallback>
        </mc:AlternateConten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jc w:val="left"/>
        <w:rPr>
          <w:u w:val="single"/>
        </w:rPr>
      </w:pPr>
      <w:r>
        <w:rPr>
          <w:rFonts w:ascii="Times New Roman" w:hAnsi="Times New Roman"/>
          <w:b/>
          <w:bCs/>
          <w:color w:val="00000A"/>
          <w:sz w:val="28"/>
          <w:szCs w:val="28"/>
          <w:u w:val="single"/>
        </w:rPr>
        <w:t>Contents</w:t>
      </w:r>
    </w:p>
    <w:p>
      <w:pPr>
        <w:pStyle w:val="Normal"/>
        <w:rPr>
          <w:rStyle w:val="InternetLink"/>
          <w:rFonts w:ascii="Times New Roman" w:hAnsi="Times New Roman"/>
          <w:color w:val="00000A"/>
          <w:sz w:val="24"/>
          <w:szCs w:val="24"/>
          <w:u w:val="none"/>
        </w:rPr>
      </w:pPr>
      <w:r>
        <w:rPr>
          <w:rFonts w:ascii="Times New Roman" w:hAnsi="Times New Roman"/>
          <w:color w:val="00000A"/>
          <w:sz w:val="24"/>
          <w:szCs w:val="24"/>
          <w:u w:val="none"/>
        </w:rPr>
      </w:r>
    </w:p>
    <w:p>
      <w:pPr>
        <w:pStyle w:val="Normal"/>
        <w:spacing w:before="57" w:after="57"/>
        <w:jc w:val="both"/>
        <w:rPr/>
      </w:pPr>
      <w:r>
        <w:rPr>
          <w:rFonts w:ascii="Times New Roman" w:hAnsi="Times New Roman"/>
          <w:color w:val="00000A"/>
          <w:sz w:val="24"/>
          <w:szCs w:val="24"/>
          <w:u w:val="none"/>
        </w:rPr>
        <w:t xml:space="preserve"> </w:t>
      </w:r>
      <w:hyperlink w:anchor="View Creator user guide">
        <w:r>
          <w:rPr>
            <w:rStyle w:val="InternetLink"/>
            <w:rFonts w:ascii="Times New Roman" w:hAnsi="Times New Roman"/>
            <w:color w:val="00000A"/>
            <w:sz w:val="24"/>
            <w:szCs w:val="24"/>
            <w:u w:val="none"/>
          </w:rPr>
          <w:t>DD ListBox user guide......................................................................................................................</w:t>
        </w:r>
      </w:hyperlink>
      <w:r>
        <w:rPr>
          <w:rStyle w:val="InternetLink"/>
          <w:rFonts w:ascii="Times New Roman" w:hAnsi="Times New Roman"/>
          <w:color w:val="00000A"/>
          <w:sz w:val="24"/>
          <w:szCs w:val="24"/>
          <w:u w:val="none"/>
        </w:rPr>
        <w:t>3</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FF3300"/>
          <w:sz w:val="28"/>
          <w:szCs w:val="28"/>
        </w:rPr>
      </w:pPr>
      <w:r>
        <w:rPr>
          <w:rFonts w:ascii="Times New Roman" w:hAnsi="Times New Roman"/>
          <w:b/>
          <w:bCs/>
          <w:color w:val="FF3300"/>
          <w:sz w:val="28"/>
          <w:szCs w:val="28"/>
        </w:rPr>
      </w:r>
    </w:p>
    <w:p>
      <w:pPr>
        <w:pStyle w:val="Normal"/>
        <w:rPr>
          <w:rFonts w:ascii="Times New Roman" w:hAnsi="Times New Roman"/>
          <w:b/>
          <w:b/>
          <w:bCs/>
          <w:color w:val="00000A"/>
          <w:sz w:val="28"/>
          <w:szCs w:val="28"/>
        </w:rPr>
      </w:pPr>
      <w:r>
        <w:rPr>
          <w:rFonts w:ascii="Times New Roman" w:hAnsi="Times New Roman"/>
          <w:b/>
          <w:bCs/>
          <w:color w:val="00000A"/>
          <w:sz w:val="28"/>
          <w:szCs w:val="28"/>
        </w:rPr>
      </w:r>
    </w:p>
    <w:p>
      <w:pPr>
        <w:pStyle w:val="Normal"/>
        <w:jc w:val="both"/>
        <w:rPr/>
      </w:pPr>
      <w:bookmarkStart w:id="0" w:name="View Creator user guide"/>
      <w:bookmarkEnd w:id="0"/>
      <w:r>
        <w:rPr>
          <w:rFonts w:ascii="Times New Roman" w:hAnsi="Times New Roman"/>
          <w:b/>
          <w:bCs/>
          <w:color w:val="00000A"/>
          <w:sz w:val="28"/>
          <w:szCs w:val="28"/>
          <w:u w:val="single"/>
        </w:rPr>
        <w:t>DD ListBox User Guide</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Follow below steps to configure DD Listbox tool:-</w:t>
        <w:br/>
        <w:t xml:space="preserve">In this example, we have configured DDListbox for system entity i.e. Account and entity Contact. The list of contacts would be available for selection on Account entity. </w:t>
      </w:r>
    </w:p>
    <w:p>
      <w:pPr>
        <w:pStyle w:val="Normal"/>
        <w:rPr>
          <w:rFonts w:ascii="Times New Roman" w:hAnsi="Times New Roman"/>
          <w:sz w:val="24"/>
          <w:szCs w:val="24"/>
        </w:rPr>
      </w:pPr>
      <w:r>
        <w:rPr>
          <w:rFonts w:ascii="Times New Roman" w:hAnsi="Times New Roman"/>
          <w:sz w:val="24"/>
          <w:szCs w:val="24"/>
        </w:rPr>
      </w:r>
    </w:p>
    <w:p>
      <w:pPr>
        <w:pStyle w:val="Normal"/>
        <w:rPr>
          <w:u w:val="none"/>
        </w:rPr>
      </w:pPr>
      <w:r>
        <w:rPr>
          <w:rFonts w:ascii="Times New Roman" w:hAnsi="Times New Roman"/>
          <w:sz w:val="24"/>
          <w:szCs w:val="24"/>
          <w:u w:val="none"/>
        </w:rPr>
        <w:t>1. Click on ‘INKEY’ site-map area on your CRM instance. Then, click on ‘DDListBox’ button.</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10">
            <wp:simplePos x="0" y="0"/>
            <wp:positionH relativeFrom="column">
              <wp:align>center</wp:align>
            </wp:positionH>
            <wp:positionV relativeFrom="paragraph">
              <wp:posOffset>635</wp:posOffset>
            </wp:positionV>
            <wp:extent cx="6120130" cy="1868170"/>
            <wp:effectExtent l="0" t="0" r="0" b="0"/>
            <wp:wrapSquare wrapText="largest"/>
            <wp:docPr id="4"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 descr=""/>
                    <pic:cNvPicPr>
                      <a:picLocks noChangeAspect="1" noChangeArrowheads="1"/>
                    </pic:cNvPicPr>
                  </pic:nvPicPr>
                  <pic:blipFill>
                    <a:blip r:embed="rId3"/>
                    <a:stretch>
                      <a:fillRect/>
                    </a:stretch>
                  </pic:blipFill>
                  <pic:spPr bwMode="auto">
                    <a:xfrm>
                      <a:off x="0" y="0"/>
                      <a:ext cx="6120130" cy="1868170"/>
                    </a:xfrm>
                    <a:prstGeom prst="rect">
                      <a:avLst/>
                    </a:prstGeom>
                  </pic:spPr>
                </pic:pic>
              </a:graphicData>
            </a:graphic>
          </wp:anchor>
        </w:drawing>
      </w:r>
    </w:p>
    <w:p>
      <w:pPr>
        <w:pStyle w:val="Normal"/>
        <w:rPr/>
      </w:pPr>
      <w:r>
        <w:rPr>
          <w:rFonts w:ascii="Times New Roman" w:hAnsi="Times New Roman"/>
          <w:sz w:val="24"/>
          <w:szCs w:val="24"/>
          <w:u w:val="none"/>
        </w:rPr>
        <w:t>2. Then, click on ‘New’ button to create a new DDListBox entity configuration record.</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12">
            <wp:simplePos x="0" y="0"/>
            <wp:positionH relativeFrom="column">
              <wp:align>center</wp:align>
            </wp:positionH>
            <wp:positionV relativeFrom="paragraph">
              <wp:posOffset>635</wp:posOffset>
            </wp:positionV>
            <wp:extent cx="6120130" cy="4285615"/>
            <wp:effectExtent l="0" t="0" r="0" b="0"/>
            <wp:wrapSquare wrapText="largest"/>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6120130" cy="4285615"/>
                    </a:xfrm>
                    <a:prstGeom prst="rect">
                      <a:avLst/>
                    </a:prstGeom>
                  </pic:spPr>
                </pic:pic>
              </a:graphicData>
            </a:graphic>
          </wp:anchor>
        </w:drawing>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u w:val="none"/>
        </w:rPr>
      </w:pPr>
      <w:r>
        <w:rPr>
          <w:rFonts w:ascii="Times New Roman" w:hAnsi="Times New Roman"/>
          <w:sz w:val="24"/>
          <w:szCs w:val="24"/>
          <w:u w:val="none"/>
        </w:rPr>
        <w:t>3. On click of the ‘New’ button, following ‘DD ListBox’entity form will get open.</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14">
            <wp:simplePos x="0" y="0"/>
            <wp:positionH relativeFrom="column">
              <wp:align>center</wp:align>
            </wp:positionH>
            <wp:positionV relativeFrom="paragraph">
              <wp:posOffset>635</wp:posOffset>
            </wp:positionV>
            <wp:extent cx="5676265" cy="3975100"/>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5"/>
                    <a:stretch>
                      <a:fillRect/>
                    </a:stretch>
                  </pic:blipFill>
                  <pic:spPr bwMode="auto">
                    <a:xfrm>
                      <a:off x="0" y="0"/>
                      <a:ext cx="5676265" cy="3975100"/>
                    </a:xfrm>
                    <a:prstGeom prst="rect">
                      <a:avLst/>
                    </a:prstGeom>
                  </pic:spPr>
                </pic:pic>
              </a:graphicData>
            </a:graphic>
          </wp:anchor>
        </w:drawing>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ListParagraph"/>
        <w:widowControl/>
        <w:bidi w:val="0"/>
        <w:spacing w:lineRule="auto" w:line="240" w:before="0" w:after="200"/>
        <w:ind w:left="283" w:right="0" w:firstLine="283"/>
        <w:contextualSpacing/>
        <w:jc w:val="left"/>
        <w:rPr/>
      </w:pPr>
      <w:r>
        <w:rPr>
          <w:rFonts w:ascii="Times New Roman" w:hAnsi="Times New Roman"/>
          <w:b w:val="false"/>
          <w:bCs w:val="false"/>
          <w:sz w:val="24"/>
          <w:szCs w:val="24"/>
        </w:rPr>
        <w:t>The ‘Is activity?’ and ‘Existing Relationship?’ both are “Yes/No” type boolean fields.</w:t>
        <w:br/>
        <w:br/>
        <w:t>When the user keeps the values for both these fields as  “Yes”, you will see the following form.</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b w:val="false"/>
          <w:bCs w:val="false"/>
          <w:sz w:val="24"/>
          <w:szCs w:val="24"/>
          <w:u w:val="none"/>
        </w:rPr>
        <w:t>4. When the user keeps the values for ‘Is Activity?’ = ‘Yes/No’ and ‘Existing Relationship?’ = ‘Yes’, he will see an extra section ‘Mediator Entity’ on entity form. This section can be used to fill details regarding the existing relationships that can be used.</w:t>
      </w:r>
    </w:p>
    <w:p>
      <w:pPr>
        <w:pStyle w:val="Normal"/>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drawing>
          <wp:anchor behindDoc="0" distT="0" distB="0" distL="0" distR="0" simplePos="0" locked="0" layoutInCell="1" allowOverlap="1" relativeHeight="13">
            <wp:simplePos x="0" y="0"/>
            <wp:positionH relativeFrom="column">
              <wp:align>center</wp:align>
            </wp:positionH>
            <wp:positionV relativeFrom="paragraph">
              <wp:posOffset>635</wp:posOffset>
            </wp:positionV>
            <wp:extent cx="6120130" cy="2867025"/>
            <wp:effectExtent l="0" t="0" r="0" b="0"/>
            <wp:wrapSquare wrapText="largest"/>
            <wp:docPr id="7"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0" descr=""/>
                    <pic:cNvPicPr>
                      <a:picLocks noChangeAspect="1" noChangeArrowheads="1"/>
                    </pic:cNvPicPr>
                  </pic:nvPicPr>
                  <pic:blipFill>
                    <a:blip r:embed="rId6"/>
                    <a:stretch>
                      <a:fillRect/>
                    </a:stretch>
                  </pic:blipFill>
                  <pic:spPr bwMode="auto">
                    <a:xfrm>
                      <a:off x="0" y="0"/>
                      <a:ext cx="6120130" cy="2867025"/>
                    </a:xfrm>
                    <a:prstGeom prst="rect">
                      <a:avLst/>
                    </a:prstGeom>
                  </pic:spPr>
                </pic:pic>
              </a:graphicData>
            </a:graphic>
          </wp:anchor>
        </w:drawing>
      </w:r>
    </w:p>
    <w:p>
      <w:pPr>
        <w:pStyle w:val="Normal"/>
        <w:rPr>
          <w:rFonts w:ascii="Times New Roman" w:hAnsi="Times New Roman"/>
          <w:sz w:val="24"/>
          <w:szCs w:val="24"/>
          <w:u w:val="none"/>
        </w:rPr>
      </w:pPr>
      <w:r>
        <w:rPr>
          <w:rFonts w:ascii="Times New Roman" w:hAnsi="Times New Roman"/>
          <w:sz w:val="24"/>
          <w:szCs w:val="24"/>
          <w:u w:val="none"/>
        </w:rPr>
      </w:r>
    </w:p>
    <w:p>
      <w:pPr>
        <w:pStyle w:val="Normal"/>
        <w:rPr/>
      </w:pPr>
      <w:r>
        <w:rPr>
          <w:rFonts w:ascii="Times New Roman" w:hAnsi="Times New Roman"/>
          <w:sz w:val="24"/>
          <w:szCs w:val="24"/>
          <w:u w:val="none"/>
        </w:rPr>
        <w:t xml:space="preserve">5. </w:t>
      </w:r>
      <w:r>
        <w:rPr>
          <w:rFonts w:eastAsia="" w:cs="" w:ascii="Times New Roman" w:hAnsi="Times New Roman" w:cstheme="minorBidi" w:eastAsiaTheme="minorHAnsi"/>
          <w:b w:val="false"/>
          <w:bCs w:val="false"/>
          <w:color w:val="00000A"/>
          <w:sz w:val="22"/>
          <w:szCs w:val="22"/>
          <w:u w:val="none"/>
          <w:lang w:val="en-IN" w:eastAsia="en-US" w:bidi="ar-SA"/>
        </w:rPr>
        <w:t>Specify the values for the fields provided on the form.</w:t>
      </w:r>
    </w:p>
    <w:p>
      <w:pPr>
        <w:pStyle w:val="ListParagraph"/>
        <w:spacing w:lineRule="auto" w:line="240"/>
        <w:ind w:left="720" w:hanging="0"/>
        <w:rPr/>
      </w:pPr>
      <w:r>
        <w:rPr>
          <w:rFonts w:eastAsia="" w:cs="" w:ascii="Times New Roman" w:hAnsi="Times New Roman" w:cstheme="minorBidi" w:eastAsiaTheme="minorHAnsi"/>
          <w:b/>
          <w:bCs w:val="false"/>
          <w:color w:val="00000A"/>
          <w:sz w:val="22"/>
          <w:szCs w:val="22"/>
          <w:u w:val="none"/>
          <w:lang w:val="en-IN" w:eastAsia="en-US" w:bidi="ar-SA"/>
        </w:rPr>
        <w:t>NOTE:</w:t>
      </w:r>
      <w:r>
        <w:rPr>
          <w:rFonts w:eastAsia="" w:cs="" w:ascii="Times New Roman" w:hAnsi="Times New Roman" w:cstheme="minorBidi" w:eastAsiaTheme="minorHAnsi"/>
          <w:b w:val="false"/>
          <w:bCs w:val="false"/>
          <w:color w:val="00000A"/>
          <w:sz w:val="22"/>
          <w:szCs w:val="22"/>
          <w:u w:val="none"/>
          <w:lang w:val="en-IN" w:eastAsia="en-US" w:bidi="ar-SA"/>
        </w:rPr>
        <w:t xml:space="preserve">  All schema names should be in small letters and it’s case sensitive.</w:t>
      </w:r>
    </w:p>
    <w:p>
      <w:pPr>
        <w:pStyle w:val="ListParagraph"/>
        <w:spacing w:lineRule="auto" w:line="240"/>
        <w:ind w:left="720" w:hanging="0"/>
        <w:rPr>
          <w:rFonts w:ascii="Times New Roman" w:hAnsi="Times New Roman" w:eastAsia="" w:cs="" w:cstheme="minorBidi" w:eastAsiaTheme="minorHAnsi"/>
          <w:b w:val="false"/>
          <w:b w:val="false"/>
          <w:bCs w:val="false"/>
          <w:color w:val="00000A"/>
          <w:sz w:val="22"/>
          <w:szCs w:val="22"/>
          <w:u w:val="none"/>
          <w:lang w:val="en-IN" w:eastAsia="en-US" w:bidi="ar-SA"/>
        </w:rPr>
      </w:pPr>
      <w:r>
        <w:rPr>
          <w:rFonts w:eastAsia="" w:cs="" w:cstheme="minorBidi" w:eastAsiaTheme="minorHAnsi" w:ascii="Times New Roman" w:hAnsi="Times New Roman"/>
          <w:b w:val="false"/>
          <w:bCs w:val="false"/>
          <w:color w:val="00000A"/>
          <w:sz w:val="22"/>
          <w:szCs w:val="22"/>
          <w:u w:val="none"/>
          <w:lang w:val="en-IN" w:eastAsia="en-US" w:bidi="ar-SA"/>
        </w:rPr>
      </w:r>
    </w:p>
    <w:p>
      <w:pPr>
        <w:pStyle w:val="ListParagraph"/>
        <w:spacing w:lineRule="auto" w:line="240"/>
        <w:ind w:left="720" w:hanging="0"/>
        <w:rPr>
          <w:rFonts w:ascii="Times New Roman" w:hAnsi="Times New Roman" w:eastAsia="" w:cs="" w:cstheme="minorBidi" w:eastAsiaTheme="minorHAnsi"/>
          <w:b w:val="false"/>
          <w:b w:val="false"/>
          <w:bCs w:val="false"/>
          <w:color w:val="00000A"/>
          <w:sz w:val="22"/>
          <w:szCs w:val="22"/>
          <w:u w:val="none"/>
          <w:lang w:val="en-IN" w:eastAsia="en-US" w:bidi="ar-SA"/>
        </w:rPr>
      </w:pPr>
      <w:r>
        <w:rPr>
          <w:rFonts w:eastAsia="" w:cs="" w:cstheme="minorBidi" w:eastAsiaTheme="minorHAnsi" w:ascii="Times New Roman" w:hAnsi="Times New Roman"/>
          <w:b w:val="false"/>
          <w:bCs w:val="false"/>
          <w:color w:val="00000A"/>
          <w:sz w:val="22"/>
          <w:szCs w:val="22"/>
          <w:u w:val="none"/>
          <w:lang w:val="en-IN" w:eastAsia="en-US" w:bidi="ar-SA"/>
        </w:rPr>
        <w:drawing>
          <wp:anchor behindDoc="0" distT="0" distB="0" distL="0" distR="0" simplePos="0" locked="0" layoutInCell="1" allowOverlap="1" relativeHeight="15">
            <wp:simplePos x="0" y="0"/>
            <wp:positionH relativeFrom="column">
              <wp:align>center</wp:align>
            </wp:positionH>
            <wp:positionV relativeFrom="paragraph">
              <wp:posOffset>635</wp:posOffset>
            </wp:positionV>
            <wp:extent cx="5765800" cy="2888615"/>
            <wp:effectExtent l="0" t="0" r="0" b="0"/>
            <wp:wrapSquare wrapText="largest"/>
            <wp:docPr id="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descr=""/>
                    <pic:cNvPicPr>
                      <a:picLocks noChangeAspect="1" noChangeArrowheads="1"/>
                    </pic:cNvPicPr>
                  </pic:nvPicPr>
                  <pic:blipFill>
                    <a:blip r:embed="rId7"/>
                    <a:stretch>
                      <a:fillRect/>
                    </a:stretch>
                  </pic:blipFill>
                  <pic:spPr bwMode="auto">
                    <a:xfrm>
                      <a:off x="0" y="0"/>
                      <a:ext cx="5765800" cy="2888615"/>
                    </a:xfrm>
                    <a:prstGeom prst="rect">
                      <a:avLst/>
                    </a:prstGeom>
                  </pic:spPr>
                </pic:pic>
              </a:graphicData>
            </a:graphic>
          </wp:anchor>
        </w:drawing>
      </w:r>
    </w:p>
    <w:p>
      <w:pPr>
        <w:pStyle w:val="ListParagraph"/>
        <w:spacing w:lineRule="auto" w:line="240"/>
        <w:ind w:left="720" w:hanging="0"/>
        <w:rPr>
          <w:rFonts w:ascii="Times New Roman" w:hAnsi="Times New Roman" w:eastAsia="" w:cs="" w:cstheme="minorBidi" w:eastAsiaTheme="minorHAnsi"/>
          <w:b w:val="false"/>
          <w:b w:val="false"/>
          <w:bCs w:val="false"/>
          <w:color w:val="00000A"/>
          <w:sz w:val="22"/>
          <w:szCs w:val="22"/>
          <w:u w:val="none"/>
          <w:lang w:val="en-IN" w:eastAsia="en-US" w:bidi="ar-SA"/>
        </w:rPr>
      </w:pPr>
      <w:r>
        <w:rPr>
          <w:rFonts w:eastAsia="" w:cs="" w:cstheme="minorBidi" w:eastAsiaTheme="minorHAnsi" w:ascii="Times New Roman" w:hAnsi="Times New Roman"/>
          <w:b w:val="false"/>
          <w:bCs w:val="false"/>
          <w:color w:val="00000A"/>
          <w:sz w:val="22"/>
          <w:szCs w:val="22"/>
          <w:u w:val="none"/>
          <w:lang w:val="en-IN" w:eastAsia="en-US" w:bidi="ar-SA"/>
        </w:rPr>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Is Activity?:</w:t>
      </w:r>
      <w:r>
        <w:rPr>
          <w:rFonts w:eastAsia="" w:cs="" w:ascii="Times New Roman" w:hAnsi="Times New Roman" w:cstheme="minorBidi" w:eastAsiaTheme="minorHAnsi"/>
          <w:b w:val="false"/>
          <w:bCs w:val="false"/>
          <w:color w:val="00000A"/>
          <w:sz w:val="22"/>
          <w:szCs w:val="22"/>
          <w:u w:val="none"/>
          <w:lang w:val="en-IN" w:eastAsia="en-US" w:bidi="ar-SA"/>
        </w:rPr>
        <w:t xml:space="preserve">  By default the value of this field will be “No”, but if the host entity, on which you would like to configure this tool, is CRM activity like Task, Email, Phone Call, etc. then change the value to “Yes”.</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Existing Relationship?:</w:t>
      </w:r>
      <w:r>
        <w:rPr>
          <w:rFonts w:eastAsia="" w:cs="" w:ascii="Times New Roman" w:hAnsi="Times New Roman" w:cstheme="minorBidi" w:eastAsiaTheme="minorHAnsi"/>
          <w:b w:val="false"/>
          <w:bCs w:val="false"/>
          <w:color w:val="00000A"/>
          <w:sz w:val="22"/>
          <w:szCs w:val="22"/>
          <w:u w:val="none"/>
          <w:lang w:val="en-IN" w:eastAsia="en-US" w:bidi="ar-SA"/>
        </w:rPr>
        <w:t xml:space="preserve">  By default it will be “No”, but if you already have an existing N: N relationship (here the host entity would be of non-activity type) or a mediator entity for CRM activity type (Task, Email, Phone Call, etc.) then change it’s value to “Yes”. If the value of this field is “No” then the tool will create the N: N relationship by itself. And if the host entity is of activity type, it will create the mediator entity and set up 1: N from activity to this mediator entity and N:1 from the mediator entity to the Source entity. If the value is “Yes” then it will ask for the existing N: N relationship or the mediator entity name and relationship names.</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Entity Name:</w:t>
      </w:r>
      <w:r>
        <w:rPr>
          <w:rFonts w:eastAsia="" w:cs="" w:ascii="Times New Roman" w:hAnsi="Times New Roman" w:cstheme="minorBidi" w:eastAsiaTheme="minorHAnsi"/>
          <w:b w:val="false"/>
          <w:bCs w:val="false"/>
          <w:color w:val="00000A"/>
          <w:sz w:val="22"/>
          <w:szCs w:val="22"/>
          <w:u w:val="none"/>
          <w:lang w:val="en-IN" w:eastAsia="en-US" w:bidi="ar-SA"/>
        </w:rPr>
        <w:t xml:space="preserve">  Schema name of an entity.  In this example, the value of this field is “account”.</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Entity Form Name:</w:t>
      </w:r>
      <w:r>
        <w:rPr>
          <w:rFonts w:eastAsia="" w:cs="" w:ascii="Times New Roman" w:hAnsi="Times New Roman" w:cstheme="minorBidi" w:eastAsiaTheme="minorHAnsi"/>
          <w:b w:val="false"/>
          <w:bCs w:val="false"/>
          <w:color w:val="00000A"/>
          <w:sz w:val="22"/>
          <w:szCs w:val="22"/>
          <w:u w:val="none"/>
          <w:lang w:val="en-IN" w:eastAsia="en-US" w:bidi="ar-SA"/>
        </w:rPr>
        <w:t xml:space="preserve"> Form name of account entity where you want to place the DDListbox control.</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Tab Name:</w:t>
      </w:r>
      <w:r>
        <w:rPr>
          <w:rFonts w:eastAsia="" w:cs="" w:ascii="Times New Roman" w:hAnsi="Times New Roman" w:cstheme="minorBidi" w:eastAsiaTheme="minorHAnsi"/>
          <w:b w:val="false"/>
          <w:bCs w:val="false"/>
          <w:color w:val="00000A"/>
          <w:sz w:val="22"/>
          <w:szCs w:val="22"/>
          <w:u w:val="none"/>
          <w:lang w:val="en-IN" w:eastAsia="en-US" w:bidi="ar-SA"/>
        </w:rPr>
        <w:t xml:space="preserve"> Tab area of account entity form, where you want to place the DDListbox control.</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Section Name:</w:t>
      </w:r>
      <w:r>
        <w:rPr>
          <w:rFonts w:eastAsia="" w:cs="" w:ascii="Times New Roman" w:hAnsi="Times New Roman" w:cstheme="minorBidi" w:eastAsiaTheme="minorHAnsi"/>
          <w:b w:val="false"/>
          <w:bCs w:val="false"/>
          <w:color w:val="00000A"/>
          <w:sz w:val="22"/>
          <w:szCs w:val="22"/>
          <w:u w:val="none"/>
          <w:lang w:val="en-IN" w:eastAsia="en-US" w:bidi="ar-SA"/>
        </w:rPr>
        <w:t xml:space="preserve">  A new “Section” on account entity form will be created with this name. This tool will be placed in this section.</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Source Listbox Header:</w:t>
      </w:r>
      <w:r>
        <w:rPr>
          <w:rFonts w:eastAsia="" w:cs="" w:ascii="Times New Roman" w:hAnsi="Times New Roman" w:cstheme="minorBidi" w:eastAsiaTheme="minorHAnsi"/>
          <w:b w:val="false"/>
          <w:bCs w:val="false"/>
          <w:color w:val="00000A"/>
          <w:sz w:val="22"/>
          <w:szCs w:val="22"/>
          <w:u w:val="none"/>
          <w:lang w:val="en-IN" w:eastAsia="en-US" w:bidi="ar-SA"/>
        </w:rPr>
        <w:t xml:space="preserve"> Heading for the source list box.</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Target Listbox Header:</w:t>
      </w:r>
      <w:r>
        <w:rPr>
          <w:rFonts w:eastAsia="" w:cs="" w:ascii="Times New Roman" w:hAnsi="Times New Roman" w:cstheme="minorBidi" w:eastAsiaTheme="minorHAnsi"/>
          <w:b w:val="false"/>
          <w:bCs w:val="false"/>
          <w:color w:val="00000A"/>
          <w:sz w:val="22"/>
          <w:szCs w:val="22"/>
          <w:u w:val="none"/>
          <w:lang w:val="en-IN" w:eastAsia="en-US" w:bidi="ar-SA"/>
        </w:rPr>
        <w:t xml:space="preserve"> Heading for the target list box.</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Name:</w:t>
      </w:r>
      <w:r>
        <w:rPr>
          <w:rFonts w:eastAsia="" w:cs="" w:ascii="Times New Roman" w:hAnsi="Times New Roman" w:cstheme="minorBidi" w:eastAsiaTheme="minorHAnsi"/>
          <w:b w:val="false"/>
          <w:bCs w:val="false"/>
          <w:color w:val="00000A"/>
          <w:sz w:val="22"/>
          <w:szCs w:val="22"/>
          <w:u w:val="none"/>
          <w:lang w:val="en-IN" w:eastAsia="en-US" w:bidi="ar-SA"/>
        </w:rPr>
        <w:t xml:space="preserve"> Name of the source entity, the data of this entity will be displayed and a many-to-many relationship will be created between account and this entity. In this example, it is contact.</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Primary Field:</w:t>
      </w:r>
      <w:r>
        <w:rPr>
          <w:rFonts w:eastAsia="" w:cs="" w:ascii="Times New Roman" w:hAnsi="Times New Roman" w:cstheme="minorBidi" w:eastAsiaTheme="minorHAnsi"/>
          <w:b w:val="false"/>
          <w:bCs w:val="false"/>
          <w:color w:val="00000A"/>
          <w:sz w:val="22"/>
          <w:szCs w:val="22"/>
          <w:u w:val="none"/>
          <w:lang w:val="en-IN" w:eastAsia="en-US" w:bidi="ar-SA"/>
        </w:rPr>
        <w:t xml:space="preserve"> Name of the primary key column of the source entity. In this example, it is 'contactid'.</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Primary Field Display Name:</w:t>
      </w:r>
      <w:r>
        <w:rPr>
          <w:rFonts w:eastAsia="" w:cs="" w:ascii="Times New Roman" w:hAnsi="Times New Roman" w:cstheme="minorBidi" w:eastAsiaTheme="minorHAnsi"/>
          <w:b w:val="false"/>
          <w:bCs w:val="false"/>
          <w:color w:val="00000A"/>
          <w:sz w:val="22"/>
          <w:szCs w:val="22"/>
          <w:u w:val="none"/>
          <w:lang w:val="en-IN" w:eastAsia="en-US" w:bidi="ar-SA"/>
        </w:rPr>
        <w:t xml:space="preserve"> Name of the primary display field. In this example, it is the full name.</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View Name:</w:t>
      </w:r>
      <w:r>
        <w:rPr>
          <w:rFonts w:eastAsia="" w:cs="" w:ascii="Times New Roman" w:hAnsi="Times New Roman" w:cstheme="minorBidi" w:eastAsiaTheme="minorHAnsi"/>
          <w:b w:val="false"/>
          <w:bCs w:val="false"/>
          <w:color w:val="00000A"/>
          <w:sz w:val="22"/>
          <w:szCs w:val="22"/>
          <w:u w:val="none"/>
          <w:lang w:val="en-IN" w:eastAsia="en-US" w:bidi="ar-SA"/>
        </w:rPr>
        <w:t xml:space="preserve"> Name of source entity view. It is an optional field. If the user specifies the value for this field then the data gets displayed/filtered as per this view at source list box. In this example, we’ve specified “Active Contacts” view. If the user does not fill value for this field then the tool will display all contact records into source list box.</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Existing N: N relationship name:</w:t>
      </w:r>
      <w:r>
        <w:rPr>
          <w:rFonts w:eastAsia="" w:cs="" w:ascii="Times New Roman" w:hAnsi="Times New Roman" w:cstheme="minorBidi" w:eastAsiaTheme="minorHAnsi"/>
          <w:b w:val="false"/>
          <w:bCs w:val="false"/>
          <w:color w:val="00000A"/>
          <w:sz w:val="22"/>
          <w:szCs w:val="22"/>
          <w:u w:val="none"/>
          <w:lang w:val="en-IN" w:eastAsia="en-US" w:bidi="ar-SA"/>
        </w:rPr>
        <w:t xml:space="preserve">  This field will only be visible when Is Activity? the field has value as “No” and Existing Relationship? has the value “Yes”. You need to provide the name of the existing N: N relationship that needs to be reused for the DDListbox.</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Mediator Entity:</w:t>
      </w:r>
      <w:r>
        <w:rPr>
          <w:rFonts w:eastAsia="" w:cs="" w:ascii="Times New Roman" w:hAnsi="Times New Roman" w:cstheme="minorBidi" w:eastAsiaTheme="minorHAnsi"/>
          <w:b w:val="false"/>
          <w:bCs w:val="false"/>
          <w:color w:val="00000A"/>
          <w:sz w:val="22"/>
          <w:szCs w:val="22"/>
          <w:u w:val="none"/>
          <w:lang w:val="en-IN" w:eastAsia="en-US" w:bidi="ar-SA"/>
        </w:rPr>
        <w:t xml:space="preserve">  This field will only be visible when Is Activity? the field has value “Yes” and Existing Relationship? has a value “Yes”. You need to provide the name of the existing mediator entity that needs to be reused for the DDListbox.</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Base Primary Field:</w:t>
      </w:r>
      <w:r>
        <w:rPr>
          <w:rFonts w:eastAsia="" w:cs="" w:ascii="Times New Roman" w:hAnsi="Times New Roman" w:cstheme="minorBidi" w:eastAsiaTheme="minorHAnsi"/>
          <w:b w:val="false"/>
          <w:bCs w:val="false"/>
          <w:color w:val="00000A"/>
          <w:sz w:val="22"/>
          <w:szCs w:val="22"/>
          <w:u w:val="none"/>
          <w:lang w:val="en-IN" w:eastAsia="en-US" w:bidi="ar-SA"/>
        </w:rPr>
        <w:t xml:space="preserve">  This field will only be visible when Is Activity? the field has value “Yes” and Existing Relationship? has a value “Yes”.  You need to provide the name of the existing base primary lookup field on the mediator entity that needs to be reused for the DDListbox.</w:t>
      </w:r>
    </w:p>
    <w:p>
      <w:pPr>
        <w:pStyle w:val="ListParagraph"/>
        <w:numPr>
          <w:ilvl w:val="0"/>
          <w:numId w:val="1"/>
        </w:numPr>
        <w:spacing w:lineRule="auto" w:line="240"/>
        <w:rPr/>
      </w:pPr>
      <w:r>
        <w:rPr>
          <w:rFonts w:eastAsia="" w:cs="" w:ascii="Times New Roman" w:hAnsi="Times New Roman" w:cstheme="minorBidi" w:eastAsiaTheme="minorHAnsi"/>
          <w:b/>
          <w:bCs/>
          <w:color w:val="00000A"/>
          <w:sz w:val="22"/>
          <w:szCs w:val="22"/>
          <w:u w:val="none"/>
          <w:lang w:val="en-IN" w:eastAsia="en-US" w:bidi="ar-SA"/>
        </w:rPr>
        <w:t>Source Primary Field:</w:t>
      </w:r>
      <w:r>
        <w:rPr>
          <w:rFonts w:eastAsia="" w:cs="" w:ascii="Times New Roman" w:hAnsi="Times New Roman" w:cstheme="minorBidi" w:eastAsiaTheme="minorHAnsi"/>
          <w:b w:val="false"/>
          <w:bCs w:val="false"/>
          <w:color w:val="00000A"/>
          <w:sz w:val="22"/>
          <w:szCs w:val="22"/>
          <w:u w:val="none"/>
          <w:lang w:val="en-IN" w:eastAsia="en-US" w:bidi="ar-SA"/>
        </w:rPr>
        <w:t xml:space="preserve">  This field will only be visible when Is Activity? the field has value “Yes” and Existing Relationship? has a value “Yes”. You need to provide the name of the existing source primary lookup field on the mediator entity that needs to be reused for the DDListbox.</w:t>
      </w:r>
    </w:p>
    <w:p>
      <w:pPr>
        <w:pStyle w:val="ListParagraph"/>
        <w:spacing w:lineRule="auto" w:line="240"/>
        <w:rPr>
          <w:rFonts w:ascii="Times New Roman" w:hAnsi="Times New Roman" w:eastAsia="" w:cs="" w:cstheme="minorBidi" w:eastAsiaTheme="minorHAnsi"/>
          <w:b w:val="false"/>
          <w:b w:val="false"/>
          <w:bCs w:val="false"/>
          <w:color w:val="00000A"/>
          <w:sz w:val="22"/>
          <w:szCs w:val="22"/>
          <w:u w:val="none"/>
          <w:lang w:val="en-IN" w:eastAsia="en-US" w:bidi="ar-SA"/>
        </w:rPr>
      </w:pPr>
      <w:r>
        <w:rPr>
          <w:rFonts w:eastAsia="" w:cs="" w:cstheme="minorBidi" w:eastAsiaTheme="minorHAnsi" w:ascii="Times New Roman" w:hAnsi="Times New Roman"/>
          <w:b w:val="false"/>
          <w:bCs w:val="false"/>
          <w:color w:val="00000A"/>
          <w:sz w:val="22"/>
          <w:szCs w:val="22"/>
          <w:u w:val="none"/>
          <w:lang w:val="en-IN" w:eastAsia="en-US" w:bidi="ar-SA"/>
        </w:rPr>
      </w:r>
    </w:p>
    <w:p>
      <w:pPr>
        <w:pStyle w:val="ListParagraph"/>
        <w:spacing w:lineRule="auto" w:line="240"/>
        <w:rPr>
          <w:rFonts w:ascii="Times New Roman" w:hAnsi="Times New Roman" w:eastAsia="" w:cs="" w:cstheme="minorBidi" w:eastAsiaTheme="minorHAnsi"/>
          <w:b w:val="false"/>
          <w:b w:val="false"/>
          <w:bCs w:val="false"/>
          <w:color w:val="00000A"/>
          <w:sz w:val="22"/>
          <w:szCs w:val="22"/>
          <w:u w:val="none"/>
          <w:lang w:val="en-IN" w:eastAsia="en-US" w:bidi="ar-SA"/>
        </w:rPr>
      </w:pPr>
      <w:r>
        <w:rPr>
          <w:rFonts w:eastAsia="" w:cs="" w:cstheme="minorBidi" w:eastAsiaTheme="minorHAnsi" w:ascii="Times New Roman" w:hAnsi="Times New Roman"/>
          <w:b w:val="false"/>
          <w:bCs w:val="false"/>
          <w:color w:val="00000A"/>
          <w:sz w:val="22"/>
          <w:szCs w:val="22"/>
          <w:u w:val="none"/>
          <w:lang w:val="en-IN" w:eastAsia="en-US" w:bidi="ar-SA"/>
        </w:rPr>
      </w:r>
    </w:p>
    <w:p>
      <w:pPr>
        <w:pStyle w:val="ListParagraph"/>
        <w:numPr>
          <w:ilvl w:val="0"/>
          <w:numId w:val="0"/>
        </w:numPr>
        <w:ind w:hanging="0"/>
        <w:rPr/>
      </w:pPr>
      <w:r>
        <w:rPr>
          <w:rFonts w:ascii="Times New Roman" w:hAnsi="Times New Roman"/>
          <w:sz w:val="24"/>
          <w:szCs w:val="24"/>
          <w:u w:val="none"/>
        </w:rPr>
        <w:t>6. Now, let’s verify the newly configured tool at account entity.</w:t>
        <w:br/>
        <w:t xml:space="preserve">7. Go to the </w:t>
      </w:r>
      <w:r>
        <w:rPr>
          <w:rFonts w:ascii="Times New Roman" w:hAnsi="Times New Roman"/>
          <w:b/>
          <w:bCs/>
          <w:sz w:val="24"/>
          <w:szCs w:val="24"/>
          <w:u w:val="none"/>
        </w:rPr>
        <w:t xml:space="preserve">Sales </w:t>
      </w:r>
      <w:r>
        <w:rPr>
          <w:rFonts w:ascii="Times New Roman" w:hAnsi="Times New Roman"/>
          <w:sz w:val="24"/>
          <w:szCs w:val="24"/>
          <w:u w:val="none"/>
        </w:rPr>
        <w:t>area.</w:t>
        <w:br/>
        <w:t xml:space="preserve">8. Click on </w:t>
      </w:r>
      <w:r>
        <w:rPr>
          <w:rFonts w:ascii="Times New Roman" w:hAnsi="Times New Roman"/>
          <w:b/>
          <w:bCs/>
          <w:sz w:val="24"/>
          <w:szCs w:val="24"/>
          <w:u w:val="none"/>
        </w:rPr>
        <w:t>Accounts</w:t>
      </w:r>
      <w:r>
        <w:rPr>
          <w:rFonts w:ascii="Times New Roman" w:hAnsi="Times New Roman"/>
          <w:sz w:val="24"/>
          <w:szCs w:val="24"/>
          <w:u w:val="none"/>
        </w:rPr>
        <w:t xml:space="preserve"> option.</w:t>
        <w:br/>
        <w:t xml:space="preserve">9. Click on New button to create a new record as highlighted in following screen print. </w:t>
        <w:br/>
      </w:r>
      <w:r>
        <w:rPr>
          <w:rFonts w:ascii="Times New Roman" w:hAnsi="Times New Roman"/>
          <w:b/>
          <w:bCs/>
          <w:sz w:val="24"/>
          <w:szCs w:val="24"/>
          <w:u w:val="none"/>
        </w:rPr>
        <w:t>NOTE:</w:t>
      </w:r>
      <w:r>
        <w:rPr>
          <w:rFonts w:ascii="Times New Roman" w:hAnsi="Times New Roman"/>
          <w:sz w:val="24"/>
          <w:szCs w:val="24"/>
          <w:u w:val="none"/>
        </w:rPr>
        <w:t xml:space="preserve"> This add-on does not work in create mode.</w:t>
        <w:br/>
        <w:t>10. After creating a new record, navigate to the Tab specified during DDListbox Configuration (Step 5 (Sub-item 3) – Tab name).</w:t>
      </w:r>
    </w:p>
    <w:p>
      <w:pPr>
        <w:pStyle w:val="ListParagraph"/>
        <w:numPr>
          <w:ilvl w:val="0"/>
          <w:numId w:val="0"/>
        </w:numPr>
        <w:ind w:hanging="0"/>
        <w:rPr/>
      </w:pPr>
      <w:r>
        <w:drawing>
          <wp:anchor behindDoc="0" distT="0" distB="0" distL="0" distR="0" simplePos="0" locked="0" layoutInCell="1" allowOverlap="1" relativeHeight="16">
            <wp:simplePos x="0" y="0"/>
            <wp:positionH relativeFrom="column">
              <wp:align>center</wp:align>
            </wp:positionH>
            <wp:positionV relativeFrom="paragraph">
              <wp:posOffset>635</wp:posOffset>
            </wp:positionV>
            <wp:extent cx="6120130" cy="2969895"/>
            <wp:effectExtent l="0" t="0" r="0" b="0"/>
            <wp:wrapSquare wrapText="largest"/>
            <wp:docPr id="9"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descr=""/>
                    <pic:cNvPicPr>
                      <a:picLocks noChangeAspect="1" noChangeArrowheads="1"/>
                    </pic:cNvPicPr>
                  </pic:nvPicPr>
                  <pic:blipFill>
                    <a:blip r:embed="rId8"/>
                    <a:stretch>
                      <a:fillRect/>
                    </a:stretch>
                  </pic:blipFill>
                  <pic:spPr bwMode="auto">
                    <a:xfrm>
                      <a:off x="0" y="0"/>
                      <a:ext cx="6120130" cy="2969895"/>
                    </a:xfrm>
                    <a:prstGeom prst="rect">
                      <a:avLst/>
                    </a:prstGeom>
                  </pic:spPr>
                </pic:pic>
              </a:graphicData>
            </a:graphic>
          </wp:anchor>
        </w:drawing>
      </w:r>
      <w:r>
        <w:rPr>
          <w:rFonts w:ascii="Times New Roman" w:hAnsi="Times New Roman"/>
          <w:sz w:val="24"/>
          <w:szCs w:val="24"/>
          <w:u w:val="none"/>
        </w:rPr>
        <w:br/>
        <w:t>11. Drag the required values from Left to Right and vice versa.</w:t>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sz w:val="24"/>
          <w:szCs w:val="24"/>
          <w:u w:val="none"/>
        </w:rPr>
      </w:pPr>
      <w:r>
        <w:rPr>
          <w:rFonts w:ascii="Times New Roman" w:hAnsi="Times New Roman"/>
          <w:sz w:val="24"/>
          <w:szCs w:val="24"/>
          <w:u w:val="none"/>
        </w:rPr>
      </w:r>
    </w:p>
    <w:p>
      <w:pPr>
        <w:pStyle w:val="Normal"/>
        <w:rPr/>
      </w:pPr>
      <w:r>
        <w:rPr/>
      </w:r>
    </w:p>
    <w:sectPr>
      <w:headerReference w:type="default" r:id="rId9"/>
      <w:footerReference w:type="default" r:id="rId10"/>
      <w:type w:val="nextPage"/>
      <w:pgSz w:w="11906" w:h="16838"/>
      <w:pgMar w:left="1134" w:right="1134" w:header="0" w:top="958" w:footer="0" w:bottom="95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 </w:t>
    </w:r>
    <w:r>
      <w:rPr/>
      <w:fldChar w:fldCharType="begin"/>
    </w:r>
    <w:r>
      <w:instrText> PAGE </w:instrText>
    </w:r>
    <w:r>
      <w:fldChar w:fldCharType="separate"/>
    </w:r>
    <w:r>
      <w:t>6</w:t>
    </w:r>
    <w:r>
      <w:fldChar w:fldCharType="end"/>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9">
          <wp:simplePos x="0" y="0"/>
          <wp:positionH relativeFrom="column">
            <wp:posOffset>4512945</wp:posOffset>
          </wp:positionH>
          <wp:positionV relativeFrom="paragraph">
            <wp:posOffset>-423545</wp:posOffset>
          </wp:positionV>
          <wp:extent cx="1871980" cy="548005"/>
          <wp:effectExtent l="0" t="0" r="0" b="0"/>
          <wp:wrapSquare wrapText="largest"/>
          <wp:docPr id="10"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pic:cNvPicPr>
                    <a:picLocks noChangeAspect="1" noChangeArrowheads="1"/>
                  </pic:cNvPicPr>
                </pic:nvPicPr>
                <pic:blipFill>
                  <a:blip r:embed="rId1"/>
                  <a:stretch>
                    <a:fillRect/>
                  </a:stretch>
                </pic:blipFill>
                <pic:spPr bwMode="auto">
                  <a:xfrm>
                    <a:off x="0" y="0"/>
                    <a:ext cx="1871980" cy="5480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IN" w:eastAsia="zh-CN" w:bidi="hi-IN"/>
      </w:rPr>
    </w:rPrDefault>
    <w:pPrDefault>
      <w:pPr>
        <w:widowControl/>
      </w:pPr>
    </w:pPrDefault>
  </w:docDefaults>
  <w:style w:type="paragraph" w:styleId="Normal">
    <w:name w:val="Normal"/>
    <w:qFormat/>
    <w:pPr>
      <w:widowControl/>
      <w:bidi w:val="0"/>
      <w:jc w:val="left"/>
    </w:pPr>
    <w:rPr>
      <w:rFonts w:ascii="Liberation Serif" w:hAnsi="Liberation Serif" w:eastAsia="SimSun" w:cs="Arial"/>
      <w:color w:val="00000A"/>
      <w:sz w:val="24"/>
      <w:szCs w:val="24"/>
      <w:u w:val="single"/>
      <w:lang w:val="en-IN" w:eastAsia="zh-CN" w:bidi="hi-IN"/>
    </w:rPr>
  </w:style>
  <w:style w:type="paragraph" w:styleId="Heading3">
    <w:name w:val="Heading 3"/>
    <w:basedOn w:val="Heading"/>
    <w:qFormat/>
    <w:pPr/>
    <w:rPr/>
  </w:style>
  <w:style w:type="character" w:styleId="InternetLink">
    <w:name w:val="Internet Link"/>
    <w:rPr>
      <w:color w:val="000080"/>
      <w:u w:val="single"/>
      <w:lang w:val="zxx" w:eastAsia="zxx" w:bidi="zxx"/>
    </w:rPr>
  </w:style>
  <w:style w:type="character" w:styleId="IndexLink">
    <w:name w:val="Index Link"/>
    <w:qFormat/>
    <w:rPr/>
  </w:style>
  <w:style w:type="character" w:styleId="VisitedInternetLink">
    <w:name w:val="Visited Internet Link"/>
    <w:rPr>
      <w:color w:val="800000"/>
      <w:u w:val="single"/>
      <w:lang w:val="zxx" w:eastAsia="zxx" w:bidi="zxx"/>
    </w:rPr>
  </w:style>
  <w:style w:type="character" w:styleId="StrongEmphasis">
    <w:name w:val="Strong Emphasis"/>
    <w:rPr>
      <w:b/>
      <w:bCs/>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NumberingSymbols">
    <w:name w:val="Numbering Symbols"/>
    <w:qFormat/>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819" w:leader="none"/>
        <w:tab w:val="right" w:pos="9638" w:leader="none"/>
      </w:tabs>
    </w:pPr>
    <w:rPr/>
  </w:style>
  <w:style w:type="paragraph" w:styleId="FrameContents">
    <w:name w:val="Frame Contents"/>
    <w:basedOn w:val="Normal"/>
    <w:qFormat/>
    <w:pPr/>
    <w:rPr/>
  </w:style>
  <w:style w:type="paragraph" w:styleId="Footer">
    <w:name w:val="Footer"/>
    <w:basedOn w:val="Normal"/>
    <w:pPr/>
    <w:rPr/>
  </w:style>
  <w:style w:type="paragraph" w:styleId="NoSpacing">
    <w:name w:val="No Spacing"/>
    <w:qFormat/>
    <w:pPr>
      <w:widowControl/>
      <w:bidi w:val="0"/>
      <w:spacing w:lineRule="auto" w:line="240" w:before="0" w:after="0"/>
      <w:jc w:val="left"/>
    </w:pPr>
    <w:rPr>
      <w:rFonts w:ascii="Calibri" w:hAnsi="Calibri" w:eastAsia="" w:cs="" w:eastAsiaTheme="minorEastAsia"/>
      <w:color w:val="00000A"/>
      <w:sz w:val="22"/>
      <w:szCs w:val="22"/>
      <w:lang w:val="en-US" w:eastAsia="en-US" w:bidi="ar-SA"/>
    </w:rPr>
  </w:style>
  <w:style w:type="paragraph" w:styleId="ListParagraph">
    <w:name w:val="List Paragraph"/>
    <w:basedOn w:val="Normal"/>
    <w:qFormat/>
    <w:pPr>
      <w:spacing w:before="0" w:after="200"/>
      <w:ind w:left="720" w:hanging="0"/>
      <w:contextualSpacing/>
    </w:pPr>
    <w:rPr/>
  </w:style>
  <w:style w:type="paragraph" w:styleId="HorizontalLine">
    <w:name w:val="Horizontal Lin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8.png"/>
</Relationships>
</file>

<file path=docProps/app.xml><?xml version="1.0" encoding="utf-8"?>
<Properties xmlns="http://schemas.openxmlformats.org/officeDocument/2006/extended-properties" xmlns:vt="http://schemas.openxmlformats.org/officeDocument/2006/docPropsVTypes">
  <Template/>
  <TotalTime>661</TotalTime>
  <Application>LibreOffice/5.1.1.3$Windows_x86 LibreOffice_project/89f508ef3ecebd2cfb8e1def0f0ba9a803b88a6d</Application>
  <Pages>6</Pages>
  <Words>861</Words>
  <Characters>4111</Characters>
  <CharactersWithSpaces>4943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2018-01-11T11:07:11Z</dcterms:created>
  <dc:creator/>
  <dc:description/>
  <dc:language>en-IN</dc:language>
  <cp:lastModifiedBy/>
  <dcterms:modified xsi:type="dcterms:W3CDTF">2018-05-22T14:53:31Z</dcterms:modified>
  <cp:revision>209</cp:revision>
  <dc:subject/>
  <dc:title/>
</cp:coreProperties>
</file>