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9C331C" w14:textId="77777777" w:rsidR="004E5DED" w:rsidRPr="009C1B1A" w:rsidRDefault="004E5DED" w:rsidP="001D1440">
      <w:pPr>
        <w:pStyle w:val="Title"/>
        <w:rPr>
          <w:lang w:val="en-GB" w:eastAsia="nl-BE" w:bidi="ar-SA"/>
        </w:rPr>
      </w:pPr>
      <w:r w:rsidRPr="009C1B1A">
        <w:rPr>
          <w:noProof/>
          <w:lang w:val="en-US" w:bidi="ar-SA"/>
        </w:rPr>
        <w:drawing>
          <wp:anchor distT="0" distB="0" distL="114300" distR="114300" simplePos="0" relativeHeight="251658239" behindDoc="1" locked="0" layoutInCell="1" allowOverlap="1" wp14:anchorId="181AB494" wp14:editId="538E4684">
            <wp:simplePos x="0" y="0"/>
            <wp:positionH relativeFrom="page">
              <wp:align>left</wp:align>
            </wp:positionH>
            <wp:positionV relativeFrom="paragraph">
              <wp:posOffset>-1802130</wp:posOffset>
            </wp:positionV>
            <wp:extent cx="7585200" cy="10728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grade report cover-aangepast.jpg"/>
                    <pic:cNvPicPr/>
                  </pic:nvPicPr>
                  <pic:blipFill>
                    <a:blip r:embed="rId12">
                      <a:extLst>
                        <a:ext uri="{28A0092B-C50C-407E-A947-70E740481C1C}">
                          <a14:useLocalDpi xmlns:a14="http://schemas.microsoft.com/office/drawing/2010/main" val="0"/>
                        </a:ext>
                      </a:extLst>
                    </a:blip>
                    <a:stretch>
                      <a:fillRect/>
                    </a:stretch>
                  </pic:blipFill>
                  <pic:spPr>
                    <a:xfrm>
                      <a:off x="0" y="0"/>
                      <a:ext cx="7585200" cy="10728000"/>
                    </a:xfrm>
                    <a:prstGeom prst="rect">
                      <a:avLst/>
                    </a:prstGeom>
                  </pic:spPr>
                </pic:pic>
              </a:graphicData>
            </a:graphic>
            <wp14:sizeRelH relativeFrom="page">
              <wp14:pctWidth>0</wp14:pctWidth>
            </wp14:sizeRelH>
            <wp14:sizeRelV relativeFrom="page">
              <wp14:pctHeight>0</wp14:pctHeight>
            </wp14:sizeRelV>
          </wp:anchor>
        </w:drawing>
      </w:r>
    </w:p>
    <w:p w14:paraId="35619064" w14:textId="77777777" w:rsidR="004E5DED" w:rsidRPr="009C1B1A" w:rsidRDefault="004E5DED" w:rsidP="001D1440">
      <w:pPr>
        <w:pStyle w:val="Title"/>
        <w:rPr>
          <w:lang w:val="en-GB" w:eastAsia="nl-BE" w:bidi="ar-SA"/>
        </w:rPr>
      </w:pPr>
    </w:p>
    <w:p w14:paraId="7AED1049" w14:textId="77777777" w:rsidR="007A6AB6" w:rsidRPr="009C1B1A" w:rsidRDefault="007A6AB6" w:rsidP="001D1440">
      <w:pPr>
        <w:pStyle w:val="Title"/>
        <w:rPr>
          <w:lang w:val="en-GB"/>
        </w:rPr>
      </w:pPr>
    </w:p>
    <w:p w14:paraId="7396B70E" w14:textId="77777777" w:rsidR="007A6AB6" w:rsidRPr="009C1B1A" w:rsidRDefault="007A6AB6" w:rsidP="001D1440">
      <w:pPr>
        <w:pStyle w:val="Title"/>
        <w:rPr>
          <w:lang w:val="en-GB"/>
        </w:rPr>
      </w:pPr>
    </w:p>
    <w:p w14:paraId="77F97BB5" w14:textId="77777777" w:rsidR="007A6AB6" w:rsidRPr="009C1B1A" w:rsidRDefault="004E5DED" w:rsidP="001D1440">
      <w:pPr>
        <w:pStyle w:val="Title"/>
        <w:rPr>
          <w:lang w:val="en-GB"/>
        </w:rPr>
      </w:pPr>
      <w:r w:rsidRPr="009C1B1A">
        <w:rPr>
          <w:lang w:val="en-GB"/>
        </w:rPr>
        <w:tab/>
      </w:r>
    </w:p>
    <w:p w14:paraId="390BD70D" w14:textId="77777777" w:rsidR="007A6AB6" w:rsidRPr="009C1B1A" w:rsidRDefault="007A6AB6" w:rsidP="001D1440">
      <w:pPr>
        <w:pStyle w:val="Title"/>
        <w:rPr>
          <w:lang w:val="en-GB"/>
        </w:rPr>
      </w:pPr>
    </w:p>
    <w:p w14:paraId="1645D0C9" w14:textId="77777777" w:rsidR="001D1440" w:rsidRPr="009C1B1A" w:rsidRDefault="001D1440" w:rsidP="001D1440">
      <w:pPr>
        <w:pStyle w:val="Title"/>
        <w:rPr>
          <w:lang w:val="en-GB"/>
        </w:rPr>
      </w:pPr>
    </w:p>
    <w:p w14:paraId="0F67784D" w14:textId="77777777" w:rsidR="001D1440" w:rsidRPr="009C1B1A" w:rsidRDefault="001D1440" w:rsidP="001D1440">
      <w:pPr>
        <w:pStyle w:val="Title"/>
        <w:rPr>
          <w:lang w:val="en-GB"/>
        </w:rPr>
      </w:pPr>
    </w:p>
    <w:bookmarkStart w:id="0" w:name="Title"/>
    <w:p w14:paraId="0F7EEE2E" w14:textId="77777777" w:rsidR="004E5DED" w:rsidRPr="009C1B1A" w:rsidRDefault="0090717F" w:rsidP="001D1440">
      <w:pPr>
        <w:pStyle w:val="Title"/>
        <w:rPr>
          <w:lang w:val="en-GB"/>
        </w:rPr>
      </w:pPr>
      <w:sdt>
        <w:sdtPr>
          <w:rPr>
            <w:lang w:val="en-GB"/>
          </w:rPr>
          <w:id w:val="1287695604"/>
          <w:placeholder>
            <w:docPart w:val="69959168828E4D6A9C69DD6C442F42DC"/>
          </w:placeholder>
        </w:sdtPr>
        <w:sdtEndPr/>
        <w:sdtContent>
          <w:r w:rsidR="008F04CC">
            <w:rPr>
              <w:lang w:val="en-GB"/>
            </w:rPr>
            <w:t>CRMXL VIES VALIDATION</w:t>
          </w:r>
        </w:sdtContent>
      </w:sdt>
      <w:bookmarkEnd w:id="0"/>
      <w:r w:rsidR="005D16A8" w:rsidRPr="009C1B1A">
        <w:rPr>
          <w:lang w:val="en-GB"/>
        </w:rPr>
        <w:tab/>
      </w:r>
    </w:p>
    <w:bookmarkStart w:id="1" w:name="Customer"/>
    <w:p w14:paraId="138403C6" w14:textId="77777777" w:rsidR="004E5DED" w:rsidRPr="009C1B1A" w:rsidRDefault="0090717F" w:rsidP="001D1440">
      <w:pPr>
        <w:pStyle w:val="Title"/>
        <w:rPr>
          <w:lang w:val="en-GB"/>
        </w:rPr>
      </w:pPr>
      <w:sdt>
        <w:sdtPr>
          <w:rPr>
            <w:lang w:val="en-GB"/>
          </w:rPr>
          <w:id w:val="48971945"/>
          <w:placeholder>
            <w:docPart w:val="8DDCF0FFF2E44D999F30610577350DFB"/>
          </w:placeholder>
        </w:sdtPr>
        <w:sdtEndPr/>
        <w:sdtContent>
          <w:r w:rsidR="008F04CC">
            <w:rPr>
              <w:lang w:val="en-GB"/>
            </w:rPr>
            <w:t>Manual</w:t>
          </w:r>
        </w:sdtContent>
      </w:sdt>
      <w:bookmarkEnd w:id="1"/>
    </w:p>
    <w:p w14:paraId="4A918B16" w14:textId="36C0AB09" w:rsidR="004E5DED" w:rsidRPr="009C1B1A" w:rsidRDefault="009D7ACA" w:rsidP="004E5DED">
      <w:pPr>
        <w:pStyle w:val="Date"/>
        <w:rPr>
          <w:color w:val="FFFFFF" w:themeColor="background1"/>
          <w:sz w:val="24"/>
          <w:szCs w:val="24"/>
          <w:lang w:val="en-GB"/>
        </w:rPr>
      </w:pPr>
      <w:bookmarkStart w:id="2" w:name="dato"/>
      <w:bookmarkEnd w:id="2"/>
      <w:r w:rsidRPr="009C1B1A">
        <w:rPr>
          <w:color w:val="FFFFFF" w:themeColor="background1"/>
          <w:sz w:val="24"/>
          <w:szCs w:val="24"/>
          <w:lang w:val="en-GB"/>
        </w:rPr>
        <w:br/>
        <w:t>NORRIQ Belgium</w:t>
      </w:r>
      <w:r w:rsidRPr="009C1B1A">
        <w:rPr>
          <w:color w:val="FFFFFF" w:themeColor="background1"/>
          <w:sz w:val="24"/>
          <w:szCs w:val="24"/>
          <w:lang w:val="en-GB"/>
        </w:rPr>
        <w:br/>
      </w:r>
    </w:p>
    <w:p w14:paraId="4C91A1C2" w14:textId="77777777" w:rsidR="007A6AB6" w:rsidRPr="009C1B1A" w:rsidRDefault="007A6AB6" w:rsidP="007A6AB6"/>
    <w:p w14:paraId="09F7765B" w14:textId="77777777" w:rsidR="001D1440" w:rsidRPr="009C1B1A" w:rsidRDefault="001D1440">
      <w:pPr>
        <w:spacing w:before="0" w:after="0"/>
      </w:pPr>
      <w:r w:rsidRPr="009C1B1A">
        <w:br w:type="page"/>
      </w:r>
    </w:p>
    <w:sdt>
      <w:sdtPr>
        <w:rPr>
          <w:rFonts w:asciiTheme="minorHAnsi" w:eastAsiaTheme="minorHAnsi" w:hAnsiTheme="minorHAnsi" w:cstheme="minorBidi"/>
          <w:caps/>
          <w:color w:val="57575B" w:themeColor="background2"/>
          <w:kern w:val="20"/>
          <w:sz w:val="20"/>
          <w:lang w:val="en-GB" w:eastAsia="en-US" w:bidi="th-TH"/>
        </w:rPr>
        <w:id w:val="1274833238"/>
        <w:docPartObj>
          <w:docPartGallery w:val="Table of Contents"/>
          <w:docPartUnique/>
        </w:docPartObj>
      </w:sdtPr>
      <w:sdtEndPr>
        <w:rPr>
          <w:b/>
          <w:bCs/>
          <w:caps w:val="0"/>
        </w:rPr>
      </w:sdtEndPr>
      <w:sdtContent>
        <w:p w14:paraId="75844398" w14:textId="77777777" w:rsidR="007A6AB6" w:rsidRPr="009C1B1A" w:rsidRDefault="004E5DED" w:rsidP="007A6AB6">
          <w:pPr>
            <w:pStyle w:val="TOCHeading"/>
            <w:rPr>
              <w:lang w:val="en-GB"/>
            </w:rPr>
          </w:pPr>
          <w:r w:rsidRPr="009C1B1A">
            <w:rPr>
              <w:lang w:val="en-GB"/>
            </w:rPr>
            <w:t>Index</w:t>
          </w:r>
        </w:p>
        <w:p w14:paraId="5DC06D2F" w14:textId="0D650384" w:rsidR="0090717F" w:rsidRDefault="007A6AB6">
          <w:pPr>
            <w:pStyle w:val="TOC1"/>
            <w:tabs>
              <w:tab w:val="left" w:pos="440"/>
            </w:tabs>
            <w:rPr>
              <w:rFonts w:eastAsiaTheme="minorEastAsia"/>
              <w:noProof/>
              <w:color w:val="auto"/>
              <w:kern w:val="0"/>
              <w:szCs w:val="22"/>
              <w:lang w:val="en-US" w:bidi="ar-SA"/>
            </w:rPr>
          </w:pPr>
          <w:r w:rsidRPr="009C1B1A">
            <w:fldChar w:fldCharType="begin"/>
          </w:r>
          <w:r w:rsidRPr="009C1B1A">
            <w:instrText xml:space="preserve"> TOC \o "1-3" \h \z \u </w:instrText>
          </w:r>
          <w:r w:rsidRPr="009C1B1A">
            <w:fldChar w:fldCharType="separate"/>
          </w:r>
          <w:hyperlink w:anchor="_Toc533748262" w:history="1">
            <w:r w:rsidR="0090717F" w:rsidRPr="00BC39BE">
              <w:rPr>
                <w:rStyle w:val="Hyperlink"/>
                <w:noProof/>
              </w:rPr>
              <w:t>1</w:t>
            </w:r>
            <w:r w:rsidR="0090717F">
              <w:rPr>
                <w:rFonts w:eastAsiaTheme="minorEastAsia"/>
                <w:noProof/>
                <w:color w:val="auto"/>
                <w:kern w:val="0"/>
                <w:szCs w:val="22"/>
                <w:lang w:val="en-US" w:bidi="ar-SA"/>
              </w:rPr>
              <w:tab/>
            </w:r>
            <w:r w:rsidR="0090717F" w:rsidRPr="00BC39BE">
              <w:rPr>
                <w:rStyle w:val="Hyperlink"/>
                <w:noProof/>
              </w:rPr>
              <w:t>Usage</w:t>
            </w:r>
            <w:r w:rsidR="0090717F">
              <w:rPr>
                <w:noProof/>
                <w:webHidden/>
              </w:rPr>
              <w:tab/>
            </w:r>
            <w:r w:rsidR="0090717F">
              <w:rPr>
                <w:noProof/>
                <w:webHidden/>
              </w:rPr>
              <w:fldChar w:fldCharType="begin"/>
            </w:r>
            <w:r w:rsidR="0090717F">
              <w:rPr>
                <w:noProof/>
                <w:webHidden/>
              </w:rPr>
              <w:instrText xml:space="preserve"> PAGEREF _Toc533748262 \h </w:instrText>
            </w:r>
            <w:r w:rsidR="0090717F">
              <w:rPr>
                <w:noProof/>
                <w:webHidden/>
              </w:rPr>
            </w:r>
            <w:r w:rsidR="0090717F">
              <w:rPr>
                <w:noProof/>
                <w:webHidden/>
              </w:rPr>
              <w:fldChar w:fldCharType="separate"/>
            </w:r>
            <w:r w:rsidR="0090717F">
              <w:rPr>
                <w:noProof/>
                <w:webHidden/>
              </w:rPr>
              <w:t>2</w:t>
            </w:r>
            <w:r w:rsidR="0090717F">
              <w:rPr>
                <w:noProof/>
                <w:webHidden/>
              </w:rPr>
              <w:fldChar w:fldCharType="end"/>
            </w:r>
          </w:hyperlink>
        </w:p>
        <w:p w14:paraId="3A298841" w14:textId="354EABC7" w:rsidR="0090717F" w:rsidRDefault="0090717F">
          <w:pPr>
            <w:pStyle w:val="TOC1"/>
            <w:tabs>
              <w:tab w:val="left" w:pos="440"/>
            </w:tabs>
            <w:rPr>
              <w:rFonts w:eastAsiaTheme="minorEastAsia"/>
              <w:noProof/>
              <w:color w:val="auto"/>
              <w:kern w:val="0"/>
              <w:szCs w:val="22"/>
              <w:lang w:val="en-US" w:bidi="ar-SA"/>
            </w:rPr>
          </w:pPr>
          <w:hyperlink w:anchor="_Toc533748263" w:history="1">
            <w:r w:rsidRPr="00BC39BE">
              <w:rPr>
                <w:rStyle w:val="Hyperlink"/>
                <w:noProof/>
              </w:rPr>
              <w:t>2</w:t>
            </w:r>
            <w:r>
              <w:rPr>
                <w:rFonts w:eastAsiaTheme="minorEastAsia"/>
                <w:noProof/>
                <w:color w:val="auto"/>
                <w:kern w:val="0"/>
                <w:szCs w:val="22"/>
                <w:lang w:val="en-US" w:bidi="ar-SA"/>
              </w:rPr>
              <w:tab/>
            </w:r>
            <w:r w:rsidRPr="00BC39BE">
              <w:rPr>
                <w:rStyle w:val="Hyperlink"/>
                <w:noProof/>
              </w:rPr>
              <w:t>Configuration</w:t>
            </w:r>
            <w:r>
              <w:rPr>
                <w:noProof/>
                <w:webHidden/>
              </w:rPr>
              <w:tab/>
            </w:r>
            <w:r>
              <w:rPr>
                <w:noProof/>
                <w:webHidden/>
              </w:rPr>
              <w:fldChar w:fldCharType="begin"/>
            </w:r>
            <w:r>
              <w:rPr>
                <w:noProof/>
                <w:webHidden/>
              </w:rPr>
              <w:instrText xml:space="preserve"> PAGEREF _Toc533748263 \h </w:instrText>
            </w:r>
            <w:r>
              <w:rPr>
                <w:noProof/>
                <w:webHidden/>
              </w:rPr>
            </w:r>
            <w:r>
              <w:rPr>
                <w:noProof/>
                <w:webHidden/>
              </w:rPr>
              <w:fldChar w:fldCharType="separate"/>
            </w:r>
            <w:r>
              <w:rPr>
                <w:noProof/>
                <w:webHidden/>
              </w:rPr>
              <w:t>3</w:t>
            </w:r>
            <w:r>
              <w:rPr>
                <w:noProof/>
                <w:webHidden/>
              </w:rPr>
              <w:fldChar w:fldCharType="end"/>
            </w:r>
          </w:hyperlink>
        </w:p>
        <w:p w14:paraId="665CF9D5" w14:textId="068F27B9" w:rsidR="0090717F" w:rsidRDefault="0090717F">
          <w:pPr>
            <w:pStyle w:val="TOC2"/>
            <w:tabs>
              <w:tab w:val="left" w:pos="880"/>
              <w:tab w:val="right" w:leader="underscore" w:pos="8869"/>
            </w:tabs>
            <w:rPr>
              <w:rFonts w:eastAsiaTheme="minorEastAsia"/>
              <w:noProof/>
              <w:color w:val="auto"/>
              <w:kern w:val="0"/>
              <w:sz w:val="22"/>
              <w:szCs w:val="22"/>
              <w:lang w:val="en-US" w:bidi="ar-SA"/>
            </w:rPr>
          </w:pPr>
          <w:hyperlink w:anchor="_Toc533748264" w:history="1">
            <w:r w:rsidRPr="00BC39BE">
              <w:rPr>
                <w:rStyle w:val="Hyperlink"/>
                <w:noProof/>
              </w:rPr>
              <w:t>2.1</w:t>
            </w:r>
            <w:r>
              <w:rPr>
                <w:rFonts w:eastAsiaTheme="minorEastAsia"/>
                <w:noProof/>
                <w:color w:val="auto"/>
                <w:kern w:val="0"/>
                <w:sz w:val="22"/>
                <w:szCs w:val="22"/>
                <w:lang w:val="en-US" w:bidi="ar-SA"/>
              </w:rPr>
              <w:tab/>
            </w:r>
            <w:r w:rsidRPr="00BC39BE">
              <w:rPr>
                <w:rStyle w:val="Hyperlink"/>
                <w:noProof/>
              </w:rPr>
              <w:t>Adjust your Security setup</w:t>
            </w:r>
            <w:r>
              <w:rPr>
                <w:noProof/>
                <w:webHidden/>
              </w:rPr>
              <w:tab/>
            </w:r>
            <w:r>
              <w:rPr>
                <w:noProof/>
                <w:webHidden/>
              </w:rPr>
              <w:fldChar w:fldCharType="begin"/>
            </w:r>
            <w:r>
              <w:rPr>
                <w:noProof/>
                <w:webHidden/>
              </w:rPr>
              <w:instrText xml:space="preserve"> PAGEREF _Toc533748264 \h </w:instrText>
            </w:r>
            <w:r>
              <w:rPr>
                <w:noProof/>
                <w:webHidden/>
              </w:rPr>
            </w:r>
            <w:r>
              <w:rPr>
                <w:noProof/>
                <w:webHidden/>
              </w:rPr>
              <w:fldChar w:fldCharType="separate"/>
            </w:r>
            <w:r>
              <w:rPr>
                <w:noProof/>
                <w:webHidden/>
              </w:rPr>
              <w:t>3</w:t>
            </w:r>
            <w:r>
              <w:rPr>
                <w:noProof/>
                <w:webHidden/>
              </w:rPr>
              <w:fldChar w:fldCharType="end"/>
            </w:r>
          </w:hyperlink>
        </w:p>
        <w:p w14:paraId="17E94084" w14:textId="2D4EA67E" w:rsidR="0090717F" w:rsidRDefault="0090717F">
          <w:pPr>
            <w:pStyle w:val="TOC2"/>
            <w:tabs>
              <w:tab w:val="left" w:pos="880"/>
              <w:tab w:val="right" w:leader="underscore" w:pos="8869"/>
            </w:tabs>
            <w:rPr>
              <w:rFonts w:eastAsiaTheme="minorEastAsia"/>
              <w:noProof/>
              <w:color w:val="auto"/>
              <w:kern w:val="0"/>
              <w:sz w:val="22"/>
              <w:szCs w:val="22"/>
              <w:lang w:val="en-US" w:bidi="ar-SA"/>
            </w:rPr>
          </w:pPr>
          <w:hyperlink w:anchor="_Toc533748265" w:history="1">
            <w:r w:rsidRPr="00BC39BE">
              <w:rPr>
                <w:rStyle w:val="Hyperlink"/>
                <w:noProof/>
              </w:rPr>
              <w:t>2.2</w:t>
            </w:r>
            <w:r>
              <w:rPr>
                <w:rFonts w:eastAsiaTheme="minorEastAsia"/>
                <w:noProof/>
                <w:color w:val="auto"/>
                <w:kern w:val="0"/>
                <w:sz w:val="22"/>
                <w:szCs w:val="22"/>
                <w:lang w:val="en-US" w:bidi="ar-SA"/>
              </w:rPr>
              <w:tab/>
            </w:r>
            <w:r w:rsidRPr="00BC39BE">
              <w:rPr>
                <w:rStyle w:val="Hyperlink"/>
                <w:noProof/>
              </w:rPr>
              <w:t>Add or Configure the Enterprise number Field</w:t>
            </w:r>
            <w:r>
              <w:rPr>
                <w:noProof/>
                <w:webHidden/>
              </w:rPr>
              <w:tab/>
            </w:r>
            <w:r>
              <w:rPr>
                <w:noProof/>
                <w:webHidden/>
              </w:rPr>
              <w:fldChar w:fldCharType="begin"/>
            </w:r>
            <w:r>
              <w:rPr>
                <w:noProof/>
                <w:webHidden/>
              </w:rPr>
              <w:instrText xml:space="preserve"> PAGEREF _Toc533748265 \h </w:instrText>
            </w:r>
            <w:r>
              <w:rPr>
                <w:noProof/>
                <w:webHidden/>
              </w:rPr>
            </w:r>
            <w:r>
              <w:rPr>
                <w:noProof/>
                <w:webHidden/>
              </w:rPr>
              <w:fldChar w:fldCharType="separate"/>
            </w:r>
            <w:r>
              <w:rPr>
                <w:noProof/>
                <w:webHidden/>
              </w:rPr>
              <w:t>5</w:t>
            </w:r>
            <w:r>
              <w:rPr>
                <w:noProof/>
                <w:webHidden/>
              </w:rPr>
              <w:fldChar w:fldCharType="end"/>
            </w:r>
          </w:hyperlink>
        </w:p>
        <w:p w14:paraId="6A5CBD26" w14:textId="266086BC" w:rsidR="0090717F" w:rsidRDefault="0090717F">
          <w:pPr>
            <w:pStyle w:val="TOC2"/>
            <w:tabs>
              <w:tab w:val="left" w:pos="880"/>
              <w:tab w:val="right" w:leader="underscore" w:pos="8869"/>
            </w:tabs>
            <w:rPr>
              <w:rFonts w:eastAsiaTheme="minorEastAsia"/>
              <w:noProof/>
              <w:color w:val="auto"/>
              <w:kern w:val="0"/>
              <w:sz w:val="22"/>
              <w:szCs w:val="22"/>
              <w:lang w:val="en-US" w:bidi="ar-SA"/>
            </w:rPr>
          </w:pPr>
          <w:hyperlink w:anchor="_Toc533748266" w:history="1">
            <w:r w:rsidRPr="00BC39BE">
              <w:rPr>
                <w:rStyle w:val="Hyperlink"/>
                <w:noProof/>
              </w:rPr>
              <w:t>2.3</w:t>
            </w:r>
            <w:r>
              <w:rPr>
                <w:rFonts w:eastAsiaTheme="minorEastAsia"/>
                <w:noProof/>
                <w:color w:val="auto"/>
                <w:kern w:val="0"/>
                <w:sz w:val="22"/>
                <w:szCs w:val="22"/>
                <w:lang w:val="en-US" w:bidi="ar-SA"/>
              </w:rPr>
              <w:tab/>
            </w:r>
            <w:r w:rsidRPr="00BC39BE">
              <w:rPr>
                <w:rStyle w:val="Hyperlink"/>
                <w:noProof/>
              </w:rPr>
              <w:t>Add or Configure the VAT Number Field</w:t>
            </w:r>
            <w:r>
              <w:rPr>
                <w:noProof/>
                <w:webHidden/>
              </w:rPr>
              <w:tab/>
            </w:r>
            <w:r>
              <w:rPr>
                <w:noProof/>
                <w:webHidden/>
              </w:rPr>
              <w:fldChar w:fldCharType="begin"/>
            </w:r>
            <w:r>
              <w:rPr>
                <w:noProof/>
                <w:webHidden/>
              </w:rPr>
              <w:instrText xml:space="preserve"> PAGEREF _Toc533748266 \h </w:instrText>
            </w:r>
            <w:r>
              <w:rPr>
                <w:noProof/>
                <w:webHidden/>
              </w:rPr>
            </w:r>
            <w:r>
              <w:rPr>
                <w:noProof/>
                <w:webHidden/>
              </w:rPr>
              <w:fldChar w:fldCharType="separate"/>
            </w:r>
            <w:r>
              <w:rPr>
                <w:noProof/>
                <w:webHidden/>
              </w:rPr>
              <w:t>9</w:t>
            </w:r>
            <w:r>
              <w:rPr>
                <w:noProof/>
                <w:webHidden/>
              </w:rPr>
              <w:fldChar w:fldCharType="end"/>
            </w:r>
          </w:hyperlink>
        </w:p>
        <w:p w14:paraId="02D159AA" w14:textId="3242F4E9" w:rsidR="0090717F" w:rsidRDefault="0090717F">
          <w:pPr>
            <w:pStyle w:val="TOC2"/>
            <w:tabs>
              <w:tab w:val="left" w:pos="880"/>
              <w:tab w:val="right" w:leader="underscore" w:pos="8869"/>
            </w:tabs>
            <w:rPr>
              <w:rFonts w:eastAsiaTheme="minorEastAsia"/>
              <w:noProof/>
              <w:color w:val="auto"/>
              <w:kern w:val="0"/>
              <w:sz w:val="22"/>
              <w:szCs w:val="22"/>
              <w:lang w:val="en-US" w:bidi="ar-SA"/>
            </w:rPr>
          </w:pPr>
          <w:hyperlink w:anchor="_Toc533748267" w:history="1">
            <w:r w:rsidRPr="00BC39BE">
              <w:rPr>
                <w:rStyle w:val="Hyperlink"/>
                <w:noProof/>
              </w:rPr>
              <w:t>2.4</w:t>
            </w:r>
            <w:r>
              <w:rPr>
                <w:rFonts w:eastAsiaTheme="minorEastAsia"/>
                <w:noProof/>
                <w:color w:val="auto"/>
                <w:kern w:val="0"/>
                <w:sz w:val="22"/>
                <w:szCs w:val="22"/>
                <w:lang w:val="en-US" w:bidi="ar-SA"/>
              </w:rPr>
              <w:tab/>
            </w:r>
            <w:r w:rsidRPr="00BC39BE">
              <w:rPr>
                <w:rStyle w:val="Hyperlink"/>
                <w:noProof/>
              </w:rPr>
              <w:t>Add the Fields to the Form</w:t>
            </w:r>
            <w:r>
              <w:rPr>
                <w:noProof/>
                <w:webHidden/>
              </w:rPr>
              <w:tab/>
            </w:r>
            <w:r>
              <w:rPr>
                <w:noProof/>
                <w:webHidden/>
              </w:rPr>
              <w:fldChar w:fldCharType="begin"/>
            </w:r>
            <w:r>
              <w:rPr>
                <w:noProof/>
                <w:webHidden/>
              </w:rPr>
              <w:instrText xml:space="preserve"> PAGEREF _Toc533748267 \h </w:instrText>
            </w:r>
            <w:r>
              <w:rPr>
                <w:noProof/>
                <w:webHidden/>
              </w:rPr>
            </w:r>
            <w:r>
              <w:rPr>
                <w:noProof/>
                <w:webHidden/>
              </w:rPr>
              <w:fldChar w:fldCharType="separate"/>
            </w:r>
            <w:r>
              <w:rPr>
                <w:noProof/>
                <w:webHidden/>
              </w:rPr>
              <w:t>10</w:t>
            </w:r>
            <w:r>
              <w:rPr>
                <w:noProof/>
                <w:webHidden/>
              </w:rPr>
              <w:fldChar w:fldCharType="end"/>
            </w:r>
          </w:hyperlink>
        </w:p>
        <w:p w14:paraId="34696FBA" w14:textId="0B4DA6E5" w:rsidR="0090717F" w:rsidRDefault="0090717F">
          <w:pPr>
            <w:pStyle w:val="TOC2"/>
            <w:tabs>
              <w:tab w:val="left" w:pos="880"/>
              <w:tab w:val="right" w:leader="underscore" w:pos="8869"/>
            </w:tabs>
            <w:rPr>
              <w:rFonts w:eastAsiaTheme="minorEastAsia"/>
              <w:noProof/>
              <w:color w:val="auto"/>
              <w:kern w:val="0"/>
              <w:sz w:val="22"/>
              <w:szCs w:val="22"/>
              <w:lang w:val="en-US" w:bidi="ar-SA"/>
            </w:rPr>
          </w:pPr>
          <w:hyperlink w:anchor="_Toc533748268" w:history="1">
            <w:r w:rsidRPr="00BC39BE">
              <w:rPr>
                <w:rStyle w:val="Hyperlink"/>
                <w:noProof/>
              </w:rPr>
              <w:t>2.5</w:t>
            </w:r>
            <w:r>
              <w:rPr>
                <w:rFonts w:eastAsiaTheme="minorEastAsia"/>
                <w:noProof/>
                <w:color w:val="auto"/>
                <w:kern w:val="0"/>
                <w:sz w:val="22"/>
                <w:szCs w:val="22"/>
                <w:lang w:val="en-US" w:bidi="ar-SA"/>
              </w:rPr>
              <w:tab/>
            </w:r>
            <w:r w:rsidRPr="00BC39BE">
              <w:rPr>
                <w:rStyle w:val="Hyperlink"/>
                <w:noProof/>
              </w:rPr>
              <w:t>Do the VIES validation setup</w:t>
            </w:r>
            <w:r>
              <w:rPr>
                <w:noProof/>
                <w:webHidden/>
              </w:rPr>
              <w:tab/>
            </w:r>
            <w:r>
              <w:rPr>
                <w:noProof/>
                <w:webHidden/>
              </w:rPr>
              <w:fldChar w:fldCharType="begin"/>
            </w:r>
            <w:r>
              <w:rPr>
                <w:noProof/>
                <w:webHidden/>
              </w:rPr>
              <w:instrText xml:space="preserve"> PAGEREF _Toc533748268 \h </w:instrText>
            </w:r>
            <w:r>
              <w:rPr>
                <w:noProof/>
                <w:webHidden/>
              </w:rPr>
            </w:r>
            <w:r>
              <w:rPr>
                <w:noProof/>
                <w:webHidden/>
              </w:rPr>
              <w:fldChar w:fldCharType="separate"/>
            </w:r>
            <w:r>
              <w:rPr>
                <w:noProof/>
                <w:webHidden/>
              </w:rPr>
              <w:t>12</w:t>
            </w:r>
            <w:r>
              <w:rPr>
                <w:noProof/>
                <w:webHidden/>
              </w:rPr>
              <w:fldChar w:fldCharType="end"/>
            </w:r>
          </w:hyperlink>
        </w:p>
        <w:p w14:paraId="4BF0096A" w14:textId="0124301C" w:rsidR="0090717F" w:rsidRDefault="0090717F">
          <w:pPr>
            <w:pStyle w:val="TOC1"/>
            <w:tabs>
              <w:tab w:val="left" w:pos="440"/>
            </w:tabs>
            <w:rPr>
              <w:rFonts w:eastAsiaTheme="minorEastAsia"/>
              <w:noProof/>
              <w:color w:val="auto"/>
              <w:kern w:val="0"/>
              <w:szCs w:val="22"/>
              <w:lang w:val="en-US" w:bidi="ar-SA"/>
            </w:rPr>
          </w:pPr>
          <w:hyperlink w:anchor="_Toc533748269" w:history="1">
            <w:r w:rsidRPr="00BC39BE">
              <w:rPr>
                <w:rStyle w:val="Hyperlink"/>
                <w:noProof/>
              </w:rPr>
              <w:t>3</w:t>
            </w:r>
            <w:r>
              <w:rPr>
                <w:rFonts w:eastAsiaTheme="minorEastAsia"/>
                <w:noProof/>
                <w:color w:val="auto"/>
                <w:kern w:val="0"/>
                <w:szCs w:val="22"/>
                <w:lang w:val="en-US" w:bidi="ar-SA"/>
              </w:rPr>
              <w:tab/>
            </w:r>
            <w:r w:rsidRPr="00BC39BE">
              <w:rPr>
                <w:rStyle w:val="Hyperlink"/>
                <w:noProof/>
              </w:rPr>
              <w:t>Troubleshooting</w:t>
            </w:r>
            <w:r>
              <w:rPr>
                <w:noProof/>
                <w:webHidden/>
              </w:rPr>
              <w:tab/>
            </w:r>
            <w:r>
              <w:rPr>
                <w:noProof/>
                <w:webHidden/>
              </w:rPr>
              <w:fldChar w:fldCharType="begin"/>
            </w:r>
            <w:r>
              <w:rPr>
                <w:noProof/>
                <w:webHidden/>
              </w:rPr>
              <w:instrText xml:space="preserve"> PAGEREF _Toc533748269 \h </w:instrText>
            </w:r>
            <w:r>
              <w:rPr>
                <w:noProof/>
                <w:webHidden/>
              </w:rPr>
            </w:r>
            <w:r>
              <w:rPr>
                <w:noProof/>
                <w:webHidden/>
              </w:rPr>
              <w:fldChar w:fldCharType="separate"/>
            </w:r>
            <w:r>
              <w:rPr>
                <w:noProof/>
                <w:webHidden/>
              </w:rPr>
              <w:t>13</w:t>
            </w:r>
            <w:r>
              <w:rPr>
                <w:noProof/>
                <w:webHidden/>
              </w:rPr>
              <w:fldChar w:fldCharType="end"/>
            </w:r>
          </w:hyperlink>
        </w:p>
        <w:p w14:paraId="52A605FE" w14:textId="348B2A98" w:rsidR="0090717F" w:rsidRDefault="0090717F">
          <w:pPr>
            <w:pStyle w:val="TOC2"/>
            <w:tabs>
              <w:tab w:val="left" w:pos="880"/>
              <w:tab w:val="right" w:leader="underscore" w:pos="8869"/>
            </w:tabs>
            <w:rPr>
              <w:rFonts w:eastAsiaTheme="minorEastAsia"/>
              <w:noProof/>
              <w:color w:val="auto"/>
              <w:kern w:val="0"/>
              <w:sz w:val="22"/>
              <w:szCs w:val="22"/>
              <w:lang w:val="en-US" w:bidi="ar-SA"/>
            </w:rPr>
          </w:pPr>
          <w:hyperlink w:anchor="_Toc533748270" w:history="1">
            <w:r w:rsidRPr="00BC39BE">
              <w:rPr>
                <w:rStyle w:val="Hyperlink"/>
                <w:noProof/>
              </w:rPr>
              <w:t>3.1</w:t>
            </w:r>
            <w:r>
              <w:rPr>
                <w:rFonts w:eastAsiaTheme="minorEastAsia"/>
                <w:noProof/>
                <w:color w:val="auto"/>
                <w:kern w:val="0"/>
                <w:sz w:val="22"/>
                <w:szCs w:val="22"/>
                <w:lang w:val="en-US" w:bidi="ar-SA"/>
              </w:rPr>
              <w:tab/>
            </w:r>
            <w:r w:rsidRPr="00BC39BE">
              <w:rPr>
                <w:rStyle w:val="Hyperlink"/>
                <w:noProof/>
              </w:rPr>
              <w:t>I keep getting the error stating that the fields are not found.</w:t>
            </w:r>
            <w:r>
              <w:rPr>
                <w:noProof/>
                <w:webHidden/>
              </w:rPr>
              <w:tab/>
            </w:r>
            <w:r>
              <w:rPr>
                <w:noProof/>
                <w:webHidden/>
              </w:rPr>
              <w:fldChar w:fldCharType="begin"/>
            </w:r>
            <w:r>
              <w:rPr>
                <w:noProof/>
                <w:webHidden/>
              </w:rPr>
              <w:instrText xml:space="preserve"> PAGEREF _Toc533748270 \h </w:instrText>
            </w:r>
            <w:r>
              <w:rPr>
                <w:noProof/>
                <w:webHidden/>
              </w:rPr>
            </w:r>
            <w:r>
              <w:rPr>
                <w:noProof/>
                <w:webHidden/>
              </w:rPr>
              <w:fldChar w:fldCharType="separate"/>
            </w:r>
            <w:r>
              <w:rPr>
                <w:noProof/>
                <w:webHidden/>
              </w:rPr>
              <w:t>13</w:t>
            </w:r>
            <w:r>
              <w:rPr>
                <w:noProof/>
                <w:webHidden/>
              </w:rPr>
              <w:fldChar w:fldCharType="end"/>
            </w:r>
          </w:hyperlink>
        </w:p>
        <w:p w14:paraId="4640BCFC" w14:textId="1FF2A543" w:rsidR="0090717F" w:rsidRDefault="0090717F">
          <w:pPr>
            <w:pStyle w:val="TOC2"/>
            <w:tabs>
              <w:tab w:val="left" w:pos="880"/>
              <w:tab w:val="right" w:leader="underscore" w:pos="8869"/>
            </w:tabs>
            <w:rPr>
              <w:rFonts w:eastAsiaTheme="minorEastAsia"/>
              <w:noProof/>
              <w:color w:val="auto"/>
              <w:kern w:val="0"/>
              <w:sz w:val="22"/>
              <w:szCs w:val="22"/>
              <w:lang w:val="en-US" w:bidi="ar-SA"/>
            </w:rPr>
          </w:pPr>
          <w:hyperlink w:anchor="_Toc533748271" w:history="1">
            <w:r w:rsidRPr="00BC39BE">
              <w:rPr>
                <w:rStyle w:val="Hyperlink"/>
                <w:noProof/>
              </w:rPr>
              <w:t>3.2</w:t>
            </w:r>
            <w:r>
              <w:rPr>
                <w:rFonts w:eastAsiaTheme="minorEastAsia"/>
                <w:noProof/>
                <w:color w:val="auto"/>
                <w:kern w:val="0"/>
                <w:sz w:val="22"/>
                <w:szCs w:val="22"/>
                <w:lang w:val="en-US" w:bidi="ar-SA"/>
              </w:rPr>
              <w:tab/>
            </w:r>
            <w:r w:rsidRPr="00BC39BE">
              <w:rPr>
                <w:rStyle w:val="Hyperlink"/>
                <w:noProof/>
              </w:rPr>
              <w:t>How does the VIES Validation know which memberstate it needs to use.</w:t>
            </w:r>
            <w:r>
              <w:rPr>
                <w:noProof/>
                <w:webHidden/>
              </w:rPr>
              <w:tab/>
            </w:r>
            <w:r>
              <w:rPr>
                <w:noProof/>
                <w:webHidden/>
              </w:rPr>
              <w:fldChar w:fldCharType="begin"/>
            </w:r>
            <w:r>
              <w:rPr>
                <w:noProof/>
                <w:webHidden/>
              </w:rPr>
              <w:instrText xml:space="preserve"> PAGEREF _Toc533748271 \h </w:instrText>
            </w:r>
            <w:r>
              <w:rPr>
                <w:noProof/>
                <w:webHidden/>
              </w:rPr>
            </w:r>
            <w:r>
              <w:rPr>
                <w:noProof/>
                <w:webHidden/>
              </w:rPr>
              <w:fldChar w:fldCharType="separate"/>
            </w:r>
            <w:r>
              <w:rPr>
                <w:noProof/>
                <w:webHidden/>
              </w:rPr>
              <w:t>13</w:t>
            </w:r>
            <w:r>
              <w:rPr>
                <w:noProof/>
                <w:webHidden/>
              </w:rPr>
              <w:fldChar w:fldCharType="end"/>
            </w:r>
          </w:hyperlink>
        </w:p>
        <w:p w14:paraId="26384C35" w14:textId="51DE71CC" w:rsidR="007A6AB6" w:rsidRPr="009C1B1A" w:rsidRDefault="007A6AB6" w:rsidP="007A6AB6">
          <w:r w:rsidRPr="009C1B1A">
            <w:rPr>
              <w:b/>
              <w:bCs/>
            </w:rPr>
            <w:fldChar w:fldCharType="end"/>
          </w:r>
        </w:p>
      </w:sdtContent>
    </w:sdt>
    <w:p w14:paraId="58D056FB" w14:textId="77777777" w:rsidR="007A6AB6" w:rsidRPr="009C1B1A" w:rsidRDefault="007A6AB6" w:rsidP="004E5DED">
      <w:pPr>
        <w:pStyle w:val="Subtitle"/>
        <w:sectPr w:rsidR="007A6AB6" w:rsidRPr="009C1B1A" w:rsidSect="008B6593">
          <w:headerReference w:type="default" r:id="rId13"/>
          <w:footerReference w:type="default" r:id="rId14"/>
          <w:headerReference w:type="first" r:id="rId15"/>
          <w:pgSz w:w="11907" w:h="16839" w:code="1"/>
          <w:pgMar w:top="2835" w:right="1514" w:bottom="1911" w:left="1514" w:header="919" w:footer="709" w:gutter="0"/>
          <w:pgNumType w:start="0"/>
          <w:cols w:space="720"/>
          <w:titlePg/>
          <w:docGrid w:linePitch="360"/>
        </w:sectPr>
      </w:pPr>
      <w:bookmarkStart w:id="3" w:name="_GoBack"/>
      <w:bookmarkEnd w:id="3"/>
    </w:p>
    <w:p w14:paraId="73F9F8AB" w14:textId="24B83EA8" w:rsidR="001C69AE" w:rsidRDefault="001C69AE" w:rsidP="001C69AE">
      <w:pPr>
        <w:pStyle w:val="Heading1"/>
      </w:pPr>
      <w:bookmarkStart w:id="4" w:name="_Toc533748262"/>
      <w:r>
        <w:lastRenderedPageBreak/>
        <w:t>Usage</w:t>
      </w:r>
      <w:bookmarkEnd w:id="4"/>
    </w:p>
    <w:p w14:paraId="4B48745E" w14:textId="4C00CDF6" w:rsidR="001C69AE" w:rsidRDefault="001C69AE" w:rsidP="001C69AE">
      <w:pPr>
        <w:rPr>
          <w:lang w:val="da-DK" w:eastAsia="da-DK" w:bidi="ar-SA"/>
        </w:rPr>
      </w:pPr>
      <w:r>
        <w:rPr>
          <w:lang w:val="da-DK" w:eastAsia="da-DK" w:bidi="ar-SA"/>
        </w:rPr>
        <w:t xml:space="preserve">On the account form, a new button should be visible in the command bar. Pressing this button will validate the account’s VAT or Enterprise Number against the European </w:t>
      </w:r>
      <w:r w:rsidR="0078470D">
        <w:rPr>
          <w:lang w:val="da-DK" w:eastAsia="da-DK" w:bidi="ar-SA"/>
        </w:rPr>
        <w:t>VIES validation site (</w:t>
      </w:r>
      <w:hyperlink r:id="rId16" w:history="1">
        <w:r w:rsidR="0078470D" w:rsidRPr="00F9295C">
          <w:rPr>
            <w:rStyle w:val="Hyperlink"/>
            <w:lang w:val="da-DK" w:eastAsia="da-DK" w:bidi="ar-SA"/>
          </w:rPr>
          <w:t>http://ec.europa.eu/taxation_customs/vies/?locale=en</w:t>
        </w:r>
      </w:hyperlink>
      <w:r w:rsidR="0078470D">
        <w:rPr>
          <w:lang w:val="da-DK" w:eastAsia="da-DK" w:bidi="ar-SA"/>
        </w:rPr>
        <w:t>)</w:t>
      </w:r>
    </w:p>
    <w:p w14:paraId="57C5A045" w14:textId="7FF3A648" w:rsidR="001C69AE" w:rsidRPr="0078470D" w:rsidRDefault="001C69AE" w:rsidP="001C69AE">
      <w:pPr>
        <w:rPr>
          <w:lang w:val="en-US" w:bidi="ar-SA"/>
        </w:rPr>
      </w:pPr>
      <w:r w:rsidRPr="000C0874">
        <w:rPr>
          <w:lang w:bidi="ar-SA"/>
        </w:rPr>
        <w:t xml:space="preserve">If you click </w:t>
      </w:r>
      <w:r w:rsidRPr="00E87786">
        <w:rPr>
          <w:b/>
          <w:lang w:bidi="ar-SA"/>
        </w:rPr>
        <w:t>‘VIES VALIDATION’</w:t>
      </w:r>
      <w:r w:rsidR="0078470D" w:rsidRPr="0078470D">
        <w:rPr>
          <w:b/>
          <w:lang w:val="en-US" w:bidi="ar-SA"/>
        </w:rPr>
        <w:t xml:space="preserve"> </w:t>
      </w:r>
      <w:r w:rsidR="0078470D" w:rsidRPr="0078470D">
        <w:rPr>
          <w:lang w:val="en-US" w:bidi="ar-SA"/>
        </w:rPr>
        <w:t>after installation</w:t>
      </w:r>
      <w:r w:rsidRPr="000C0874">
        <w:rPr>
          <w:lang w:bidi="ar-SA"/>
        </w:rPr>
        <w:t xml:space="preserve">, an error message will appear claiming that no VAT or enterprise number field has been found. </w:t>
      </w:r>
      <w:r w:rsidR="0078470D" w:rsidRPr="0078470D">
        <w:rPr>
          <w:lang w:val="en-US" w:bidi="ar-SA"/>
        </w:rPr>
        <w:t xml:space="preserve"> </w:t>
      </w:r>
      <w:r w:rsidR="0078470D">
        <w:rPr>
          <w:lang w:val="en-US" w:bidi="ar-SA"/>
        </w:rPr>
        <w:t>To fix this, please follow the steps mentioned in the configuration section of this document.</w:t>
      </w:r>
    </w:p>
    <w:p w14:paraId="42E39AAF" w14:textId="57E42214" w:rsidR="009D6470" w:rsidRPr="006212BC" w:rsidRDefault="001C69AE" w:rsidP="006212BC">
      <w:pPr>
        <w:spacing w:before="0" w:after="0"/>
        <w:rPr>
          <w:color w:val="auto"/>
          <w:kern w:val="0"/>
          <w:sz w:val="18"/>
          <w:szCs w:val="18"/>
          <w:lang w:val="da-DK" w:bidi="ar-SA"/>
        </w:rPr>
      </w:pPr>
      <w:r>
        <w:rPr>
          <w:noProof/>
          <w:lang w:val="en-US" w:bidi="ar-SA"/>
        </w:rPr>
        <w:drawing>
          <wp:inline distT="0" distB="0" distL="0" distR="0" wp14:anchorId="0F4FEFEB" wp14:editId="2409BD84">
            <wp:extent cx="5339443" cy="2448121"/>
            <wp:effectExtent l="190500" t="190500" r="185420" b="2000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2419" cy="2476995"/>
                    </a:xfrm>
                    <a:prstGeom prst="rect">
                      <a:avLst/>
                    </a:prstGeom>
                    <a:ln>
                      <a:noFill/>
                    </a:ln>
                    <a:effectLst>
                      <a:outerShdw blurRad="190500" algn="tl" rotWithShape="0">
                        <a:srgbClr val="000000">
                          <a:alpha val="70000"/>
                        </a:srgbClr>
                      </a:outerShdw>
                    </a:effectLst>
                  </pic:spPr>
                </pic:pic>
              </a:graphicData>
            </a:graphic>
          </wp:inline>
        </w:drawing>
      </w:r>
    </w:p>
    <w:p w14:paraId="367AA37A" w14:textId="77777777" w:rsidR="008F04CC" w:rsidRDefault="008F04CC">
      <w:pPr>
        <w:spacing w:before="0" w:after="0"/>
        <w:rPr>
          <w:lang w:eastAsia="da-DK" w:bidi="ar-SA"/>
        </w:rPr>
      </w:pPr>
      <w:r>
        <w:rPr>
          <w:lang w:eastAsia="da-DK" w:bidi="ar-SA"/>
        </w:rPr>
        <w:br w:type="page"/>
      </w:r>
    </w:p>
    <w:p w14:paraId="19DE40F6" w14:textId="77777777" w:rsidR="008F04CC" w:rsidRDefault="008F04CC" w:rsidP="008F04CC">
      <w:pPr>
        <w:pStyle w:val="Heading1"/>
      </w:pPr>
      <w:bookmarkStart w:id="5" w:name="_Toc533748263"/>
      <w:r>
        <w:lastRenderedPageBreak/>
        <w:t>Configuration</w:t>
      </w:r>
      <w:bookmarkEnd w:id="5"/>
    </w:p>
    <w:p w14:paraId="7E6ED556" w14:textId="73447F42" w:rsidR="00F73106" w:rsidRDefault="001C69AE" w:rsidP="00F73106">
      <w:pPr>
        <w:pStyle w:val="Heading2"/>
      </w:pPr>
      <w:bookmarkStart w:id="6" w:name="_Toc533748264"/>
      <w:r>
        <w:t xml:space="preserve">Adjust your </w:t>
      </w:r>
      <w:r w:rsidR="00F73106">
        <w:t>Security setup</w:t>
      </w:r>
      <w:bookmarkEnd w:id="6"/>
    </w:p>
    <w:p w14:paraId="7CFB3861" w14:textId="42727303" w:rsidR="00F73106" w:rsidRDefault="00F73106" w:rsidP="00F73106">
      <w:pPr>
        <w:rPr>
          <w:lang w:val="da-DK" w:eastAsia="da-DK" w:bidi="ar-SA"/>
        </w:rPr>
      </w:pPr>
      <w:r>
        <w:rPr>
          <w:lang w:val="da-DK" w:eastAsia="da-DK" w:bidi="ar-SA"/>
        </w:rPr>
        <w:t xml:space="preserve">With the deployment of the VIES validation, </w:t>
      </w:r>
      <w:r w:rsidR="00BE6BFA">
        <w:rPr>
          <w:lang w:val="da-DK" w:eastAsia="da-DK" w:bidi="ar-SA"/>
        </w:rPr>
        <w:t>2</w:t>
      </w:r>
      <w:r>
        <w:rPr>
          <w:lang w:val="da-DK" w:eastAsia="da-DK" w:bidi="ar-SA"/>
        </w:rPr>
        <w:t xml:space="preserve"> new entit</w:t>
      </w:r>
      <w:r w:rsidR="00BE6BFA">
        <w:rPr>
          <w:lang w:val="da-DK" w:eastAsia="da-DK" w:bidi="ar-SA"/>
        </w:rPr>
        <w:t>ies</w:t>
      </w:r>
      <w:r>
        <w:rPr>
          <w:lang w:val="da-DK" w:eastAsia="da-DK" w:bidi="ar-SA"/>
        </w:rPr>
        <w:t xml:space="preserve"> ’crmxl_country’</w:t>
      </w:r>
      <w:r w:rsidR="00BE6BFA">
        <w:rPr>
          <w:lang w:val="da-DK" w:eastAsia="da-DK" w:bidi="ar-SA"/>
        </w:rPr>
        <w:t xml:space="preserve"> and ’crmxl_appsetting’</w:t>
      </w:r>
      <w:r>
        <w:rPr>
          <w:lang w:val="da-DK" w:eastAsia="da-DK" w:bidi="ar-SA"/>
        </w:rPr>
        <w:t xml:space="preserve"> </w:t>
      </w:r>
      <w:r w:rsidR="00BE6BFA">
        <w:rPr>
          <w:lang w:val="da-DK" w:eastAsia="da-DK" w:bidi="ar-SA"/>
        </w:rPr>
        <w:t>are</w:t>
      </w:r>
      <w:r>
        <w:rPr>
          <w:lang w:val="da-DK" w:eastAsia="da-DK" w:bidi="ar-SA"/>
        </w:rPr>
        <w:t xml:space="preserve"> created. Users need read access to th</w:t>
      </w:r>
      <w:r w:rsidR="00BE6BFA">
        <w:rPr>
          <w:lang w:val="da-DK" w:eastAsia="da-DK" w:bidi="ar-SA"/>
        </w:rPr>
        <w:t>ese</w:t>
      </w:r>
      <w:r>
        <w:rPr>
          <w:lang w:val="da-DK" w:eastAsia="da-DK" w:bidi="ar-SA"/>
        </w:rPr>
        <w:t xml:space="preserve"> entit</w:t>
      </w:r>
      <w:r w:rsidR="00BE6BFA">
        <w:rPr>
          <w:lang w:val="da-DK" w:eastAsia="da-DK" w:bidi="ar-SA"/>
        </w:rPr>
        <w:t>ies</w:t>
      </w:r>
      <w:r>
        <w:rPr>
          <w:lang w:val="da-DK" w:eastAsia="da-DK" w:bidi="ar-SA"/>
        </w:rPr>
        <w:t>. Rather than installing a separate security role for each crmxl (-Yes, there are more!) feature, we opt to give environment administrators the option to choose which base security layer they adjust.</w:t>
      </w:r>
    </w:p>
    <w:p w14:paraId="1617566C" w14:textId="3F6861EB" w:rsidR="0024737F" w:rsidRDefault="00BE6BFA" w:rsidP="00F73106">
      <w:pPr>
        <w:rPr>
          <w:lang w:val="da-DK" w:eastAsia="da-DK" w:bidi="ar-SA"/>
        </w:rPr>
      </w:pPr>
      <w:r>
        <w:rPr>
          <w:lang w:val="da-DK" w:eastAsia="da-DK" w:bidi="ar-SA"/>
        </w:rPr>
        <w:t>For e</w:t>
      </w:r>
      <w:r w:rsidR="00F73106">
        <w:rPr>
          <w:lang w:val="da-DK" w:eastAsia="da-DK" w:bidi="ar-SA"/>
        </w:rPr>
        <w:t xml:space="preserve">ach </w:t>
      </w:r>
      <w:r>
        <w:rPr>
          <w:lang w:val="da-DK" w:eastAsia="da-DK" w:bidi="ar-SA"/>
        </w:rPr>
        <w:t>end-</w:t>
      </w:r>
      <w:r w:rsidR="00F73106">
        <w:rPr>
          <w:lang w:val="da-DK" w:eastAsia="da-DK" w:bidi="ar-SA"/>
        </w:rPr>
        <w:t xml:space="preserve">user </w:t>
      </w:r>
      <w:r>
        <w:rPr>
          <w:lang w:val="da-DK" w:eastAsia="da-DK" w:bidi="ar-SA"/>
        </w:rPr>
        <w:t>that needs access to the VIES Validation functionality, their security role needs to be adjusted.</w:t>
      </w:r>
    </w:p>
    <w:p w14:paraId="2D4A2451" w14:textId="51DE43A1" w:rsidR="00BE6BFA" w:rsidRPr="00BE6BFA" w:rsidRDefault="00BE6BFA" w:rsidP="00BE6BFA">
      <w:pPr>
        <w:rPr>
          <w:lang w:val="da-DK" w:eastAsia="da-DK" w:bidi="ar-SA"/>
        </w:rPr>
      </w:pPr>
      <w:r>
        <w:rPr>
          <w:lang w:val="da-DK" w:eastAsia="da-DK" w:bidi="ar-SA"/>
        </w:rPr>
        <w:t>Follow these steps to adjust a security role. We will use the Salesperson role as an example.</w:t>
      </w:r>
    </w:p>
    <w:p w14:paraId="723D2DA7" w14:textId="32303237" w:rsidR="00917A43" w:rsidRPr="00BE6BFA" w:rsidRDefault="004574F2" w:rsidP="00F73106">
      <w:pPr>
        <w:rPr>
          <w:lang w:val="da-DK" w:eastAsia="da-DK" w:bidi="ar-SA"/>
        </w:rPr>
      </w:pPr>
      <w:r w:rsidRPr="00BE6BFA">
        <w:rPr>
          <w:lang w:val="da-DK" w:eastAsia="da-DK" w:bidi="ar-SA"/>
        </w:rPr>
        <w:t>First,</w:t>
      </w:r>
      <w:r w:rsidR="00917A43" w:rsidRPr="00BE6BFA">
        <w:rPr>
          <w:lang w:val="da-DK" w:eastAsia="da-DK" w:bidi="ar-SA"/>
        </w:rPr>
        <w:t xml:space="preserve"> you will need to log in with the system administrator role.</w:t>
      </w:r>
      <w:r w:rsidR="00F06BE4" w:rsidRPr="00BE6BFA">
        <w:rPr>
          <w:lang w:val="da-DK" w:eastAsia="da-DK" w:bidi="ar-SA"/>
        </w:rPr>
        <w:t xml:space="preserve"> Then navigate to Settings &gt; Security.</w:t>
      </w:r>
    </w:p>
    <w:p w14:paraId="400664DD" w14:textId="4EE8F23F" w:rsidR="0075263D" w:rsidRDefault="00917A43" w:rsidP="00F73106">
      <w:pPr>
        <w:rPr>
          <w:lang w:val="da-DK" w:eastAsia="da-DK" w:bidi="ar-SA"/>
        </w:rPr>
      </w:pPr>
      <w:r>
        <w:rPr>
          <w:noProof/>
          <w:lang w:val="en-US" w:bidi="ar-SA"/>
        </w:rPr>
        <w:drawing>
          <wp:inline distT="0" distB="0" distL="0" distR="0" wp14:anchorId="32F29460" wp14:editId="426AE094">
            <wp:extent cx="5638165" cy="3007995"/>
            <wp:effectExtent l="190500" t="190500" r="191135" b="1924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38165" cy="3007995"/>
                    </a:xfrm>
                    <a:prstGeom prst="rect">
                      <a:avLst/>
                    </a:prstGeom>
                    <a:ln>
                      <a:noFill/>
                    </a:ln>
                    <a:effectLst>
                      <a:outerShdw blurRad="190500" algn="tl" rotWithShape="0">
                        <a:srgbClr val="000000">
                          <a:alpha val="70000"/>
                        </a:srgbClr>
                      </a:outerShdw>
                    </a:effectLst>
                  </pic:spPr>
                </pic:pic>
              </a:graphicData>
            </a:graphic>
          </wp:inline>
        </w:drawing>
      </w:r>
    </w:p>
    <w:p w14:paraId="24FB11DC" w14:textId="5DA85D46" w:rsidR="0075263D" w:rsidRDefault="0075263D" w:rsidP="0075263D">
      <w:pPr>
        <w:spacing w:before="0" w:after="0"/>
        <w:rPr>
          <w:lang w:val="da-DK" w:eastAsia="da-DK" w:bidi="ar-SA"/>
        </w:rPr>
      </w:pPr>
      <w:r>
        <w:rPr>
          <w:lang w:val="da-DK" w:eastAsia="da-DK" w:bidi="ar-SA"/>
        </w:rPr>
        <w:br w:type="page"/>
      </w:r>
    </w:p>
    <w:p w14:paraId="1E3727FD" w14:textId="2C1741AF" w:rsidR="00F06BE4" w:rsidRPr="00F06BE4" w:rsidRDefault="00F06BE4" w:rsidP="00BE6BFA">
      <w:pPr>
        <w:rPr>
          <w:lang w:eastAsia="da-DK" w:bidi="ar-SA"/>
        </w:rPr>
      </w:pPr>
      <w:r>
        <w:rPr>
          <w:lang w:eastAsia="da-DK" w:bidi="ar-SA"/>
        </w:rPr>
        <w:lastRenderedPageBreak/>
        <w:t xml:space="preserve">Click </w:t>
      </w:r>
      <w:r w:rsidRPr="00F06BE4">
        <w:rPr>
          <w:lang w:eastAsia="da-DK" w:bidi="ar-SA"/>
        </w:rPr>
        <w:t>‘Security Roles’</w:t>
      </w:r>
      <w:r>
        <w:rPr>
          <w:lang w:eastAsia="da-DK" w:bidi="ar-SA"/>
        </w:rPr>
        <w:t>.</w:t>
      </w:r>
    </w:p>
    <w:p w14:paraId="6DCABB07" w14:textId="0324BC48" w:rsidR="004E0AC7" w:rsidRDefault="00917A43" w:rsidP="00BE6BFA">
      <w:pPr>
        <w:jc w:val="center"/>
        <w:rPr>
          <w:lang w:val="da-DK" w:eastAsia="da-DK" w:bidi="ar-SA"/>
        </w:rPr>
      </w:pPr>
      <w:r>
        <w:rPr>
          <w:noProof/>
          <w:lang w:val="en-US" w:bidi="ar-SA"/>
        </w:rPr>
        <w:drawing>
          <wp:inline distT="0" distB="0" distL="0" distR="0" wp14:anchorId="3357D745" wp14:editId="437F04E6">
            <wp:extent cx="3384645" cy="1714466"/>
            <wp:effectExtent l="190500" t="190500" r="196850" b="1911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50573"/>
                    <a:stretch/>
                  </pic:blipFill>
                  <pic:spPr bwMode="auto">
                    <a:xfrm>
                      <a:off x="0" y="0"/>
                      <a:ext cx="3389675" cy="171701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3DD8F8A" w14:textId="51C45711" w:rsidR="004E0AC7" w:rsidRPr="00F06BE4" w:rsidRDefault="00F06BE4" w:rsidP="00BE6BFA">
      <w:pPr>
        <w:rPr>
          <w:lang w:eastAsia="da-DK" w:bidi="ar-SA"/>
        </w:rPr>
      </w:pPr>
      <w:r>
        <w:rPr>
          <w:lang w:eastAsia="da-DK" w:bidi="ar-SA"/>
        </w:rPr>
        <w:t xml:space="preserve">Select the Security Role you wish to modify. In this case this will be </w:t>
      </w:r>
      <w:r w:rsidRPr="00F06BE4">
        <w:rPr>
          <w:b/>
          <w:lang w:eastAsia="da-DK" w:bidi="ar-SA"/>
        </w:rPr>
        <w:t>‘Salesperson’</w:t>
      </w:r>
      <w:r>
        <w:rPr>
          <w:lang w:eastAsia="da-DK" w:bidi="ar-SA"/>
        </w:rPr>
        <w:t>.</w:t>
      </w:r>
    </w:p>
    <w:p w14:paraId="683B0578" w14:textId="74D768F3" w:rsidR="00847C30" w:rsidRDefault="00917A43" w:rsidP="00BE6BFA">
      <w:pPr>
        <w:ind w:left="-851" w:firstLine="851"/>
        <w:jc w:val="center"/>
        <w:rPr>
          <w:lang w:val="da-DK" w:eastAsia="da-DK" w:bidi="ar-SA"/>
        </w:rPr>
      </w:pPr>
      <w:r>
        <w:rPr>
          <w:noProof/>
          <w:lang w:val="en-US" w:bidi="ar-SA"/>
        </w:rPr>
        <w:drawing>
          <wp:inline distT="0" distB="0" distL="0" distR="0" wp14:anchorId="5A4BB63F" wp14:editId="217E5B84">
            <wp:extent cx="3014436" cy="3979889"/>
            <wp:effectExtent l="190500" t="190500" r="186055" b="1924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24264" cy="3992865"/>
                    </a:xfrm>
                    <a:prstGeom prst="rect">
                      <a:avLst/>
                    </a:prstGeom>
                    <a:ln>
                      <a:noFill/>
                    </a:ln>
                    <a:effectLst>
                      <a:outerShdw blurRad="190500" algn="tl" rotWithShape="0">
                        <a:srgbClr val="000000">
                          <a:alpha val="70000"/>
                        </a:srgbClr>
                      </a:outerShdw>
                    </a:effectLst>
                  </pic:spPr>
                </pic:pic>
              </a:graphicData>
            </a:graphic>
          </wp:inline>
        </w:drawing>
      </w:r>
    </w:p>
    <w:p w14:paraId="7C59D450" w14:textId="45DF75B8" w:rsidR="00F06BE4" w:rsidRPr="00F06BE4" w:rsidRDefault="00F06BE4" w:rsidP="00BE6BFA">
      <w:pPr>
        <w:rPr>
          <w:lang w:eastAsia="da-DK" w:bidi="ar-SA"/>
        </w:rPr>
      </w:pPr>
      <w:r>
        <w:rPr>
          <w:lang w:eastAsia="da-DK" w:bidi="ar-SA"/>
        </w:rPr>
        <w:t xml:space="preserve">Navigate to the </w:t>
      </w:r>
      <w:r w:rsidRPr="00F06BE4">
        <w:rPr>
          <w:b/>
          <w:lang w:eastAsia="da-DK" w:bidi="ar-SA"/>
        </w:rPr>
        <w:t>‘Custom Entities’</w:t>
      </w:r>
      <w:r>
        <w:rPr>
          <w:lang w:eastAsia="da-DK" w:bidi="ar-SA"/>
        </w:rPr>
        <w:t xml:space="preserve"> tab and select the </w:t>
      </w:r>
      <w:r w:rsidRPr="00F06BE4">
        <w:rPr>
          <w:b/>
          <w:lang w:eastAsia="da-DK" w:bidi="ar-SA"/>
        </w:rPr>
        <w:t>‘Read’</w:t>
      </w:r>
      <w:r>
        <w:rPr>
          <w:lang w:eastAsia="da-DK" w:bidi="ar-SA"/>
        </w:rPr>
        <w:t xml:space="preserve"> privilege for both </w:t>
      </w:r>
      <w:r w:rsidRPr="00F06BE4">
        <w:rPr>
          <w:b/>
          <w:lang w:eastAsia="da-DK" w:bidi="ar-SA"/>
        </w:rPr>
        <w:t>‘App Setting’</w:t>
      </w:r>
      <w:r>
        <w:rPr>
          <w:lang w:eastAsia="da-DK" w:bidi="ar-SA"/>
        </w:rPr>
        <w:t xml:space="preserve"> and </w:t>
      </w:r>
      <w:r w:rsidRPr="00F06BE4">
        <w:rPr>
          <w:b/>
          <w:lang w:eastAsia="da-DK" w:bidi="ar-SA"/>
        </w:rPr>
        <w:t>‘Country’</w:t>
      </w:r>
    </w:p>
    <w:p w14:paraId="6253264A" w14:textId="3157E786" w:rsidR="004574F2" w:rsidRDefault="004574F2" w:rsidP="004E0AC7">
      <w:pPr>
        <w:ind w:left="-851" w:firstLine="851"/>
        <w:rPr>
          <w:noProof/>
          <w:lang w:val="en-US" w:bidi="ar-SA"/>
        </w:rPr>
      </w:pPr>
      <w:r>
        <w:rPr>
          <w:noProof/>
          <w:lang w:val="en-US" w:bidi="ar-SA"/>
        </w:rPr>
        <w:lastRenderedPageBreak/>
        <w:drawing>
          <wp:inline distT="0" distB="0" distL="0" distR="0" wp14:anchorId="764F4B0A" wp14:editId="771D8990">
            <wp:extent cx="5638165" cy="1812928"/>
            <wp:effectExtent l="190500" t="190500" r="191135" b="1873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38165" cy="1812928"/>
                    </a:xfrm>
                    <a:prstGeom prst="rect">
                      <a:avLst/>
                    </a:prstGeom>
                    <a:ln>
                      <a:noFill/>
                    </a:ln>
                    <a:effectLst>
                      <a:outerShdw blurRad="190500" algn="tl" rotWithShape="0">
                        <a:srgbClr val="000000">
                          <a:alpha val="70000"/>
                        </a:srgbClr>
                      </a:outerShdw>
                    </a:effectLst>
                  </pic:spPr>
                </pic:pic>
              </a:graphicData>
            </a:graphic>
          </wp:inline>
        </w:drawing>
      </w:r>
    </w:p>
    <w:p w14:paraId="2960125C" w14:textId="72E8DD70" w:rsidR="008F04CC" w:rsidRPr="0075263D" w:rsidRDefault="0075263D" w:rsidP="00BE6BFA">
      <w:pPr>
        <w:rPr>
          <w:lang/>
        </w:rPr>
      </w:pPr>
      <w:r>
        <w:rPr>
          <w:noProof/>
          <w:lang w:bidi="ar-SA"/>
        </w:rPr>
        <w:t>Click</w:t>
      </w:r>
      <w:r w:rsidR="004574F2" w:rsidRPr="004574F2">
        <w:rPr>
          <w:noProof/>
          <w:lang w:bidi="ar-SA"/>
        </w:rPr>
        <w:t xml:space="preserve"> </w:t>
      </w:r>
      <w:r w:rsidRPr="0075263D">
        <w:rPr>
          <w:noProof/>
          <w:lang w:bidi="ar-SA"/>
        </w:rPr>
        <w:t>the save icon in the top left corner</w:t>
      </w:r>
      <w:r w:rsidR="004574F2" w:rsidRPr="004574F2">
        <w:rPr>
          <w:b/>
          <w:noProof/>
          <w:lang w:bidi="ar-SA"/>
        </w:rPr>
        <w:t xml:space="preserve">. </w:t>
      </w:r>
      <w:r w:rsidR="00BE6BFA">
        <w:rPr>
          <w:b/>
          <w:noProof/>
          <w:lang w:bidi="ar-SA"/>
        </w:rPr>
        <w:br/>
      </w:r>
      <w:r w:rsidR="00BE6BFA">
        <w:rPr>
          <w:b/>
          <w:noProof/>
          <w:lang w:bidi="ar-SA"/>
        </w:rPr>
        <w:br/>
      </w:r>
      <w:r w:rsidR="00BE6BFA" w:rsidRPr="00BE6BFA">
        <w:rPr>
          <w:lang w:val="en-US"/>
        </w:rPr>
        <w:t>Th</w:t>
      </w:r>
      <w:r w:rsidR="00BE6BFA" w:rsidRPr="00BE6BFA">
        <w:t>e next step would be</w:t>
      </w:r>
      <w:r w:rsidR="00184B30" w:rsidRPr="00B55485">
        <w:rPr>
          <w:lang/>
        </w:rPr>
        <w:t xml:space="preserve"> to create the </w:t>
      </w:r>
      <w:r w:rsidR="00184B30" w:rsidRPr="00B55485">
        <w:rPr>
          <w:b/>
          <w:lang/>
        </w:rPr>
        <w:t>‘Enterprise Number’</w:t>
      </w:r>
      <w:r w:rsidR="00184B30" w:rsidRPr="00B55485">
        <w:rPr>
          <w:lang/>
        </w:rPr>
        <w:t xml:space="preserve"> field and the </w:t>
      </w:r>
      <w:r w:rsidR="00184B30" w:rsidRPr="00B55485">
        <w:rPr>
          <w:b/>
          <w:lang/>
        </w:rPr>
        <w:t>‘VAT number’</w:t>
      </w:r>
      <w:r w:rsidR="00184B30" w:rsidRPr="00B55485">
        <w:rPr>
          <w:lang/>
        </w:rPr>
        <w:t xml:space="preserve"> field, then add them to the </w:t>
      </w:r>
      <w:r w:rsidR="00184B30" w:rsidRPr="00184B30">
        <w:rPr>
          <w:b/>
          <w:lang/>
        </w:rPr>
        <w:t>Account</w:t>
      </w:r>
      <w:r w:rsidR="00184B30">
        <w:rPr>
          <w:lang/>
        </w:rPr>
        <w:t xml:space="preserve"> </w:t>
      </w:r>
      <w:r w:rsidR="00184B30" w:rsidRPr="00B55485">
        <w:rPr>
          <w:lang/>
        </w:rPr>
        <w:t>form.</w:t>
      </w:r>
    </w:p>
    <w:p w14:paraId="65AD0CF7" w14:textId="70AFDF94" w:rsidR="008F04CC" w:rsidRDefault="001C69AE" w:rsidP="00F90099">
      <w:pPr>
        <w:pStyle w:val="Heading2"/>
      </w:pPr>
      <w:bookmarkStart w:id="7" w:name="_Toc533748265"/>
      <w:r>
        <w:t xml:space="preserve">Add or Configure the </w:t>
      </w:r>
      <w:r w:rsidR="00F90099">
        <w:t>Enterprise number</w:t>
      </w:r>
      <w:r>
        <w:t xml:space="preserve"> Field</w:t>
      </w:r>
      <w:bookmarkEnd w:id="7"/>
    </w:p>
    <w:p w14:paraId="32373A7F" w14:textId="7477E004" w:rsidR="009D6470" w:rsidRDefault="009D6470" w:rsidP="00BE6BFA">
      <w:pPr>
        <w:rPr>
          <w:lang w:val="da-DK" w:bidi="ar-SA"/>
        </w:rPr>
      </w:pPr>
      <w:r>
        <w:rPr>
          <w:lang w:val="da-DK" w:bidi="ar-SA"/>
        </w:rPr>
        <w:t>The VIES validation for Belgian customers needs an enterprise number. This field is not created by the solution and is required. If you do not already have this field in the system, create a new textfield called ’Enterprise Nu</w:t>
      </w:r>
      <w:r w:rsidR="00B55485">
        <w:rPr>
          <w:lang w:val="da-DK" w:bidi="ar-SA"/>
        </w:rPr>
        <w:t>mber’ and copy or remember the</w:t>
      </w:r>
      <w:r>
        <w:rPr>
          <w:lang w:val="da-DK" w:bidi="ar-SA"/>
        </w:rPr>
        <w:t xml:space="preserve"> name.</w:t>
      </w:r>
    </w:p>
    <w:p w14:paraId="12402C48" w14:textId="0127D6B9" w:rsidR="000C0874" w:rsidRPr="000C0874" w:rsidRDefault="000C0874" w:rsidP="00BE6BFA">
      <w:pPr>
        <w:rPr>
          <w:lang w:bidi="ar-SA"/>
        </w:rPr>
      </w:pPr>
      <w:r w:rsidRPr="000C0874">
        <w:rPr>
          <w:lang w:bidi="ar-SA"/>
        </w:rPr>
        <w:t xml:space="preserve">To create </w:t>
      </w:r>
      <w:r w:rsidR="00BE6BFA" w:rsidRPr="00BE6BFA">
        <w:rPr>
          <w:lang w:val="en-US" w:bidi="ar-SA"/>
        </w:rPr>
        <w:t>a</w:t>
      </w:r>
      <w:r w:rsidRPr="000C0874">
        <w:rPr>
          <w:lang w:bidi="ar-SA"/>
        </w:rPr>
        <w:t xml:space="preserve"> field, navigate to </w:t>
      </w:r>
      <w:r w:rsidRPr="000C0874">
        <w:rPr>
          <w:b/>
          <w:lang w:bidi="ar-SA"/>
        </w:rPr>
        <w:t>Settings &gt; Customizations</w:t>
      </w:r>
      <w:r w:rsidRPr="000C0874">
        <w:rPr>
          <w:lang w:bidi="ar-SA"/>
        </w:rPr>
        <w:t>.</w:t>
      </w:r>
    </w:p>
    <w:p w14:paraId="796C0656" w14:textId="7849C17C" w:rsidR="000C0874" w:rsidRDefault="000C0874" w:rsidP="00BE6BFA">
      <w:pPr>
        <w:spacing w:before="0" w:after="0"/>
        <w:jc w:val="center"/>
        <w:rPr>
          <w:color w:val="FF0000"/>
          <w:kern w:val="0"/>
          <w:sz w:val="18"/>
          <w:szCs w:val="18"/>
          <w:lang w:bidi="ar-SA"/>
        </w:rPr>
      </w:pPr>
      <w:r>
        <w:rPr>
          <w:noProof/>
          <w:lang w:val="en-US" w:bidi="ar-SA"/>
        </w:rPr>
        <w:lastRenderedPageBreak/>
        <w:drawing>
          <wp:inline distT="0" distB="0" distL="0" distR="0" wp14:anchorId="1D329528" wp14:editId="172CCEFD">
            <wp:extent cx="5638165" cy="3032760"/>
            <wp:effectExtent l="190500" t="190500" r="191135" b="1866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38165" cy="3032760"/>
                    </a:xfrm>
                    <a:prstGeom prst="rect">
                      <a:avLst/>
                    </a:prstGeom>
                    <a:ln>
                      <a:noFill/>
                    </a:ln>
                    <a:effectLst>
                      <a:outerShdw blurRad="190500" algn="tl" rotWithShape="0">
                        <a:srgbClr val="000000">
                          <a:alpha val="70000"/>
                        </a:srgbClr>
                      </a:outerShdw>
                    </a:effectLst>
                  </pic:spPr>
                </pic:pic>
              </a:graphicData>
            </a:graphic>
          </wp:inline>
        </w:drawing>
      </w:r>
    </w:p>
    <w:p w14:paraId="064E4265" w14:textId="4878A981" w:rsidR="0044420D" w:rsidRPr="0075263D" w:rsidRDefault="00847C30" w:rsidP="00BE6BFA">
      <w:pPr>
        <w:rPr>
          <w:lang w:bidi="ar-SA"/>
        </w:rPr>
      </w:pPr>
      <w:r>
        <w:rPr>
          <w:lang w:bidi="ar-SA"/>
        </w:rPr>
        <w:t>Click</w:t>
      </w:r>
      <w:r w:rsidR="0044420D" w:rsidRPr="0075263D">
        <w:rPr>
          <w:lang w:bidi="ar-SA"/>
        </w:rPr>
        <w:t xml:space="preserve"> “Customize the System”</w:t>
      </w:r>
    </w:p>
    <w:p w14:paraId="6248E0DB" w14:textId="0F120C33" w:rsidR="0044420D" w:rsidRDefault="0044420D" w:rsidP="00BE6BFA">
      <w:pPr>
        <w:jc w:val="center"/>
        <w:rPr>
          <w:color w:val="FF0000"/>
          <w:kern w:val="0"/>
          <w:sz w:val="18"/>
          <w:szCs w:val="18"/>
          <w:lang w:bidi="ar-SA"/>
        </w:rPr>
      </w:pPr>
      <w:r>
        <w:rPr>
          <w:noProof/>
          <w:lang w:val="en-US" w:bidi="ar-SA"/>
        </w:rPr>
        <w:drawing>
          <wp:inline distT="0" distB="0" distL="0" distR="0" wp14:anchorId="3872B136" wp14:editId="31EB844C">
            <wp:extent cx="3357349" cy="1338580"/>
            <wp:effectExtent l="190500" t="190500" r="186055" b="1854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47148"/>
                    <a:stretch/>
                  </pic:blipFill>
                  <pic:spPr bwMode="auto">
                    <a:xfrm>
                      <a:off x="0" y="0"/>
                      <a:ext cx="3380033" cy="134762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2E6ED33" w14:textId="148EB158" w:rsidR="0075263D" w:rsidRDefault="0075263D">
      <w:pPr>
        <w:spacing w:before="0" w:after="0"/>
        <w:rPr>
          <w:color w:val="FF0000"/>
          <w:kern w:val="0"/>
          <w:szCs w:val="18"/>
          <w:lang w:bidi="ar-SA"/>
        </w:rPr>
      </w:pPr>
      <w:r>
        <w:rPr>
          <w:color w:val="FF0000"/>
          <w:kern w:val="0"/>
          <w:szCs w:val="18"/>
          <w:lang w:bidi="ar-SA"/>
        </w:rPr>
        <w:br w:type="page"/>
      </w:r>
    </w:p>
    <w:p w14:paraId="426AC28A" w14:textId="1228F9FC" w:rsidR="0044420D" w:rsidRPr="0075263D" w:rsidRDefault="0044420D" w:rsidP="00BE6BFA">
      <w:pPr>
        <w:rPr>
          <w:lang w:bidi="ar-SA"/>
        </w:rPr>
      </w:pPr>
      <w:r w:rsidRPr="0075263D">
        <w:rPr>
          <w:lang w:bidi="ar-SA"/>
        </w:rPr>
        <w:lastRenderedPageBreak/>
        <w:t xml:space="preserve">Navigate to </w:t>
      </w:r>
      <w:r w:rsidRPr="0075263D">
        <w:rPr>
          <w:b/>
          <w:lang w:bidi="ar-SA"/>
        </w:rPr>
        <w:t>Entities &gt; Account &gt; Fields</w:t>
      </w:r>
      <w:r w:rsidRPr="0075263D">
        <w:rPr>
          <w:lang w:bidi="ar-SA"/>
        </w:rPr>
        <w:t xml:space="preserve"> and click on </w:t>
      </w:r>
      <w:r w:rsidRPr="0075263D">
        <w:rPr>
          <w:b/>
          <w:lang w:bidi="ar-SA"/>
        </w:rPr>
        <w:t>‘New’</w:t>
      </w:r>
      <w:r w:rsidRPr="0075263D">
        <w:rPr>
          <w:lang w:bidi="ar-SA"/>
        </w:rPr>
        <w:t xml:space="preserve"> to create a new field.</w:t>
      </w:r>
    </w:p>
    <w:p w14:paraId="5F92CD87" w14:textId="63ED8ECC" w:rsidR="0044420D" w:rsidRDefault="0044420D" w:rsidP="00BE6BFA">
      <w:pPr>
        <w:spacing w:before="0" w:after="0"/>
        <w:jc w:val="center"/>
        <w:rPr>
          <w:color w:val="FF0000"/>
          <w:kern w:val="0"/>
          <w:sz w:val="18"/>
          <w:szCs w:val="18"/>
          <w:lang w:bidi="ar-SA"/>
        </w:rPr>
      </w:pPr>
      <w:r>
        <w:rPr>
          <w:noProof/>
          <w:lang w:val="en-US" w:bidi="ar-SA"/>
        </w:rPr>
        <w:drawing>
          <wp:inline distT="0" distB="0" distL="0" distR="0" wp14:anchorId="589994F4" wp14:editId="0DA17C40">
            <wp:extent cx="6111441" cy="3771900"/>
            <wp:effectExtent l="190500" t="190500" r="194310" b="1905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34092" cy="3785880"/>
                    </a:xfrm>
                    <a:prstGeom prst="rect">
                      <a:avLst/>
                    </a:prstGeom>
                    <a:ln>
                      <a:noFill/>
                    </a:ln>
                    <a:effectLst>
                      <a:outerShdw blurRad="190500" algn="tl" rotWithShape="0">
                        <a:srgbClr val="000000">
                          <a:alpha val="70000"/>
                        </a:srgbClr>
                      </a:outerShdw>
                    </a:effectLst>
                  </pic:spPr>
                </pic:pic>
              </a:graphicData>
            </a:graphic>
          </wp:inline>
        </w:drawing>
      </w:r>
    </w:p>
    <w:p w14:paraId="2C3116FA" w14:textId="77777777" w:rsidR="0075263D" w:rsidRDefault="0075263D">
      <w:pPr>
        <w:spacing w:before="0" w:after="0"/>
        <w:rPr>
          <w:noProof/>
          <w:color w:val="FF0000"/>
          <w:lang w:bidi="ar-SA"/>
        </w:rPr>
      </w:pPr>
      <w:r>
        <w:rPr>
          <w:noProof/>
          <w:color w:val="FF0000"/>
          <w:lang w:bidi="ar-SA"/>
        </w:rPr>
        <w:br w:type="page"/>
      </w:r>
    </w:p>
    <w:p w14:paraId="2B8C16B5" w14:textId="109084B3" w:rsidR="008B16E6" w:rsidRPr="008B16E6" w:rsidRDefault="008B16E6" w:rsidP="001C69AE">
      <w:pPr>
        <w:rPr>
          <w:noProof/>
          <w:lang w:bidi="ar-SA"/>
        </w:rPr>
      </w:pPr>
      <w:r>
        <w:rPr>
          <w:noProof/>
          <w:lang w:bidi="ar-SA"/>
        </w:rPr>
        <w:lastRenderedPageBreak/>
        <w:t xml:space="preserve">Fill in the display name and </w:t>
      </w:r>
      <w:r w:rsidR="00847C30">
        <w:rPr>
          <w:noProof/>
          <w:lang w:bidi="ar-SA"/>
        </w:rPr>
        <w:t>click the save icon in the top left corner to save the field</w:t>
      </w:r>
      <w:r>
        <w:rPr>
          <w:b/>
          <w:noProof/>
          <w:lang w:bidi="ar-SA"/>
        </w:rPr>
        <w:t>.</w:t>
      </w:r>
      <w:r w:rsidR="00BD135B">
        <w:rPr>
          <w:b/>
          <w:noProof/>
          <w:lang w:bidi="ar-SA"/>
        </w:rPr>
        <w:t xml:space="preserve"> </w:t>
      </w:r>
      <w:r w:rsidR="00BD135B" w:rsidRPr="00BD135B">
        <w:rPr>
          <w:noProof/>
          <w:lang w:bidi="ar-SA"/>
        </w:rPr>
        <w:t>Try to remember</w:t>
      </w:r>
      <w:r w:rsidR="00BD135B">
        <w:rPr>
          <w:noProof/>
          <w:lang w:bidi="ar-SA"/>
        </w:rPr>
        <w:t xml:space="preserve"> or copy</w:t>
      </w:r>
      <w:r w:rsidR="00BD135B" w:rsidRPr="00BD135B">
        <w:rPr>
          <w:noProof/>
          <w:lang w:bidi="ar-SA"/>
        </w:rPr>
        <w:t xml:space="preserve"> the name with the correct prefix, as you will need this later.</w:t>
      </w:r>
    </w:p>
    <w:p w14:paraId="6C5DD7E9" w14:textId="5CCE5BE6" w:rsidR="00BD135B" w:rsidRDefault="008B16E6" w:rsidP="001C69AE">
      <w:pPr>
        <w:spacing w:before="0" w:after="0"/>
        <w:jc w:val="center"/>
        <w:rPr>
          <w:color w:val="FF0000"/>
          <w:kern w:val="0"/>
          <w:sz w:val="18"/>
          <w:szCs w:val="18"/>
          <w:lang w:bidi="ar-SA"/>
        </w:rPr>
      </w:pPr>
      <w:r>
        <w:rPr>
          <w:noProof/>
          <w:lang w:val="en-US" w:bidi="ar-SA"/>
        </w:rPr>
        <w:drawing>
          <wp:inline distT="0" distB="0" distL="0" distR="0" wp14:anchorId="177DD01B" wp14:editId="01A066AF">
            <wp:extent cx="3323229" cy="3615690"/>
            <wp:effectExtent l="190500" t="190500" r="182245" b="1943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41059"/>
                    <a:stretch/>
                  </pic:blipFill>
                  <pic:spPr bwMode="auto">
                    <a:xfrm>
                      <a:off x="0" y="0"/>
                      <a:ext cx="3323229" cy="361569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2501615" w14:textId="07BA8639" w:rsidR="002D51C9" w:rsidRPr="000C0874" w:rsidRDefault="00BD135B">
      <w:pPr>
        <w:spacing w:before="0" w:after="0"/>
        <w:rPr>
          <w:color w:val="FF0000"/>
          <w:kern w:val="0"/>
          <w:sz w:val="18"/>
          <w:szCs w:val="18"/>
          <w:lang w:bidi="ar-SA"/>
        </w:rPr>
      </w:pPr>
      <w:r>
        <w:rPr>
          <w:color w:val="FF0000"/>
          <w:kern w:val="0"/>
          <w:sz w:val="18"/>
          <w:szCs w:val="18"/>
          <w:lang w:bidi="ar-SA"/>
        </w:rPr>
        <w:br w:type="page"/>
      </w:r>
    </w:p>
    <w:p w14:paraId="02A96E85" w14:textId="6A7E72C9" w:rsidR="00F90099" w:rsidRPr="00BD135B" w:rsidRDefault="001C69AE" w:rsidP="00BD135B">
      <w:pPr>
        <w:pStyle w:val="Heading2"/>
      </w:pPr>
      <w:bookmarkStart w:id="8" w:name="_Toc533748266"/>
      <w:r>
        <w:lastRenderedPageBreak/>
        <w:t xml:space="preserve">Add or Configure the </w:t>
      </w:r>
      <w:r w:rsidR="00F90099">
        <w:t>VAT Number Field</w:t>
      </w:r>
      <w:bookmarkEnd w:id="8"/>
    </w:p>
    <w:p w14:paraId="17C1E4DB" w14:textId="7FC2C2DA" w:rsidR="008B16E6" w:rsidRPr="00BD135B" w:rsidRDefault="008B16E6" w:rsidP="001C69AE">
      <w:pPr>
        <w:rPr>
          <w:noProof/>
          <w:lang w:bidi="ar-SA"/>
        </w:rPr>
      </w:pPr>
      <w:r w:rsidRPr="00963CBD">
        <w:rPr>
          <w:kern w:val="0"/>
          <w:szCs w:val="18"/>
          <w:lang w:bidi="ar-SA"/>
        </w:rPr>
        <w:t>Using the same method</w:t>
      </w:r>
      <w:r w:rsidR="00963CBD" w:rsidRPr="00963CBD">
        <w:rPr>
          <w:kern w:val="0"/>
          <w:szCs w:val="18"/>
          <w:lang w:bidi="ar-SA"/>
        </w:rPr>
        <w:t>, create a new field, this time with the name “VAT Number”</w:t>
      </w:r>
      <w:r w:rsidR="00847C30">
        <w:rPr>
          <w:kern w:val="0"/>
          <w:szCs w:val="18"/>
          <w:lang w:bidi="ar-SA"/>
        </w:rPr>
        <w:t xml:space="preserve">,then </w:t>
      </w:r>
      <w:r w:rsidR="00847C30">
        <w:rPr>
          <w:noProof/>
          <w:lang w:bidi="ar-SA"/>
        </w:rPr>
        <w:t>click the save icon in the top left corner to save the field</w:t>
      </w:r>
      <w:r w:rsidR="00BD135B">
        <w:rPr>
          <w:kern w:val="0"/>
          <w:szCs w:val="18"/>
          <w:lang w:bidi="ar-SA"/>
        </w:rPr>
        <w:t xml:space="preserve">. </w:t>
      </w:r>
      <w:r w:rsidR="00BD135B" w:rsidRPr="00BD135B">
        <w:rPr>
          <w:noProof/>
          <w:lang w:bidi="ar-SA"/>
        </w:rPr>
        <w:t>Try to remember</w:t>
      </w:r>
      <w:r w:rsidR="00BD135B">
        <w:rPr>
          <w:noProof/>
          <w:lang w:bidi="ar-SA"/>
        </w:rPr>
        <w:t xml:space="preserve"> or copy</w:t>
      </w:r>
      <w:r w:rsidR="00BD135B" w:rsidRPr="00BD135B">
        <w:rPr>
          <w:noProof/>
          <w:lang w:bidi="ar-SA"/>
        </w:rPr>
        <w:t xml:space="preserve"> the name with the correct prefix, as you will need this later.</w:t>
      </w:r>
    </w:p>
    <w:p w14:paraId="205D957D" w14:textId="1AC1E375" w:rsidR="003D4860" w:rsidRPr="00847C30" w:rsidRDefault="00963CBD" w:rsidP="001C69AE">
      <w:pPr>
        <w:jc w:val="center"/>
        <w:rPr>
          <w:color w:val="FF0000"/>
          <w:kern w:val="0"/>
          <w:szCs w:val="18"/>
          <w:lang w:bidi="ar-SA"/>
        </w:rPr>
      </w:pPr>
      <w:r>
        <w:rPr>
          <w:noProof/>
          <w:lang w:val="en-US" w:bidi="ar-SA"/>
        </w:rPr>
        <w:drawing>
          <wp:inline distT="0" distB="0" distL="0" distR="0" wp14:anchorId="3E383B72" wp14:editId="598ACC66">
            <wp:extent cx="3712191" cy="4000448"/>
            <wp:effectExtent l="190500" t="190500" r="193675" b="1911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40680"/>
                    <a:stretch/>
                  </pic:blipFill>
                  <pic:spPr bwMode="auto">
                    <a:xfrm>
                      <a:off x="0" y="0"/>
                      <a:ext cx="3715910" cy="400445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DCE90A4" w14:textId="77777777" w:rsidR="003D4860" w:rsidRDefault="003D4860">
      <w:pPr>
        <w:spacing w:before="0" w:after="0"/>
        <w:rPr>
          <w:rFonts w:asciiTheme="majorHAnsi" w:eastAsia="Times" w:hAnsiTheme="majorHAnsi" w:cs="Arial"/>
          <w:color w:val="00BCDD" w:themeColor="accent1"/>
          <w:kern w:val="0"/>
          <w:sz w:val="36"/>
          <w:lang w:val="da-DK" w:eastAsia="da-DK" w:bidi="ar-SA"/>
        </w:rPr>
      </w:pPr>
      <w:r>
        <w:br w:type="page"/>
      </w:r>
    </w:p>
    <w:p w14:paraId="0358126E" w14:textId="29E8B866" w:rsidR="00B55485" w:rsidRDefault="00B55485" w:rsidP="00BE6BFA">
      <w:pPr>
        <w:pStyle w:val="Heading2"/>
      </w:pPr>
      <w:bookmarkStart w:id="9" w:name="_Toc533748267"/>
      <w:r>
        <w:lastRenderedPageBreak/>
        <w:t>Add</w:t>
      </w:r>
      <w:r w:rsidR="001C69AE">
        <w:t xml:space="preserve"> the F</w:t>
      </w:r>
      <w:r>
        <w:t xml:space="preserve">ields to </w:t>
      </w:r>
      <w:r w:rsidR="001C69AE">
        <w:t>the F</w:t>
      </w:r>
      <w:r>
        <w:t>orm</w:t>
      </w:r>
      <w:bookmarkEnd w:id="9"/>
    </w:p>
    <w:p w14:paraId="33806261" w14:textId="56CAA061" w:rsidR="00B55485" w:rsidRDefault="00B55485" w:rsidP="001C69AE">
      <w:pPr>
        <w:rPr>
          <w:lang w:eastAsia="da-DK" w:bidi="ar-SA"/>
        </w:rPr>
      </w:pPr>
      <w:r w:rsidRPr="00471238">
        <w:rPr>
          <w:lang w:eastAsia="da-DK" w:bidi="ar-SA"/>
        </w:rPr>
        <w:t>After creating the fields</w:t>
      </w:r>
      <w:r>
        <w:rPr>
          <w:lang w:eastAsia="da-DK" w:bidi="ar-SA"/>
        </w:rPr>
        <w:t>, you will need to add the</w:t>
      </w:r>
      <w:r w:rsidR="00184B30">
        <w:rPr>
          <w:lang w:eastAsia="da-DK" w:bidi="ar-SA"/>
        </w:rPr>
        <w:t>m</w:t>
      </w:r>
      <w:r>
        <w:rPr>
          <w:lang w:eastAsia="da-DK" w:bidi="ar-SA"/>
        </w:rPr>
        <w:t xml:space="preserve"> to the </w:t>
      </w:r>
      <w:r w:rsidRPr="00471238">
        <w:rPr>
          <w:b/>
          <w:lang w:eastAsia="da-DK" w:bidi="ar-SA"/>
        </w:rPr>
        <w:t>‘Accounts’</w:t>
      </w:r>
      <w:r>
        <w:rPr>
          <w:lang w:eastAsia="da-DK" w:bidi="ar-SA"/>
        </w:rPr>
        <w:t xml:space="preserve"> form.</w:t>
      </w:r>
    </w:p>
    <w:p w14:paraId="5F4AF3EF" w14:textId="77777777" w:rsidR="00B55485" w:rsidRDefault="00B55485" w:rsidP="001C69AE">
      <w:pPr>
        <w:rPr>
          <w:lang w:eastAsia="da-DK" w:bidi="ar-SA"/>
        </w:rPr>
      </w:pPr>
      <w:r>
        <w:rPr>
          <w:lang w:eastAsia="da-DK" w:bidi="ar-SA"/>
        </w:rPr>
        <w:t xml:space="preserve">Go to an Account and click </w:t>
      </w:r>
      <w:r w:rsidRPr="00471238">
        <w:rPr>
          <w:b/>
          <w:lang w:eastAsia="da-DK" w:bidi="ar-SA"/>
        </w:rPr>
        <w:t>‘Form’</w:t>
      </w:r>
      <w:r>
        <w:rPr>
          <w:b/>
          <w:lang w:eastAsia="da-DK" w:bidi="ar-SA"/>
        </w:rPr>
        <w:t xml:space="preserve"> </w:t>
      </w:r>
      <w:r w:rsidRPr="00471238">
        <w:rPr>
          <w:lang w:eastAsia="da-DK" w:bidi="ar-SA"/>
        </w:rPr>
        <w:t>to customize the form.</w:t>
      </w:r>
    </w:p>
    <w:p w14:paraId="597D09B7" w14:textId="77777777" w:rsidR="00B55485" w:rsidRDefault="00B55485" w:rsidP="001C69AE">
      <w:pPr>
        <w:jc w:val="center"/>
        <w:rPr>
          <w:color w:val="FF0000"/>
          <w:lang w:eastAsia="da-DK" w:bidi="ar-SA"/>
        </w:rPr>
      </w:pPr>
      <w:r>
        <w:rPr>
          <w:noProof/>
          <w:lang w:val="en-US" w:bidi="ar-SA"/>
        </w:rPr>
        <w:drawing>
          <wp:inline distT="0" distB="0" distL="0" distR="0" wp14:anchorId="7C395501" wp14:editId="4C12408C">
            <wp:extent cx="5638165" cy="2378710"/>
            <wp:effectExtent l="190500" t="190500" r="191135" b="1930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38165" cy="2378710"/>
                    </a:xfrm>
                    <a:prstGeom prst="rect">
                      <a:avLst/>
                    </a:prstGeom>
                    <a:ln>
                      <a:noFill/>
                    </a:ln>
                    <a:effectLst>
                      <a:outerShdw blurRad="190500" algn="tl" rotWithShape="0">
                        <a:srgbClr val="000000">
                          <a:alpha val="70000"/>
                        </a:srgbClr>
                      </a:outerShdw>
                    </a:effectLst>
                  </pic:spPr>
                </pic:pic>
              </a:graphicData>
            </a:graphic>
          </wp:inline>
        </w:drawing>
      </w:r>
    </w:p>
    <w:p w14:paraId="6D6ED6AB" w14:textId="77777777" w:rsidR="00BD135B" w:rsidRDefault="00BD135B">
      <w:pPr>
        <w:spacing w:before="0" w:after="0"/>
        <w:rPr>
          <w:color w:val="FF0000"/>
          <w:lang w:eastAsia="da-DK" w:bidi="ar-SA"/>
        </w:rPr>
      </w:pPr>
      <w:r>
        <w:rPr>
          <w:color w:val="FF0000"/>
          <w:lang w:eastAsia="da-DK" w:bidi="ar-SA"/>
        </w:rPr>
        <w:br w:type="page"/>
      </w:r>
    </w:p>
    <w:p w14:paraId="2CEA8EEB" w14:textId="559C6F83" w:rsidR="00B55485" w:rsidRDefault="00B55485" w:rsidP="001C69AE">
      <w:pPr>
        <w:rPr>
          <w:lang w:eastAsia="da-DK" w:bidi="ar-SA"/>
        </w:rPr>
      </w:pPr>
      <w:r>
        <w:rPr>
          <w:lang w:eastAsia="da-DK" w:bidi="ar-SA"/>
        </w:rPr>
        <w:lastRenderedPageBreak/>
        <w:t xml:space="preserve">The form editor will open. Drag and drop the fields ‘Enterprise Number’ and ‘VAT Number’ to your desired location on the form. Then click </w:t>
      </w:r>
      <w:r w:rsidRPr="00471238">
        <w:rPr>
          <w:b/>
          <w:lang w:eastAsia="da-DK" w:bidi="ar-SA"/>
        </w:rPr>
        <w:t>‘Save’</w:t>
      </w:r>
      <w:r>
        <w:rPr>
          <w:lang w:eastAsia="da-DK" w:bidi="ar-SA"/>
        </w:rPr>
        <w:t xml:space="preserve"> and </w:t>
      </w:r>
      <w:r w:rsidRPr="00471238">
        <w:rPr>
          <w:b/>
          <w:lang w:eastAsia="da-DK" w:bidi="ar-SA"/>
        </w:rPr>
        <w:t>‘Publish’</w:t>
      </w:r>
      <w:r>
        <w:rPr>
          <w:lang w:eastAsia="da-DK" w:bidi="ar-SA"/>
        </w:rPr>
        <w:t xml:space="preserve"> to make the changes visible.</w:t>
      </w:r>
    </w:p>
    <w:p w14:paraId="4DC80C11" w14:textId="575C579F" w:rsidR="00847C30" w:rsidRDefault="00B55485" w:rsidP="001C69AE">
      <w:pPr>
        <w:jc w:val="center"/>
        <w:rPr>
          <w:color w:val="FF0000"/>
          <w:lang w:eastAsia="da-DK" w:bidi="ar-SA"/>
        </w:rPr>
      </w:pPr>
      <w:r>
        <w:rPr>
          <w:noProof/>
          <w:lang w:val="en-US" w:bidi="ar-SA"/>
        </w:rPr>
        <w:drawing>
          <wp:inline distT="0" distB="0" distL="0" distR="0" wp14:anchorId="2B466C5B" wp14:editId="7B125BFC">
            <wp:extent cx="5638165" cy="4104266"/>
            <wp:effectExtent l="171450" t="190500" r="191135" b="182245"/>
            <wp:docPr id="42" name="Picture 42" descr="C:\Users\dvdd\AppData\Local\Temp\SNAGHTML1f888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vdd\AppData\Local\Temp\SNAGHTML1f88810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38165" cy="4104266"/>
                    </a:xfrm>
                    <a:prstGeom prst="rect">
                      <a:avLst/>
                    </a:prstGeom>
                    <a:ln>
                      <a:noFill/>
                    </a:ln>
                    <a:effectLst>
                      <a:outerShdw blurRad="190500" algn="tl" rotWithShape="0">
                        <a:srgbClr val="000000">
                          <a:alpha val="70000"/>
                        </a:srgbClr>
                      </a:outerShdw>
                    </a:effectLst>
                  </pic:spPr>
                </pic:pic>
              </a:graphicData>
            </a:graphic>
          </wp:inline>
        </w:drawing>
      </w:r>
    </w:p>
    <w:p w14:paraId="19010653" w14:textId="47866CC1" w:rsidR="00B55485" w:rsidRPr="00847C30" w:rsidRDefault="00847C30" w:rsidP="00847C30">
      <w:pPr>
        <w:spacing w:before="0" w:after="0"/>
        <w:rPr>
          <w:color w:val="FF0000"/>
          <w:lang w:eastAsia="da-DK" w:bidi="ar-SA"/>
        </w:rPr>
      </w:pPr>
      <w:r>
        <w:rPr>
          <w:color w:val="FF0000"/>
          <w:lang w:eastAsia="da-DK" w:bidi="ar-SA"/>
        </w:rPr>
        <w:br w:type="page"/>
      </w:r>
    </w:p>
    <w:p w14:paraId="260C5A27" w14:textId="6DE05DCF" w:rsidR="00B55485" w:rsidRDefault="001C69AE" w:rsidP="00BE6BFA">
      <w:pPr>
        <w:pStyle w:val="Heading2"/>
      </w:pPr>
      <w:bookmarkStart w:id="10" w:name="_Toc533748268"/>
      <w:r>
        <w:lastRenderedPageBreak/>
        <w:t xml:space="preserve">Do the </w:t>
      </w:r>
      <w:r w:rsidR="00B55485">
        <w:t>VIES validation setup</w:t>
      </w:r>
      <w:bookmarkEnd w:id="10"/>
    </w:p>
    <w:p w14:paraId="7B00355E" w14:textId="219A22A6" w:rsidR="00184B30" w:rsidRPr="00BD135B" w:rsidRDefault="0075263D" w:rsidP="001C69AE">
      <w:pPr>
        <w:pStyle w:val="NoSpacing"/>
        <w:rPr>
          <w:lang w:bidi="ar-SA"/>
        </w:rPr>
      </w:pPr>
      <w:r w:rsidRPr="00BD135B">
        <w:rPr>
          <w:lang w:bidi="ar-SA"/>
        </w:rPr>
        <w:t xml:space="preserve">To enable VIES validation, </w:t>
      </w:r>
      <w:r w:rsidR="00184B30" w:rsidRPr="00BD135B">
        <w:rPr>
          <w:lang w:bidi="ar-SA"/>
        </w:rPr>
        <w:t xml:space="preserve">navigate to </w:t>
      </w:r>
      <w:r w:rsidR="00184B30" w:rsidRPr="00BD135B">
        <w:rPr>
          <w:b/>
          <w:lang w:bidi="ar-SA"/>
        </w:rPr>
        <w:t>Settings &gt; Solutions</w:t>
      </w:r>
      <w:r w:rsidR="00184B30" w:rsidRPr="00BD135B">
        <w:rPr>
          <w:lang w:bidi="ar-SA"/>
        </w:rPr>
        <w:t xml:space="preserve"> and open the </w:t>
      </w:r>
      <w:r w:rsidR="00BD135B">
        <w:rPr>
          <w:lang w:bidi="ar-SA"/>
        </w:rPr>
        <w:t>‘</w:t>
      </w:r>
      <w:r w:rsidR="00184B30" w:rsidRPr="00BD135B">
        <w:rPr>
          <w:b/>
          <w:lang w:bidi="ar-SA"/>
        </w:rPr>
        <w:t>CrmXlVatViesValidation</w:t>
      </w:r>
      <w:r w:rsidR="00BD135B">
        <w:rPr>
          <w:b/>
          <w:lang w:bidi="ar-SA"/>
        </w:rPr>
        <w:t>’</w:t>
      </w:r>
      <w:r w:rsidR="00184B30" w:rsidRPr="00BD135B">
        <w:rPr>
          <w:lang w:bidi="ar-SA"/>
        </w:rPr>
        <w:t xml:space="preserve"> solution.</w:t>
      </w:r>
    </w:p>
    <w:p w14:paraId="70F5DBDF" w14:textId="6B7EAD70" w:rsidR="00184B30" w:rsidRPr="00184B30" w:rsidRDefault="0075263D" w:rsidP="001C69AE">
      <w:pPr>
        <w:spacing w:before="0" w:after="0"/>
        <w:jc w:val="center"/>
        <w:rPr>
          <w:color w:val="FF0000"/>
          <w:kern w:val="0"/>
          <w:sz w:val="18"/>
          <w:szCs w:val="18"/>
          <w:lang w:val="da-DK" w:bidi="ar-SA"/>
        </w:rPr>
      </w:pPr>
      <w:r>
        <w:rPr>
          <w:noProof/>
          <w:lang w:val="en-US" w:bidi="ar-SA"/>
        </w:rPr>
        <w:drawing>
          <wp:inline distT="0" distB="0" distL="0" distR="0" wp14:anchorId="75D085B7" wp14:editId="16E03BA0">
            <wp:extent cx="5638165" cy="1884045"/>
            <wp:effectExtent l="190500" t="190500" r="191135" b="1924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38165" cy="1884045"/>
                    </a:xfrm>
                    <a:prstGeom prst="rect">
                      <a:avLst/>
                    </a:prstGeom>
                    <a:ln>
                      <a:noFill/>
                    </a:ln>
                    <a:effectLst>
                      <a:outerShdw blurRad="190500" algn="tl" rotWithShape="0">
                        <a:srgbClr val="000000">
                          <a:alpha val="70000"/>
                        </a:srgbClr>
                      </a:outerShdw>
                    </a:effectLst>
                  </pic:spPr>
                </pic:pic>
              </a:graphicData>
            </a:graphic>
          </wp:inline>
        </w:drawing>
      </w:r>
    </w:p>
    <w:p w14:paraId="3E63611D" w14:textId="230D1248" w:rsidR="00184B30" w:rsidRDefault="001C69AE" w:rsidP="001C69AE">
      <w:pPr>
        <w:rPr>
          <w:lang w:eastAsia="da-DK" w:bidi="ar-SA"/>
        </w:rPr>
      </w:pPr>
      <w:r w:rsidRPr="001C69AE">
        <w:rPr>
          <w:lang w:val="en-US" w:eastAsia="da-DK" w:bidi="ar-SA"/>
        </w:rPr>
        <w:t>In</w:t>
      </w:r>
      <w:r>
        <w:rPr>
          <w:lang w:val="en-US" w:eastAsia="da-DK" w:bidi="ar-SA"/>
        </w:rPr>
        <w:t xml:space="preserve"> the Configuration screen, make sure the</w:t>
      </w:r>
      <w:r w:rsidR="00184B30" w:rsidRPr="00184B30">
        <w:rPr>
          <w:lang w:eastAsia="da-DK" w:bidi="ar-SA"/>
        </w:rPr>
        <w:t xml:space="preserve"> </w:t>
      </w:r>
      <w:r w:rsidR="00184B30">
        <w:rPr>
          <w:lang w:eastAsia="da-DK" w:bidi="ar-SA"/>
        </w:rPr>
        <w:t xml:space="preserve">‘enabled’ </w:t>
      </w:r>
      <w:r w:rsidR="00184B30" w:rsidRPr="00184B30">
        <w:rPr>
          <w:lang w:eastAsia="da-DK" w:bidi="ar-SA"/>
        </w:rPr>
        <w:t>checkbox</w:t>
      </w:r>
      <w:r w:rsidRPr="001C69AE">
        <w:rPr>
          <w:lang w:val="en-US" w:eastAsia="da-DK" w:bidi="ar-SA"/>
        </w:rPr>
        <w:t xml:space="preserve"> </w:t>
      </w:r>
      <w:r>
        <w:rPr>
          <w:lang w:val="en-US" w:eastAsia="da-DK" w:bidi="ar-SA"/>
        </w:rPr>
        <w:t>is ticked</w:t>
      </w:r>
      <w:r w:rsidR="00184B30">
        <w:rPr>
          <w:lang w:eastAsia="da-DK" w:bidi="ar-SA"/>
        </w:rPr>
        <w:t>, fill in the correct field names and the following URL’s.</w:t>
      </w:r>
      <w:r w:rsidR="00BD135B">
        <w:rPr>
          <w:lang w:eastAsia="da-DK" w:bidi="ar-SA"/>
        </w:rPr>
        <w:t xml:space="preserve"> </w:t>
      </w:r>
      <w:r w:rsidR="00BD135B" w:rsidRPr="00BD135B">
        <w:rPr>
          <w:b/>
          <w:lang w:eastAsia="da-DK" w:bidi="ar-SA"/>
        </w:rPr>
        <w:t>Use lower case</w:t>
      </w:r>
      <w:r w:rsidR="00BD135B">
        <w:rPr>
          <w:lang w:eastAsia="da-DK" w:bidi="ar-SA"/>
        </w:rPr>
        <w:t xml:space="preserve"> in the field names, otherwise an error might occur.</w:t>
      </w:r>
    </w:p>
    <w:p w14:paraId="4E48E613" w14:textId="777F960A" w:rsidR="00184B30" w:rsidRPr="00184B30" w:rsidRDefault="00184B30" w:rsidP="001C69AE">
      <w:pPr>
        <w:pStyle w:val="NoSpacing"/>
        <w:rPr>
          <w:lang w:bidi="ar-SA"/>
        </w:rPr>
      </w:pPr>
      <w:r w:rsidRPr="00184B30">
        <w:rPr>
          <w:lang w:eastAsia="da-DK" w:bidi="ar-SA"/>
        </w:rPr>
        <w:t xml:space="preserve">VIES URL: </w:t>
      </w:r>
      <w:hyperlink r:id="rId30" w:history="1">
        <w:r w:rsidRPr="00184B30">
          <w:rPr>
            <w:rStyle w:val="Hyperlink"/>
            <w:color w:val="FF0000"/>
            <w:sz w:val="18"/>
            <w:szCs w:val="18"/>
            <w:lang w:bidi="ar-SA"/>
          </w:rPr>
          <w:t>http://ec.europa.eu/taxation_customs/vies/</w:t>
        </w:r>
      </w:hyperlink>
    </w:p>
    <w:p w14:paraId="00213EE0" w14:textId="77777777" w:rsidR="001C69AE" w:rsidRDefault="00184B30" w:rsidP="001C69AE">
      <w:pPr>
        <w:pStyle w:val="NoSpacing"/>
        <w:rPr>
          <w:rStyle w:val="Hyperlink"/>
          <w:color w:val="FF0000"/>
          <w:szCs w:val="18"/>
          <w:lang w:bidi="ar-SA"/>
        </w:rPr>
      </w:pPr>
      <w:r w:rsidRPr="0075263D">
        <w:rPr>
          <w:lang w:bidi="ar-SA"/>
        </w:rPr>
        <w:t xml:space="preserve">Vies Response URL: </w:t>
      </w:r>
      <w:hyperlink r:id="rId31" w:history="1">
        <w:r w:rsidRPr="0075263D">
          <w:rPr>
            <w:rStyle w:val="Hyperlink"/>
            <w:color w:val="FF0000"/>
            <w:szCs w:val="18"/>
            <w:lang w:bidi="ar-SA"/>
          </w:rPr>
          <w:t>http://ec.europa.eu/taxation_customs/vies/vatResponse.html</w:t>
        </w:r>
      </w:hyperlink>
    </w:p>
    <w:p w14:paraId="3CB53B3E" w14:textId="77777777" w:rsidR="001C69AE" w:rsidRDefault="001C69AE" w:rsidP="001C69AE">
      <w:pPr>
        <w:pStyle w:val="NoSpacing"/>
        <w:rPr>
          <w:lang w:bidi="ar-SA"/>
        </w:rPr>
      </w:pPr>
    </w:p>
    <w:p w14:paraId="074E0A03" w14:textId="1675B534" w:rsidR="00847C30" w:rsidRPr="00847C30" w:rsidRDefault="00847C30" w:rsidP="001C69AE">
      <w:pPr>
        <w:pStyle w:val="NoSpacing"/>
        <w:rPr>
          <w:lang w:bidi="ar-SA"/>
        </w:rPr>
      </w:pPr>
      <w:r>
        <w:rPr>
          <w:lang w:bidi="ar-SA"/>
        </w:rPr>
        <w:t xml:space="preserve">Lastly, click </w:t>
      </w:r>
      <w:r w:rsidRPr="00847C30">
        <w:rPr>
          <w:b/>
          <w:lang w:bidi="ar-SA"/>
        </w:rPr>
        <w:t>‘Save’</w:t>
      </w:r>
      <w:r>
        <w:rPr>
          <w:lang w:bidi="ar-SA"/>
        </w:rPr>
        <w:t xml:space="preserve"> to end the setup.</w:t>
      </w:r>
    </w:p>
    <w:p w14:paraId="1F540613" w14:textId="5D0B955B" w:rsidR="00BD135B" w:rsidRDefault="00BD135B" w:rsidP="001C69AE">
      <w:pPr>
        <w:jc w:val="center"/>
        <w:rPr>
          <w:lang w:eastAsia="da-DK" w:bidi="ar-SA"/>
        </w:rPr>
      </w:pPr>
      <w:r>
        <w:rPr>
          <w:noProof/>
          <w:lang w:val="en-US" w:bidi="ar-SA"/>
        </w:rPr>
        <w:drawing>
          <wp:inline distT="0" distB="0" distL="0" distR="0" wp14:anchorId="33701A56" wp14:editId="798B24E6">
            <wp:extent cx="4101152" cy="3121023"/>
            <wp:effectExtent l="190500" t="190500" r="185420" b="1943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30206"/>
                    <a:stretch/>
                  </pic:blipFill>
                  <pic:spPr bwMode="auto">
                    <a:xfrm>
                      <a:off x="0" y="0"/>
                      <a:ext cx="4116356" cy="313259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06DAD1C" w14:textId="700F090B" w:rsidR="001C69AE" w:rsidRDefault="001C69AE" w:rsidP="001C69AE">
      <w:pPr>
        <w:pStyle w:val="Heading1"/>
      </w:pPr>
      <w:bookmarkStart w:id="11" w:name="_Toc533748269"/>
      <w:r>
        <w:lastRenderedPageBreak/>
        <w:t>Troubleshooting</w:t>
      </w:r>
      <w:bookmarkEnd w:id="11"/>
    </w:p>
    <w:p w14:paraId="0BDAE06A" w14:textId="073A524A" w:rsidR="001C69AE" w:rsidRDefault="001C69AE" w:rsidP="001C69AE">
      <w:pPr>
        <w:pStyle w:val="Heading2"/>
      </w:pPr>
      <w:bookmarkStart w:id="12" w:name="_Toc533748270"/>
      <w:r>
        <w:t>I keep getting the error stating that the fields are not found.</w:t>
      </w:r>
      <w:bookmarkEnd w:id="12"/>
    </w:p>
    <w:p w14:paraId="6373A2BE" w14:textId="7F2FF4B0" w:rsidR="001C69AE" w:rsidRDefault="001C69AE" w:rsidP="001C69AE">
      <w:pPr>
        <w:rPr>
          <w:lang w:val="da-DK" w:eastAsia="da-DK" w:bidi="ar-SA"/>
        </w:rPr>
      </w:pPr>
      <w:r>
        <w:rPr>
          <w:lang w:val="da-DK" w:eastAsia="da-DK" w:bidi="ar-SA"/>
        </w:rPr>
        <w:t>Make sure you have added the fields for VAT number and Enterprise Number to the account form. Also make sure that the Field names are setup in the VIES Validation Configuration page. Do not enter the Schema name, but use the lowercase field name for this configuration.</w:t>
      </w:r>
    </w:p>
    <w:p w14:paraId="40BACA53" w14:textId="2E38FA6A" w:rsidR="00152552" w:rsidRDefault="00152552" w:rsidP="00152552">
      <w:pPr>
        <w:pStyle w:val="Heading2"/>
      </w:pPr>
      <w:bookmarkStart w:id="13" w:name="_Toc533748271"/>
      <w:r>
        <w:t>How does the VIES Validation know which memberstate it needs to use.</w:t>
      </w:r>
      <w:bookmarkEnd w:id="13"/>
    </w:p>
    <w:p w14:paraId="5AEB8175" w14:textId="2DF5C6DD" w:rsidR="00152552" w:rsidRDefault="00152552" w:rsidP="00152552">
      <w:pPr>
        <w:rPr>
          <w:lang w:val="da-DK" w:eastAsia="da-DK" w:bidi="ar-SA"/>
        </w:rPr>
      </w:pPr>
      <w:r>
        <w:rPr>
          <w:lang w:val="da-DK" w:eastAsia="da-DK" w:bidi="ar-SA"/>
        </w:rPr>
        <w:t>We opted not to add the Country lookups on the account form as most companies already use their own country entity or option sets. The VIES Validation button will use the contents of the default country field used by Dynamics 365 to look for the ISO country code in the crmxl_country entity.</w:t>
      </w:r>
    </w:p>
    <w:p w14:paraId="48DAD2DE" w14:textId="53FF364A" w:rsidR="00152552" w:rsidRDefault="00152552" w:rsidP="00152552">
      <w:pPr>
        <w:rPr>
          <w:lang w:val="da-DK" w:eastAsia="da-DK" w:bidi="ar-SA"/>
        </w:rPr>
      </w:pPr>
      <w:r>
        <w:rPr>
          <w:lang w:val="da-DK" w:eastAsia="da-DK" w:bidi="ar-SA"/>
        </w:rPr>
        <w:t xml:space="preserve">This lookup is done using the text value of the address1_country field. So if your company is using a country lookup or optionset, make sure that the default Dynamics 365 country field is also filled. </w:t>
      </w:r>
    </w:p>
    <w:p w14:paraId="00D29FA9" w14:textId="1E58C8D7" w:rsidR="00152552" w:rsidRDefault="00EA6CEC" w:rsidP="00152552">
      <w:pPr>
        <w:rPr>
          <w:lang w:val="da-DK" w:eastAsia="da-DK" w:bidi="ar-SA"/>
        </w:rPr>
      </w:pPr>
      <w:r>
        <w:rPr>
          <w:lang w:val="da-DK" w:eastAsia="da-DK" w:bidi="ar-SA"/>
        </w:rPr>
        <w:t>If your system supports</w:t>
      </w:r>
      <w:r w:rsidR="00152552">
        <w:rPr>
          <w:lang w:val="da-DK" w:eastAsia="da-DK" w:bidi="ar-SA"/>
        </w:rPr>
        <w:t xml:space="preserve"> translated values, make sure that any possible language supported by your system is added to the crmxl_country entity. The default installation comes with a list of countries in English.</w:t>
      </w:r>
    </w:p>
    <w:p w14:paraId="4F1D9634" w14:textId="46D625B9" w:rsidR="00EA6CEC" w:rsidRPr="00152552" w:rsidRDefault="00EA6CEC" w:rsidP="00152552">
      <w:pPr>
        <w:rPr>
          <w:lang w:val="da-DK" w:eastAsia="da-DK" w:bidi="ar-SA"/>
        </w:rPr>
      </w:pPr>
      <w:r>
        <w:rPr>
          <w:lang w:val="da-DK" w:eastAsia="da-DK" w:bidi="ar-SA"/>
        </w:rPr>
        <w:t xml:space="preserve">For more structured Address </w:t>
      </w:r>
      <w:r w:rsidR="00BD1423">
        <w:rPr>
          <w:lang w:val="da-DK" w:eastAsia="da-DK" w:bidi="ar-SA"/>
        </w:rPr>
        <w:t>d</w:t>
      </w:r>
      <w:r>
        <w:rPr>
          <w:lang w:val="da-DK" w:eastAsia="da-DK" w:bidi="ar-SA"/>
        </w:rPr>
        <w:t>ata, please have a look at CRMXL’s structured address solution.</w:t>
      </w:r>
    </w:p>
    <w:sectPr w:rsidR="00EA6CEC" w:rsidRPr="00152552" w:rsidSect="00DC4A0B">
      <w:headerReference w:type="default" r:id="rId33"/>
      <w:pgSz w:w="11907" w:h="16839" w:code="1"/>
      <w:pgMar w:top="2835" w:right="1514" w:bottom="1911" w:left="1514" w:header="919" w:footer="7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D2A7B1" w14:textId="77777777" w:rsidR="00BF5D1E" w:rsidRDefault="00BF5D1E" w:rsidP="007A6AB6">
      <w:pPr>
        <w:spacing w:before="0" w:after="0" w:line="240" w:lineRule="auto"/>
      </w:pPr>
      <w:r>
        <w:separator/>
      </w:r>
    </w:p>
  </w:endnote>
  <w:endnote w:type="continuationSeparator" w:id="0">
    <w:p w14:paraId="2E168CD4" w14:textId="77777777" w:rsidR="00BF5D1E" w:rsidRDefault="00BF5D1E" w:rsidP="007A6AB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altName w:val="メイリオ"/>
    <w:charset w:val="80"/>
    <w:family w:val="swiss"/>
    <w:pitch w:val="variable"/>
    <w:sig w:usb0="E00002FF" w:usb1="6AC7FFFF" w:usb2="08000012" w:usb3="00000000" w:csb0="0002009F" w:csb1="00000000"/>
  </w:font>
  <w:font w:name="Lato">
    <w:panose1 w:val="020F0502020204030203"/>
    <w:charset w:val="00"/>
    <w:family w:val="swiss"/>
    <w:pitch w:val="variable"/>
    <w:sig w:usb0="E10002FF" w:usb1="5000ECFF" w:usb2="00000009" w:usb3="00000000" w:csb0="0000019F" w:csb1="00000000"/>
  </w:font>
  <w:font w:name="Lato Light">
    <w:panose1 w:val="020F0402020204030203"/>
    <w:charset w:val="00"/>
    <w:family w:val="swiss"/>
    <w:pitch w:val="variable"/>
    <w:sig w:usb0="E10002FF" w:usb1="5000ECFF" w:usb2="00000009" w:usb3="00000000" w:csb0="0000019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640" w:type="dxa"/>
      <w:tblInd w:w="-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6"/>
      <w:gridCol w:w="3210"/>
      <w:gridCol w:w="2268"/>
      <w:gridCol w:w="1326"/>
    </w:tblGrid>
    <w:tr w:rsidR="008B6593" w14:paraId="1D0CCA59" w14:textId="77777777" w:rsidTr="00057553">
      <w:tc>
        <w:tcPr>
          <w:tcW w:w="2836" w:type="dxa"/>
        </w:tcPr>
        <w:p w14:paraId="5F8F821F" w14:textId="77777777" w:rsidR="008B6593" w:rsidRDefault="008B6593" w:rsidP="000815B1">
          <w:pPr>
            <w:pStyle w:val="Footer"/>
          </w:pPr>
          <w:r>
            <w:rPr>
              <w:b/>
            </w:rPr>
            <w:t>Document:</w:t>
          </w:r>
        </w:p>
      </w:tc>
      <w:tc>
        <w:tcPr>
          <w:tcW w:w="3210" w:type="dxa"/>
        </w:tcPr>
        <w:p w14:paraId="1F7FBF79" w14:textId="2674D245" w:rsidR="008B6593" w:rsidRDefault="008B6593" w:rsidP="005D16A8">
          <w:pPr>
            <w:pStyle w:val="Footer"/>
          </w:pPr>
        </w:p>
      </w:tc>
      <w:tc>
        <w:tcPr>
          <w:tcW w:w="2268" w:type="dxa"/>
        </w:tcPr>
        <w:p w14:paraId="02E14121" w14:textId="04B36047" w:rsidR="008B6593" w:rsidRDefault="008B6593" w:rsidP="005D16A8">
          <w:pPr>
            <w:pStyle w:val="Footer"/>
          </w:pPr>
        </w:p>
      </w:tc>
      <w:tc>
        <w:tcPr>
          <w:tcW w:w="1326" w:type="dxa"/>
        </w:tcPr>
        <w:p w14:paraId="168C3CFF" w14:textId="77777777" w:rsidR="008B6593" w:rsidRDefault="008B6593" w:rsidP="000815B1">
          <w:pPr>
            <w:pStyle w:val="Footer"/>
          </w:pPr>
          <w:r>
            <w:ptab w:relativeTo="margin" w:alignment="right" w:leader="none"/>
          </w:r>
          <w:r>
            <w:rPr>
              <w:b/>
            </w:rPr>
            <w:t>Page</w:t>
          </w:r>
          <w:r w:rsidRPr="007A6AB6">
            <w:rPr>
              <w:b/>
            </w:rPr>
            <w:t>:</w:t>
          </w:r>
        </w:p>
      </w:tc>
    </w:tr>
    <w:tr w:rsidR="008B6593" w14:paraId="0B50B0E0" w14:textId="77777777" w:rsidTr="00057553">
      <w:tc>
        <w:tcPr>
          <w:tcW w:w="2836" w:type="dxa"/>
        </w:tcPr>
        <w:p w14:paraId="0EBB7C4C" w14:textId="4B0EAB08" w:rsidR="008B6593" w:rsidRDefault="008B6593" w:rsidP="00057553">
          <w:pPr>
            <w:pStyle w:val="Footer"/>
          </w:pPr>
          <w:r>
            <w:fldChar w:fldCharType="begin"/>
          </w:r>
          <w:r>
            <w:instrText xml:space="preserve"> REF Title </w:instrText>
          </w:r>
          <w:r>
            <w:fldChar w:fldCharType="separate"/>
          </w:r>
          <w:sdt>
            <w:sdtPr>
              <w:id w:val="2108309311"/>
              <w:placeholder>
                <w:docPart w:val="8809DC4ECF9245D09ED7B272B7523916"/>
              </w:placeholder>
            </w:sdtPr>
            <w:sdtEndPr/>
            <w:sdtContent>
              <w:r w:rsidR="00D75ACD">
                <w:t>CRMXL VIES VALIDATION</w:t>
              </w:r>
            </w:sdtContent>
          </w:sdt>
          <w:r>
            <w:fldChar w:fldCharType="end"/>
          </w:r>
        </w:p>
      </w:tc>
      <w:tc>
        <w:tcPr>
          <w:tcW w:w="3210" w:type="dxa"/>
        </w:tcPr>
        <w:p w14:paraId="499C196B" w14:textId="6AB375BC" w:rsidR="008B6593" w:rsidRDefault="008B6593" w:rsidP="00057553">
          <w:pPr>
            <w:pStyle w:val="Footer"/>
          </w:pPr>
        </w:p>
      </w:tc>
      <w:tc>
        <w:tcPr>
          <w:tcW w:w="2268" w:type="dxa"/>
        </w:tcPr>
        <w:p w14:paraId="0488055A" w14:textId="3705308A" w:rsidR="008B6593" w:rsidRDefault="008B6593" w:rsidP="00057553">
          <w:pPr>
            <w:pStyle w:val="Footer"/>
          </w:pPr>
        </w:p>
      </w:tc>
      <w:tc>
        <w:tcPr>
          <w:tcW w:w="1326" w:type="dxa"/>
        </w:tcPr>
        <w:p w14:paraId="7141FB40" w14:textId="064E0344" w:rsidR="008B6593" w:rsidRDefault="008B6593" w:rsidP="00057553">
          <w:pPr>
            <w:pStyle w:val="Footer"/>
            <w:jc w:val="right"/>
          </w:pPr>
          <w:r w:rsidRPr="00E968C5">
            <w:rPr>
              <w:rFonts w:ascii="Calibri" w:eastAsia="Calibri" w:hAnsi="Calibri" w:cs="Times New Roman"/>
              <w:color w:val="57575B"/>
            </w:rPr>
            <w:fldChar w:fldCharType="begin"/>
          </w:r>
          <w:r w:rsidRPr="00E968C5">
            <w:rPr>
              <w:rFonts w:ascii="Calibri" w:eastAsia="Calibri" w:hAnsi="Calibri" w:cs="Times New Roman"/>
              <w:color w:val="57575B"/>
            </w:rPr>
            <w:instrText xml:space="preserve"> PAGE   \* MERGEFORMAT </w:instrText>
          </w:r>
          <w:r w:rsidRPr="00E968C5">
            <w:rPr>
              <w:rFonts w:ascii="Calibri" w:eastAsia="Calibri" w:hAnsi="Calibri" w:cs="Times New Roman"/>
              <w:color w:val="57575B"/>
            </w:rPr>
            <w:fldChar w:fldCharType="separate"/>
          </w:r>
          <w:r w:rsidR="00847C30">
            <w:rPr>
              <w:rFonts w:ascii="Calibri" w:eastAsia="Calibri" w:hAnsi="Calibri" w:cs="Times New Roman"/>
              <w:noProof/>
              <w:color w:val="57575B"/>
            </w:rPr>
            <w:t>14</w:t>
          </w:r>
          <w:r w:rsidRPr="00E968C5">
            <w:rPr>
              <w:rFonts w:ascii="Calibri" w:eastAsia="Calibri" w:hAnsi="Calibri" w:cs="Times New Roman"/>
              <w:noProof/>
              <w:color w:val="57575B"/>
            </w:rPr>
            <w:fldChar w:fldCharType="end"/>
          </w:r>
        </w:p>
      </w:tc>
    </w:tr>
    <w:tr w:rsidR="008B6593" w14:paraId="134E70B6" w14:textId="77777777" w:rsidTr="00057553">
      <w:tc>
        <w:tcPr>
          <w:tcW w:w="2836" w:type="dxa"/>
        </w:tcPr>
        <w:p w14:paraId="319E4722" w14:textId="77777777" w:rsidR="008B6593" w:rsidRDefault="008B6593" w:rsidP="005D16A8">
          <w:pPr>
            <w:pStyle w:val="Footer"/>
          </w:pPr>
        </w:p>
      </w:tc>
      <w:tc>
        <w:tcPr>
          <w:tcW w:w="3210" w:type="dxa"/>
        </w:tcPr>
        <w:p w14:paraId="201BC150" w14:textId="77777777" w:rsidR="008B6593" w:rsidRDefault="008B6593" w:rsidP="005D16A8">
          <w:pPr>
            <w:pStyle w:val="Footer"/>
          </w:pPr>
        </w:p>
      </w:tc>
      <w:tc>
        <w:tcPr>
          <w:tcW w:w="2268" w:type="dxa"/>
        </w:tcPr>
        <w:p w14:paraId="63D3EB5C" w14:textId="77777777" w:rsidR="008B6593" w:rsidRDefault="008B6593" w:rsidP="005D16A8">
          <w:pPr>
            <w:pStyle w:val="Footer"/>
          </w:pPr>
        </w:p>
      </w:tc>
      <w:tc>
        <w:tcPr>
          <w:tcW w:w="1326" w:type="dxa"/>
        </w:tcPr>
        <w:p w14:paraId="53F90555" w14:textId="77777777" w:rsidR="008B6593" w:rsidRDefault="008B6593" w:rsidP="005D16A8">
          <w:pPr>
            <w:pStyle w:val="Footer"/>
          </w:pPr>
        </w:p>
      </w:tc>
    </w:tr>
    <w:tr w:rsidR="008B6593" w14:paraId="781C771E" w14:textId="77777777" w:rsidTr="00057553">
      <w:tc>
        <w:tcPr>
          <w:tcW w:w="2836" w:type="dxa"/>
        </w:tcPr>
        <w:p w14:paraId="4346BFFF" w14:textId="77777777" w:rsidR="008B6593" w:rsidRDefault="008B6593" w:rsidP="005D16A8">
          <w:pPr>
            <w:pStyle w:val="Footer"/>
          </w:pPr>
        </w:p>
      </w:tc>
      <w:tc>
        <w:tcPr>
          <w:tcW w:w="3210" w:type="dxa"/>
        </w:tcPr>
        <w:p w14:paraId="0C40773A" w14:textId="77777777" w:rsidR="008B6593" w:rsidRDefault="008B6593" w:rsidP="005D16A8">
          <w:pPr>
            <w:pStyle w:val="Footer"/>
          </w:pPr>
        </w:p>
      </w:tc>
      <w:tc>
        <w:tcPr>
          <w:tcW w:w="2268" w:type="dxa"/>
        </w:tcPr>
        <w:p w14:paraId="202A9A87" w14:textId="77777777" w:rsidR="008B6593" w:rsidRDefault="008B6593" w:rsidP="005D16A8">
          <w:pPr>
            <w:pStyle w:val="Footer"/>
          </w:pPr>
        </w:p>
      </w:tc>
      <w:tc>
        <w:tcPr>
          <w:tcW w:w="1326" w:type="dxa"/>
        </w:tcPr>
        <w:p w14:paraId="1D76F833" w14:textId="77777777" w:rsidR="008B6593" w:rsidRDefault="008B6593" w:rsidP="005D16A8">
          <w:pPr>
            <w:pStyle w:val="Footer"/>
            <w:tabs>
              <w:tab w:val="clear" w:pos="4253"/>
              <w:tab w:val="clear" w:pos="8789"/>
              <w:tab w:val="left" w:pos="2835"/>
              <w:tab w:val="left" w:pos="4678"/>
              <w:tab w:val="left" w:pos="7797"/>
            </w:tabs>
            <w:ind w:left="-567" w:right="-1327"/>
            <w:rPr>
              <w:noProof/>
            </w:rPr>
          </w:pPr>
        </w:p>
      </w:tc>
    </w:tr>
  </w:tbl>
  <w:p w14:paraId="7712BBBF" w14:textId="77777777" w:rsidR="008B6593" w:rsidRPr="00AC6B34" w:rsidRDefault="008B6593" w:rsidP="005D16A8">
    <w:pPr>
      <w:pStyle w:val="Footer"/>
      <w:tabs>
        <w:tab w:val="clear" w:pos="4253"/>
        <w:tab w:val="clear" w:pos="8789"/>
        <w:tab w:val="left" w:pos="2835"/>
        <w:tab w:val="left" w:pos="4820"/>
        <w:tab w:val="left" w:pos="7797"/>
      </w:tabs>
      <w:ind w:right="-1327"/>
      <w:rPr>
        <w:b/>
      </w:rPr>
    </w:pPr>
    <w:r w:rsidRPr="00365E23">
      <w:rPr>
        <w:noProof/>
        <w:lang w:val="en-US" w:bidi="ar-SA"/>
      </w:rPr>
      <mc:AlternateContent>
        <mc:Choice Requires="wps">
          <w:drawing>
            <wp:anchor distT="0" distB="0" distL="114300" distR="114300" simplePos="0" relativeHeight="251665920" behindDoc="0" locked="0" layoutInCell="1" allowOverlap="1" wp14:anchorId="40F1B680" wp14:editId="13F318C8">
              <wp:simplePos x="0" y="0"/>
              <wp:positionH relativeFrom="margin">
                <wp:posOffset>-173990</wp:posOffset>
              </wp:positionH>
              <wp:positionV relativeFrom="paragraph">
                <wp:posOffset>-518795</wp:posOffset>
              </wp:positionV>
              <wp:extent cx="5981700" cy="0"/>
              <wp:effectExtent l="0" t="0" r="19050" b="19050"/>
              <wp:wrapNone/>
              <wp:docPr id="1" name="Lige forbindelse 13"/>
              <wp:cNvGraphicFramePr/>
              <a:graphic xmlns:a="http://schemas.openxmlformats.org/drawingml/2006/main">
                <a:graphicData uri="http://schemas.microsoft.com/office/word/2010/wordprocessingShape">
                  <wps:wsp>
                    <wps:cNvCnPr/>
                    <wps:spPr>
                      <a:xfrm>
                        <a:off x="0" y="0"/>
                        <a:ext cx="5981700" cy="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D2248B" id="Lige forbindelse 13" o:spid="_x0000_s1026" style="position:absolute;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7pt,-40.85pt" to="457.3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" strokecolor="#00bcdd [3204]" strokeweight=".5pt">
              <v:stroke joinstyle="miter"/>
              <w10:wrap anchorx="margin"/>
            </v:line>
          </w:pict>
        </mc:Fallback>
      </mc:AlternateContent>
    </w:r>
  </w:p>
  <w:p w14:paraId="24B98659" w14:textId="77777777" w:rsidR="008B6593" w:rsidRDefault="008B65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D20BE6" w14:textId="77777777" w:rsidR="00BF5D1E" w:rsidRDefault="00BF5D1E" w:rsidP="007A6AB6">
      <w:pPr>
        <w:spacing w:before="0" w:after="0" w:line="240" w:lineRule="auto"/>
      </w:pPr>
      <w:r>
        <w:separator/>
      </w:r>
    </w:p>
  </w:footnote>
  <w:footnote w:type="continuationSeparator" w:id="0">
    <w:p w14:paraId="6329203D" w14:textId="77777777" w:rsidR="00BF5D1E" w:rsidRDefault="00BF5D1E" w:rsidP="007A6AB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7BD52" w14:textId="77777777" w:rsidR="008B6593" w:rsidRPr="00572267" w:rsidRDefault="008B6593" w:rsidP="001B2D60">
    <w:pPr>
      <w:pStyle w:val="Header"/>
    </w:pPr>
    <w:r>
      <w:rPr>
        <w:noProof/>
        <w:lang w:val="en-US" w:bidi="ar-SA"/>
      </w:rPr>
      <w:drawing>
        <wp:anchor distT="0" distB="0" distL="114300" distR="114300" simplePos="0" relativeHeight="251668992" behindDoc="0" locked="0" layoutInCell="1" allowOverlap="1" wp14:anchorId="4261C1DF" wp14:editId="3B57685F">
          <wp:simplePos x="0" y="0"/>
          <wp:positionH relativeFrom="page">
            <wp:align>left</wp:align>
          </wp:positionH>
          <wp:positionV relativeFrom="paragraph">
            <wp:posOffset>-584835</wp:posOffset>
          </wp:positionV>
          <wp:extent cx="5092700" cy="3576093"/>
          <wp:effectExtent l="0" t="0" r="0" b="5715"/>
          <wp:wrapNone/>
          <wp:docPr id="19"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rriq Star Corner copy.png"/>
                  <pic:cNvPicPr/>
                </pic:nvPicPr>
                <pic:blipFill>
                  <a:blip r:embed="rId1">
                    <a:extLst>
                      <a:ext uri="{28A0092B-C50C-407E-A947-70E740481C1C}">
                        <a14:useLocalDpi xmlns:a14="http://schemas.microsoft.com/office/drawing/2010/main" val="0"/>
                      </a:ext>
                    </a:extLst>
                  </a:blip>
                  <a:stretch>
                    <a:fillRect/>
                  </a:stretch>
                </pic:blipFill>
                <pic:spPr>
                  <a:xfrm>
                    <a:off x="0" y="0"/>
                    <a:ext cx="5092700" cy="3576093"/>
                  </a:xfrm>
                  <a:prstGeom prst="rect">
                    <a:avLst/>
                  </a:prstGeom>
                </pic:spPr>
              </pic:pic>
            </a:graphicData>
          </a:graphic>
          <wp14:sizeRelH relativeFrom="margin">
            <wp14:pctWidth>0</wp14:pctWidth>
          </wp14:sizeRelH>
          <wp14:sizeRelV relativeFrom="margin">
            <wp14:pctHeight>0</wp14:pctHeight>
          </wp14:sizeRelV>
        </wp:anchor>
      </w:drawing>
    </w:r>
    <w:r w:rsidRPr="00205FE8">
      <w:rPr>
        <w:noProof/>
        <w:lang w:val="en-US" w:bidi="ar-SA"/>
      </w:rPr>
      <w:drawing>
        <wp:anchor distT="0" distB="0" distL="114300" distR="114300" simplePos="0" relativeHeight="251667968" behindDoc="0" locked="0" layoutInCell="1" allowOverlap="1" wp14:anchorId="234BCE9E" wp14:editId="2E424F87">
          <wp:simplePos x="0" y="0"/>
          <wp:positionH relativeFrom="page">
            <wp:posOffset>5026025</wp:posOffset>
          </wp:positionH>
          <wp:positionV relativeFrom="page">
            <wp:posOffset>669925</wp:posOffset>
          </wp:positionV>
          <wp:extent cx="1620000" cy="633600"/>
          <wp:effectExtent l="0" t="0" r="0" b="0"/>
          <wp:wrapNone/>
          <wp:docPr id="20"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ORRIQ Logo.png"/>
                  <pic:cNvPicPr/>
                </pic:nvPicPr>
                <pic:blipFill>
                  <a:blip r:embed="rId2">
                    <a:extLst>
                      <a:ext uri="{28A0092B-C50C-407E-A947-70E740481C1C}">
                        <a14:useLocalDpi xmlns:a14="http://schemas.microsoft.com/office/drawing/2010/main" val="0"/>
                      </a:ext>
                    </a:extLst>
                  </a:blip>
                  <a:stretch>
                    <a:fillRect/>
                  </a:stretch>
                </pic:blipFill>
                <pic:spPr>
                  <a:xfrm>
                    <a:off x="0" y="0"/>
                    <a:ext cx="1620000" cy="633600"/>
                  </a:xfrm>
                  <a:prstGeom prst="rect">
                    <a:avLst/>
                  </a:prstGeom>
                </pic:spPr>
              </pic:pic>
            </a:graphicData>
          </a:graphic>
          <wp14:sizeRelH relativeFrom="margin">
            <wp14:pctWidth>0</wp14:pctWidth>
          </wp14:sizeRelH>
          <wp14:sizeRelV relativeFrom="margin">
            <wp14:pctHeight>0</wp14:pctHeight>
          </wp14:sizeRelV>
        </wp:anchor>
      </w:drawing>
    </w:r>
  </w:p>
  <w:p w14:paraId="4B66C37D" w14:textId="77777777" w:rsidR="008B6593" w:rsidRDefault="008B65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55C55" w14:textId="77777777" w:rsidR="008B6593" w:rsidRDefault="008B6593">
    <w:pPr>
      <w:pStyle w:val="Header"/>
    </w:pPr>
    <w:r>
      <w:rPr>
        <w:noProof/>
        <w:lang w:val="en-US" w:bidi="ar-SA"/>
      </w:rPr>
      <w:drawing>
        <wp:anchor distT="0" distB="0" distL="114300" distR="114300" simplePos="0" relativeHeight="251661824" behindDoc="0" locked="0" layoutInCell="1" allowOverlap="1" wp14:anchorId="700A60AF" wp14:editId="592C03F9">
          <wp:simplePos x="0" y="0"/>
          <wp:positionH relativeFrom="page">
            <wp:align>left</wp:align>
          </wp:positionH>
          <wp:positionV relativeFrom="paragraph">
            <wp:posOffset>-584835</wp:posOffset>
          </wp:positionV>
          <wp:extent cx="5092700" cy="3576093"/>
          <wp:effectExtent l="0" t="0" r="0" b="5715"/>
          <wp:wrapNone/>
          <wp:docPr id="21"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rriq Star Corner copy.png"/>
                  <pic:cNvPicPr/>
                </pic:nvPicPr>
                <pic:blipFill>
                  <a:blip r:embed="rId1">
                    <a:extLst>
                      <a:ext uri="{28A0092B-C50C-407E-A947-70E740481C1C}">
                        <a14:useLocalDpi xmlns:a14="http://schemas.microsoft.com/office/drawing/2010/main" val="0"/>
                      </a:ext>
                    </a:extLst>
                  </a:blip>
                  <a:stretch>
                    <a:fillRect/>
                  </a:stretch>
                </pic:blipFill>
                <pic:spPr>
                  <a:xfrm>
                    <a:off x="0" y="0"/>
                    <a:ext cx="5092700" cy="3576093"/>
                  </a:xfrm>
                  <a:prstGeom prst="rect">
                    <a:avLst/>
                  </a:prstGeom>
                </pic:spPr>
              </pic:pic>
            </a:graphicData>
          </a:graphic>
          <wp14:sizeRelH relativeFrom="margin">
            <wp14:pctWidth>0</wp14:pctWidth>
          </wp14:sizeRelH>
          <wp14:sizeRelV relativeFrom="margin">
            <wp14:pctHeight>0</wp14:pctHeight>
          </wp14:sizeRelV>
        </wp:anchor>
      </w:drawing>
    </w:r>
    <w:r w:rsidRPr="00205FE8">
      <w:rPr>
        <w:noProof/>
        <w:lang w:val="en-US" w:bidi="ar-SA"/>
      </w:rPr>
      <w:drawing>
        <wp:anchor distT="0" distB="0" distL="114300" distR="114300" simplePos="0" relativeHeight="251660800" behindDoc="0" locked="0" layoutInCell="1" allowOverlap="1" wp14:anchorId="08A13E9A" wp14:editId="2CEB56F0">
          <wp:simplePos x="0" y="0"/>
          <wp:positionH relativeFrom="page">
            <wp:posOffset>5026025</wp:posOffset>
          </wp:positionH>
          <wp:positionV relativeFrom="page">
            <wp:posOffset>670182</wp:posOffset>
          </wp:positionV>
          <wp:extent cx="1620000" cy="633600"/>
          <wp:effectExtent l="0" t="0" r="0" b="0"/>
          <wp:wrapNone/>
          <wp:docPr id="22"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ORRIQ Logo.png"/>
                  <pic:cNvPicPr/>
                </pic:nvPicPr>
                <pic:blipFill>
                  <a:blip r:embed="rId2">
                    <a:extLst>
                      <a:ext uri="{28A0092B-C50C-407E-A947-70E740481C1C}">
                        <a14:useLocalDpi xmlns:a14="http://schemas.microsoft.com/office/drawing/2010/main" val="0"/>
                      </a:ext>
                    </a:extLst>
                  </a:blip>
                  <a:stretch>
                    <a:fillRect/>
                  </a:stretch>
                </pic:blipFill>
                <pic:spPr>
                  <a:xfrm>
                    <a:off x="0" y="0"/>
                    <a:ext cx="1620000" cy="63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B56E8" w14:textId="77777777" w:rsidR="008B6593" w:rsidRPr="00572267" w:rsidRDefault="008B6593" w:rsidP="008B6593">
    <w:pPr>
      <w:pStyle w:val="Header"/>
    </w:pPr>
    <w:r>
      <w:rPr>
        <w:noProof/>
        <w:lang w:val="en-US" w:bidi="ar-SA"/>
      </w:rPr>
      <w:drawing>
        <wp:anchor distT="0" distB="0" distL="114300" distR="114300" simplePos="0" relativeHeight="251656704" behindDoc="0" locked="0" layoutInCell="1" allowOverlap="1" wp14:anchorId="11F73F8F" wp14:editId="554E0C84">
          <wp:simplePos x="0" y="0"/>
          <wp:positionH relativeFrom="page">
            <wp:align>left</wp:align>
          </wp:positionH>
          <wp:positionV relativeFrom="paragraph">
            <wp:posOffset>-584835</wp:posOffset>
          </wp:positionV>
          <wp:extent cx="5092700" cy="3576093"/>
          <wp:effectExtent l="0" t="0" r="0" b="5715"/>
          <wp:wrapNone/>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rriq Star Corner copy.png"/>
                  <pic:cNvPicPr/>
                </pic:nvPicPr>
                <pic:blipFill>
                  <a:blip r:embed="rId1">
                    <a:extLst>
                      <a:ext uri="{28A0092B-C50C-407E-A947-70E740481C1C}">
                        <a14:useLocalDpi xmlns:a14="http://schemas.microsoft.com/office/drawing/2010/main" val="0"/>
                      </a:ext>
                    </a:extLst>
                  </a:blip>
                  <a:stretch>
                    <a:fillRect/>
                  </a:stretch>
                </pic:blipFill>
                <pic:spPr>
                  <a:xfrm>
                    <a:off x="0" y="0"/>
                    <a:ext cx="5092700" cy="3576093"/>
                  </a:xfrm>
                  <a:prstGeom prst="rect">
                    <a:avLst/>
                  </a:prstGeom>
                </pic:spPr>
              </pic:pic>
            </a:graphicData>
          </a:graphic>
          <wp14:sizeRelH relativeFrom="margin">
            <wp14:pctWidth>0</wp14:pctWidth>
          </wp14:sizeRelH>
          <wp14:sizeRelV relativeFrom="margin">
            <wp14:pctHeight>0</wp14:pctHeight>
          </wp14:sizeRelV>
        </wp:anchor>
      </w:drawing>
    </w:r>
    <w:r w:rsidRPr="00205FE8">
      <w:rPr>
        <w:noProof/>
        <w:lang w:val="en-US" w:bidi="ar-SA"/>
      </w:rPr>
      <w:drawing>
        <wp:anchor distT="0" distB="0" distL="114300" distR="114300" simplePos="0" relativeHeight="251654656" behindDoc="0" locked="0" layoutInCell="1" allowOverlap="1" wp14:anchorId="2E430D4E" wp14:editId="5D622BA5">
          <wp:simplePos x="0" y="0"/>
          <wp:positionH relativeFrom="page">
            <wp:posOffset>5026025</wp:posOffset>
          </wp:positionH>
          <wp:positionV relativeFrom="page">
            <wp:posOffset>669925</wp:posOffset>
          </wp:positionV>
          <wp:extent cx="1620000" cy="633600"/>
          <wp:effectExtent l="0" t="0" r="0" b="0"/>
          <wp:wrapNone/>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ORRIQ Logo.png"/>
                  <pic:cNvPicPr/>
                </pic:nvPicPr>
                <pic:blipFill>
                  <a:blip r:embed="rId2">
                    <a:extLst>
                      <a:ext uri="{28A0092B-C50C-407E-A947-70E740481C1C}">
                        <a14:useLocalDpi xmlns:a14="http://schemas.microsoft.com/office/drawing/2010/main" val="0"/>
                      </a:ext>
                    </a:extLst>
                  </a:blip>
                  <a:stretch>
                    <a:fillRect/>
                  </a:stretch>
                </pic:blipFill>
                <pic:spPr>
                  <a:xfrm>
                    <a:off x="0" y="0"/>
                    <a:ext cx="1620000" cy="63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63AF57E"/>
    <w:lvl w:ilvl="0">
      <w:start w:val="1"/>
      <w:numFmt w:val="bullet"/>
      <w:pStyle w:val="ListBullet"/>
      <w:lvlText w:val="•"/>
      <w:lvlJc w:val="left"/>
      <w:pPr>
        <w:ind w:left="360" w:hanging="360"/>
      </w:pPr>
      <w:rPr>
        <w:rFonts w:ascii="Cambria" w:hAnsi="Cambria" w:hint="default"/>
        <w:color w:val="00BCDD" w:themeColor="accent1"/>
      </w:rPr>
    </w:lvl>
  </w:abstractNum>
  <w:abstractNum w:abstractNumId="1" w15:restartNumberingAfterBreak="0">
    <w:nsid w:val="10CC04FF"/>
    <w:multiLevelType w:val="hybridMultilevel"/>
    <w:tmpl w:val="CF94D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D16326"/>
    <w:multiLevelType w:val="hybridMultilevel"/>
    <w:tmpl w:val="F0904EA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31665786"/>
    <w:multiLevelType w:val="multilevel"/>
    <w:tmpl w:val="B1626898"/>
    <w:lvl w:ilvl="0">
      <w:start w:val="1"/>
      <w:numFmt w:val="decimal"/>
      <w:pStyle w:val="Heading1"/>
      <w:lvlText w:val="%1"/>
      <w:lvlJc w:val="left"/>
      <w:pPr>
        <w:tabs>
          <w:tab w:val="num" w:pos="794"/>
        </w:tabs>
        <w:ind w:left="794" w:hanging="794"/>
      </w:pPr>
      <w:rPr>
        <w:rFonts w:hint="default"/>
        <w:color w:val="00BCDD" w:themeColor="accent1"/>
      </w:rPr>
    </w:lvl>
    <w:lvl w:ilvl="1">
      <w:start w:val="1"/>
      <w:numFmt w:val="decimal"/>
      <w:pStyle w:val="Heading2"/>
      <w:lvlText w:val="%1.%2"/>
      <w:lvlJc w:val="left"/>
      <w:pPr>
        <w:tabs>
          <w:tab w:val="num" w:pos="794"/>
        </w:tabs>
        <w:ind w:left="794" w:hanging="794"/>
      </w:pPr>
      <w:rPr>
        <w:rFonts w:asciiTheme="majorHAnsi" w:hAnsiTheme="majorHAnsi" w:hint="default"/>
        <w:b w:val="0"/>
        <w:color w:val="00BCDD" w:themeColor="accent1"/>
        <w:sz w:val="24"/>
      </w:rPr>
    </w:lvl>
    <w:lvl w:ilvl="2">
      <w:start w:val="1"/>
      <w:numFmt w:val="decimal"/>
      <w:pStyle w:val="Heading3"/>
      <w:lvlText w:val="%1.%2.%3"/>
      <w:lvlJc w:val="left"/>
      <w:pPr>
        <w:tabs>
          <w:tab w:val="num" w:pos="794"/>
        </w:tabs>
        <w:ind w:left="794" w:hanging="794"/>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 w15:restartNumberingAfterBreak="0">
    <w:nsid w:val="367F6A45"/>
    <w:multiLevelType w:val="multilevel"/>
    <w:tmpl w:val="D214FCA2"/>
    <w:lvl w:ilvl="0">
      <w:start w:val="1"/>
      <w:numFmt w:val="decimal"/>
      <w:pStyle w:val="ListNumber"/>
      <w:lvlText w:val="%1."/>
      <w:lvlJc w:val="left"/>
      <w:pPr>
        <w:ind w:left="360" w:hanging="360"/>
      </w:pPr>
      <w:rPr>
        <w:rFonts w:hint="default"/>
        <w:color w:val="00BCDD" w:themeColor="accent1"/>
      </w:rPr>
    </w:lvl>
    <w:lvl w:ilvl="1">
      <w:start w:val="1"/>
      <w:numFmt w:val="decimal"/>
      <w:pStyle w:val="ListNumber2"/>
      <w:suff w:val="space"/>
      <w:lvlText w:val="%1.%2"/>
      <w:lvlJc w:val="left"/>
      <w:pPr>
        <w:ind w:left="936" w:hanging="576"/>
      </w:pPr>
      <w:rPr>
        <w:rFonts w:hint="default"/>
        <w:color w:val="00BCDD" w:themeColor="accent1"/>
      </w:rPr>
    </w:lvl>
    <w:lvl w:ilvl="2">
      <w:start w:val="1"/>
      <w:numFmt w:val="lowerLetter"/>
      <w:pStyle w:val="ListNumber3"/>
      <w:lvlText w:val="%3."/>
      <w:lvlJc w:val="left"/>
      <w:pPr>
        <w:ind w:left="720" w:hanging="360"/>
      </w:pPr>
      <w:rPr>
        <w:rFonts w:hint="default"/>
        <w:color w:val="00BCDD" w:themeColor="accent1"/>
      </w:rPr>
    </w:lvl>
    <w:lvl w:ilvl="3">
      <w:start w:val="1"/>
      <w:numFmt w:val="lowerRoman"/>
      <w:pStyle w:val="ListNumber4"/>
      <w:lvlText w:val="%4."/>
      <w:lvlJc w:val="left"/>
      <w:pPr>
        <w:ind w:left="1080" w:hanging="360"/>
      </w:pPr>
      <w:rPr>
        <w:rFonts w:hint="default"/>
      </w:rPr>
    </w:lvl>
    <w:lvl w:ilvl="4">
      <w:start w:val="1"/>
      <w:numFmt w:val="lowerLetter"/>
      <w:pStyle w:val="ListNumber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FE32102"/>
    <w:multiLevelType w:val="hybridMultilevel"/>
    <w:tmpl w:val="4330FE00"/>
    <w:lvl w:ilvl="0" w:tplc="4DB0B254">
      <w:start w:val="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3"/>
  </w:num>
  <w:num w:numId="5">
    <w:abstractNumId w:val="5"/>
  </w:num>
  <w:num w:numId="6">
    <w:abstractNumId w:val="3"/>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removePersonalInformation/>
  <w:removeDateAndTime/>
  <w:activeWritingStyle w:appName="MSWord" w:lang="da-DK" w:vendorID="64" w:dllVersion="6" w:nlCheck="1" w:checkStyle="0"/>
  <w:activeWritingStyle w:appName="MSWord" w:lang="en-US" w:vendorID="64" w:dllVersion="6" w:nlCheck="1" w:checkStyle="1"/>
  <w:activeWritingStyle w:appName="MSWord" w:lang="en-GB" w:vendorID="64" w:dllVersion="6" w:nlCheck="1" w:checkStyle="1"/>
  <w:activeWritingStyle w:appName="MSWord" w:lang="nl-BE" w:vendorID="64" w:dllVersion="4096" w:nlCheck="1" w:checkStyle="0"/>
  <w:activeWritingStyle w:appName="MSWord" w:lang="en-GB" w:vendorID="64" w:dllVersion="4096" w:nlCheck="1" w:checkStyle="0"/>
  <w:activeWritingStyle w:appName="MSWord" w:lang="en-US" w:vendorID="64" w:dllVersion="4096" w:nlCheck="1" w:checkStyle="0"/>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4CC"/>
    <w:rsid w:val="000004A3"/>
    <w:rsid w:val="00057553"/>
    <w:rsid w:val="0007711D"/>
    <w:rsid w:val="000815B1"/>
    <w:rsid w:val="000C0874"/>
    <w:rsid w:val="000C11BF"/>
    <w:rsid w:val="000C1DF7"/>
    <w:rsid w:val="001207B2"/>
    <w:rsid w:val="00145110"/>
    <w:rsid w:val="00152552"/>
    <w:rsid w:val="00164A9D"/>
    <w:rsid w:val="001654F1"/>
    <w:rsid w:val="00184B30"/>
    <w:rsid w:val="00192FF3"/>
    <w:rsid w:val="001B2D60"/>
    <w:rsid w:val="001C69AE"/>
    <w:rsid w:val="001D1440"/>
    <w:rsid w:val="0024737F"/>
    <w:rsid w:val="002C1713"/>
    <w:rsid w:val="002D51C9"/>
    <w:rsid w:val="002E6AA9"/>
    <w:rsid w:val="0032598C"/>
    <w:rsid w:val="00337493"/>
    <w:rsid w:val="00340AF1"/>
    <w:rsid w:val="0034387B"/>
    <w:rsid w:val="003814F8"/>
    <w:rsid w:val="003A5D85"/>
    <w:rsid w:val="003C0256"/>
    <w:rsid w:val="003C11DC"/>
    <w:rsid w:val="003D4860"/>
    <w:rsid w:val="003D65C6"/>
    <w:rsid w:val="0040585B"/>
    <w:rsid w:val="00423D4B"/>
    <w:rsid w:val="0044420D"/>
    <w:rsid w:val="004574F2"/>
    <w:rsid w:val="00464923"/>
    <w:rsid w:val="00471238"/>
    <w:rsid w:val="00474CC2"/>
    <w:rsid w:val="004905A4"/>
    <w:rsid w:val="004E0AC7"/>
    <w:rsid w:val="004E5DED"/>
    <w:rsid w:val="00502733"/>
    <w:rsid w:val="00511E27"/>
    <w:rsid w:val="005200CF"/>
    <w:rsid w:val="00536414"/>
    <w:rsid w:val="00544D18"/>
    <w:rsid w:val="005A3232"/>
    <w:rsid w:val="005C5993"/>
    <w:rsid w:val="005D07FC"/>
    <w:rsid w:val="005D16A8"/>
    <w:rsid w:val="005D4D4B"/>
    <w:rsid w:val="005F45C9"/>
    <w:rsid w:val="005F54ED"/>
    <w:rsid w:val="00616BF2"/>
    <w:rsid w:val="006212BC"/>
    <w:rsid w:val="00640603"/>
    <w:rsid w:val="00657266"/>
    <w:rsid w:val="00670E47"/>
    <w:rsid w:val="006B3B1C"/>
    <w:rsid w:val="006F4ECE"/>
    <w:rsid w:val="00727850"/>
    <w:rsid w:val="00735C76"/>
    <w:rsid w:val="007521FD"/>
    <w:rsid w:val="0075263D"/>
    <w:rsid w:val="00762473"/>
    <w:rsid w:val="0078470D"/>
    <w:rsid w:val="007A6AB6"/>
    <w:rsid w:val="007E36FB"/>
    <w:rsid w:val="00826907"/>
    <w:rsid w:val="00847C30"/>
    <w:rsid w:val="008B16E6"/>
    <w:rsid w:val="008B6593"/>
    <w:rsid w:val="008F04CC"/>
    <w:rsid w:val="0090717F"/>
    <w:rsid w:val="00917A43"/>
    <w:rsid w:val="00942CA3"/>
    <w:rsid w:val="00962E75"/>
    <w:rsid w:val="00963CBD"/>
    <w:rsid w:val="009C1B1A"/>
    <w:rsid w:val="009D6470"/>
    <w:rsid w:val="009D7ACA"/>
    <w:rsid w:val="00A401FE"/>
    <w:rsid w:val="00A724E8"/>
    <w:rsid w:val="00AC6B34"/>
    <w:rsid w:val="00B278E5"/>
    <w:rsid w:val="00B55485"/>
    <w:rsid w:val="00B67F06"/>
    <w:rsid w:val="00BD135B"/>
    <w:rsid w:val="00BD1423"/>
    <w:rsid w:val="00BE5227"/>
    <w:rsid w:val="00BE6BFA"/>
    <w:rsid w:val="00BF5D1E"/>
    <w:rsid w:val="00C265F9"/>
    <w:rsid w:val="00C31375"/>
    <w:rsid w:val="00C9058C"/>
    <w:rsid w:val="00CA4B3F"/>
    <w:rsid w:val="00CB618E"/>
    <w:rsid w:val="00CB7002"/>
    <w:rsid w:val="00CE0CBD"/>
    <w:rsid w:val="00CF650A"/>
    <w:rsid w:val="00D11F8F"/>
    <w:rsid w:val="00D211A1"/>
    <w:rsid w:val="00D60057"/>
    <w:rsid w:val="00D75ACD"/>
    <w:rsid w:val="00D8190D"/>
    <w:rsid w:val="00DA3E8D"/>
    <w:rsid w:val="00DB0E6A"/>
    <w:rsid w:val="00DC4A0B"/>
    <w:rsid w:val="00DF33A3"/>
    <w:rsid w:val="00E46DBE"/>
    <w:rsid w:val="00E87786"/>
    <w:rsid w:val="00EA6CEC"/>
    <w:rsid w:val="00F06BE4"/>
    <w:rsid w:val="00F1429D"/>
    <w:rsid w:val="00F21A22"/>
    <w:rsid w:val="00F22820"/>
    <w:rsid w:val="00F23574"/>
    <w:rsid w:val="00F73106"/>
    <w:rsid w:val="00F90099"/>
    <w:rsid w:val="00F918A5"/>
    <w:rsid w:val="00FA3D70"/>
    <w:rsid w:val="00FE00F2"/>
    <w:rsid w:val="00FE5DDF"/>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B73097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18"/>
        <w:szCs w:val="18"/>
        <w:lang w:val="da-DK" w:eastAsia="en-US" w:bidi="ar-SA"/>
      </w:rPr>
    </w:rPrDefault>
    <w:pPrDefault>
      <w:pPr>
        <w:spacing w:line="288"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18" w:unhideWhenUsed="1" w:qFormat="1"/>
    <w:lsdException w:name="heading 5" w:semiHidden="1" w:uiPriority="18" w:unhideWhenUsed="1" w:qFormat="1"/>
    <w:lsdException w:name="heading 6" w:semiHidden="1" w:uiPriority="18" w:unhideWhenUsed="1" w:qFormat="1"/>
    <w:lsdException w:name="heading 7" w:semiHidden="1" w:uiPriority="18" w:unhideWhenUsed="1" w:qFormat="1"/>
    <w:lsdException w:name="heading 8" w:semiHidden="1" w:uiPriority="18" w:unhideWhenUsed="1" w:qFormat="1"/>
    <w:lsdException w:name="heading 9" w:semiHidden="1" w:uiPriority="1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qFormat="1"/>
    <w:lsdException w:name="List Number 4" w:semiHidden="1" w:uiPriority="18" w:unhideWhenUsed="1"/>
    <w:lsdException w:name="List Number 5" w:semiHidden="1" w:uiPriority="18" w:unhideWhenUsed="1"/>
    <w:lsdException w:name="Title" w:uiPriority="1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6AB6"/>
    <w:pPr>
      <w:spacing w:before="40" w:after="160"/>
    </w:pPr>
    <w:rPr>
      <w:color w:val="57575B" w:themeColor="background2"/>
      <w:kern w:val="20"/>
      <w:sz w:val="20"/>
      <w:szCs w:val="20"/>
      <w:lang w:val="en-GB" w:bidi="th-TH"/>
    </w:rPr>
  </w:style>
  <w:style w:type="paragraph" w:styleId="Heading1">
    <w:name w:val="heading 1"/>
    <w:next w:val="Normal"/>
    <w:link w:val="Heading1Char"/>
    <w:autoRedefine/>
    <w:qFormat/>
    <w:rsid w:val="007A6AB6"/>
    <w:pPr>
      <w:keepNext/>
      <w:keepLines/>
      <w:numPr>
        <w:numId w:val="3"/>
      </w:numPr>
      <w:tabs>
        <w:tab w:val="left" w:pos="340"/>
      </w:tabs>
      <w:suppressAutoHyphens/>
      <w:spacing w:after="280" w:line="300" w:lineRule="auto"/>
      <w:outlineLvl w:val="0"/>
    </w:pPr>
    <w:rPr>
      <w:rFonts w:asciiTheme="majorHAnsi" w:eastAsia="Times" w:hAnsiTheme="majorHAnsi" w:cs="Arial"/>
      <w:color w:val="00BCDD" w:themeColor="accent1"/>
      <w:sz w:val="36"/>
      <w:szCs w:val="20"/>
      <w:lang w:eastAsia="da-DK"/>
    </w:rPr>
  </w:style>
  <w:style w:type="paragraph" w:styleId="Heading2">
    <w:name w:val="heading 2"/>
    <w:next w:val="Normal"/>
    <w:link w:val="Heading2Char"/>
    <w:autoRedefine/>
    <w:qFormat/>
    <w:rsid w:val="007A6AB6"/>
    <w:pPr>
      <w:keepNext/>
      <w:keepLines/>
      <w:numPr>
        <w:ilvl w:val="1"/>
        <w:numId w:val="3"/>
      </w:numPr>
      <w:tabs>
        <w:tab w:val="left" w:pos="454"/>
      </w:tabs>
      <w:suppressAutoHyphens/>
      <w:spacing w:before="120" w:after="120" w:line="300" w:lineRule="auto"/>
      <w:outlineLvl w:val="1"/>
    </w:pPr>
    <w:rPr>
      <w:rFonts w:asciiTheme="majorHAnsi" w:eastAsia="Times" w:hAnsiTheme="majorHAnsi" w:cs="Times New Roman"/>
      <w:color w:val="00BCDD" w:themeColor="accent1"/>
      <w:sz w:val="28"/>
      <w:szCs w:val="20"/>
      <w:lang w:eastAsia="da-DK"/>
    </w:rPr>
  </w:style>
  <w:style w:type="paragraph" w:styleId="Heading3">
    <w:name w:val="heading 3"/>
    <w:basedOn w:val="Normal"/>
    <w:next w:val="Normal"/>
    <w:link w:val="Heading3Char"/>
    <w:qFormat/>
    <w:rsid w:val="001207B2"/>
    <w:pPr>
      <w:keepNext/>
      <w:keepLines/>
      <w:numPr>
        <w:ilvl w:val="2"/>
        <w:numId w:val="3"/>
      </w:numPr>
      <w:tabs>
        <w:tab w:val="left" w:pos="567"/>
      </w:tabs>
      <w:suppressAutoHyphens/>
      <w:spacing w:before="360" w:after="120" w:line="300" w:lineRule="auto"/>
      <w:outlineLvl w:val="2"/>
    </w:pPr>
    <w:rPr>
      <w:rFonts w:asciiTheme="majorHAnsi" w:eastAsia="Times" w:hAnsiTheme="majorHAnsi" w:cs="Times New Roman"/>
      <w:color w:val="00BCDD" w:themeColor="accent1"/>
      <w:kern w:val="0"/>
      <w:lang w:eastAsia="da-DK" w:bidi="ar-SA"/>
    </w:rPr>
  </w:style>
  <w:style w:type="paragraph" w:styleId="Heading4">
    <w:name w:val="heading 4"/>
    <w:basedOn w:val="Heading3"/>
    <w:next w:val="Normal"/>
    <w:link w:val="Heading4Char"/>
    <w:uiPriority w:val="18"/>
    <w:semiHidden/>
    <w:qFormat/>
    <w:rsid w:val="007A6AB6"/>
    <w:pPr>
      <w:numPr>
        <w:ilvl w:val="3"/>
      </w:numPr>
      <w:spacing w:before="200" w:after="0"/>
      <w:outlineLvl w:val="3"/>
    </w:pPr>
    <w:rPr>
      <w:rFonts w:asciiTheme="minorHAnsi" w:eastAsiaTheme="majorEastAsia" w:hAnsiTheme="minorHAnsi" w:cstheme="majorBidi"/>
      <w:b/>
      <w:bCs/>
      <w:iCs/>
    </w:rPr>
  </w:style>
  <w:style w:type="paragraph" w:styleId="Heading5">
    <w:name w:val="heading 5"/>
    <w:basedOn w:val="Normal"/>
    <w:next w:val="Normal"/>
    <w:link w:val="Heading5Char"/>
    <w:uiPriority w:val="18"/>
    <w:semiHidden/>
    <w:qFormat/>
    <w:rsid w:val="007A6AB6"/>
    <w:pPr>
      <w:keepNext/>
      <w:keepLines/>
      <w:numPr>
        <w:ilvl w:val="4"/>
        <w:numId w:val="3"/>
      </w:numPr>
      <w:spacing w:before="200" w:after="0"/>
      <w:outlineLvl w:val="4"/>
    </w:pPr>
    <w:rPr>
      <w:rFonts w:eastAsiaTheme="majorEastAsia" w:cstheme="majorBidi"/>
      <w:color w:val="00BCDD" w:themeColor="accent1"/>
    </w:rPr>
  </w:style>
  <w:style w:type="paragraph" w:styleId="Heading6">
    <w:name w:val="heading 6"/>
    <w:basedOn w:val="Normal"/>
    <w:next w:val="Normal"/>
    <w:link w:val="Heading6Char"/>
    <w:uiPriority w:val="18"/>
    <w:semiHidden/>
    <w:qFormat/>
    <w:rsid w:val="007A6AB6"/>
    <w:pPr>
      <w:keepNext/>
      <w:keepLines/>
      <w:numPr>
        <w:ilvl w:val="5"/>
        <w:numId w:val="3"/>
      </w:numPr>
      <w:spacing w:before="200" w:after="0"/>
      <w:outlineLvl w:val="5"/>
    </w:pPr>
    <w:rPr>
      <w:rFonts w:asciiTheme="majorHAnsi" w:eastAsiaTheme="majorEastAsia" w:hAnsiTheme="majorHAnsi" w:cstheme="majorBidi"/>
      <w:iCs/>
      <w:color w:val="00BCDD" w:themeColor="accent1"/>
    </w:rPr>
  </w:style>
  <w:style w:type="paragraph" w:styleId="Heading7">
    <w:name w:val="heading 7"/>
    <w:basedOn w:val="Normal"/>
    <w:next w:val="Normal"/>
    <w:link w:val="Heading7Char"/>
    <w:uiPriority w:val="18"/>
    <w:semiHidden/>
    <w:qFormat/>
    <w:rsid w:val="007A6AB6"/>
    <w:pPr>
      <w:keepNext/>
      <w:keepLines/>
      <w:numPr>
        <w:ilvl w:val="6"/>
        <w:numId w:val="3"/>
      </w:numPr>
      <w:spacing w:before="200" w:after="0"/>
      <w:outlineLvl w:val="6"/>
    </w:pPr>
    <w:rPr>
      <w:rFonts w:asciiTheme="majorHAnsi" w:eastAsiaTheme="majorEastAsia" w:hAnsiTheme="majorHAnsi" w:cstheme="majorBidi"/>
      <w:iCs/>
      <w:color w:val="00BCDD" w:themeColor="accent1"/>
    </w:rPr>
  </w:style>
  <w:style w:type="paragraph" w:styleId="Heading8">
    <w:name w:val="heading 8"/>
    <w:basedOn w:val="Normal"/>
    <w:next w:val="Normal"/>
    <w:link w:val="Heading8Char"/>
    <w:uiPriority w:val="18"/>
    <w:semiHidden/>
    <w:qFormat/>
    <w:rsid w:val="007A6AB6"/>
    <w:pPr>
      <w:keepNext/>
      <w:keepLines/>
      <w:numPr>
        <w:ilvl w:val="7"/>
        <w:numId w:val="3"/>
      </w:numPr>
      <w:spacing w:before="200" w:after="0"/>
      <w:outlineLvl w:val="7"/>
    </w:pPr>
    <w:rPr>
      <w:rFonts w:asciiTheme="majorHAnsi" w:eastAsiaTheme="majorEastAsia" w:hAnsiTheme="majorHAnsi" w:cstheme="majorBidi"/>
      <w:color w:val="00BCDD" w:themeColor="accent1"/>
    </w:rPr>
  </w:style>
  <w:style w:type="paragraph" w:styleId="Heading9">
    <w:name w:val="heading 9"/>
    <w:basedOn w:val="Normal"/>
    <w:next w:val="Normal"/>
    <w:link w:val="Heading9Char"/>
    <w:uiPriority w:val="18"/>
    <w:semiHidden/>
    <w:qFormat/>
    <w:rsid w:val="007A6AB6"/>
    <w:pPr>
      <w:keepNext/>
      <w:keepLines/>
      <w:numPr>
        <w:ilvl w:val="8"/>
        <w:numId w:val="3"/>
      </w:numPr>
      <w:spacing w:before="200" w:after="0"/>
      <w:outlineLvl w:val="8"/>
    </w:pPr>
    <w:rPr>
      <w:rFonts w:asciiTheme="majorHAnsi" w:eastAsiaTheme="majorEastAsia" w:hAnsiTheme="majorHAnsi" w:cstheme="majorBidi"/>
      <w:iCs/>
      <w:color w:val="00BCD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ypografi1">
    <w:name w:val="Typografi1"/>
    <w:basedOn w:val="TableNormal"/>
    <w:uiPriority w:val="99"/>
    <w:qFormat/>
    <w:rsid w:val="003D65C6"/>
    <w:pPr>
      <w:spacing w:line="240" w:lineRule="auto"/>
    </w:pPr>
    <w:rPr>
      <w:rFonts w:eastAsia="Times New Roman" w:cs="Times New Roman"/>
      <w:color w:val="000000" w:themeColor="text1"/>
      <w:sz w:val="22"/>
      <w:szCs w:val="20"/>
      <w:lang w:eastAsia="da-DK"/>
    </w:rPr>
    <w:tblPr>
      <w:tblStyleRowBandSize w:val="1"/>
      <w:tblBorders>
        <w:top w:val="single" w:sz="4" w:space="0" w:color="57575B" w:themeColor="background2"/>
        <w:left w:val="single" w:sz="4" w:space="0" w:color="57575B" w:themeColor="background2"/>
        <w:bottom w:val="single" w:sz="4" w:space="0" w:color="57575B" w:themeColor="background2"/>
        <w:right w:val="single" w:sz="4" w:space="0" w:color="57575B" w:themeColor="background2"/>
        <w:insideH w:val="single" w:sz="4" w:space="0" w:color="57575B" w:themeColor="background2"/>
        <w:insideV w:val="single" w:sz="4" w:space="0" w:color="57575B" w:themeColor="background2"/>
      </w:tblBorders>
      <w:tblCellMar>
        <w:top w:w="170" w:type="dxa"/>
        <w:left w:w="85" w:type="dxa"/>
        <w:bottom w:w="170" w:type="dxa"/>
        <w:right w:w="85" w:type="dxa"/>
      </w:tblCellMar>
    </w:tblPr>
    <w:tblStylePr w:type="firstRow">
      <w:rPr>
        <w:rFonts w:asciiTheme="majorHAnsi" w:hAnsiTheme="majorHAnsi"/>
        <w:color w:val="FFFFFF" w:themeColor="background1"/>
        <w:sz w:val="32"/>
      </w:rPr>
      <w:tblPr/>
      <w:tcPr>
        <w:shd w:val="clear" w:color="auto" w:fill="00BCDD" w:themeFill="accent1"/>
      </w:tcPr>
    </w:tblStylePr>
    <w:tblStylePr w:type="lastRow">
      <w:rPr>
        <w:rFonts w:asciiTheme="minorHAnsi" w:hAnsiTheme="minorHAnsi"/>
        <w:sz w:val="22"/>
      </w:rPr>
    </w:tblStylePr>
    <w:tblStylePr w:type="firstCol">
      <w:rPr>
        <w:rFonts w:asciiTheme="minorHAnsi" w:hAnsiTheme="minorHAnsi"/>
        <w:color w:val="FFFFFF" w:themeColor="background1"/>
        <w:sz w:val="22"/>
      </w:rPr>
      <w:tblPr/>
      <w:tcPr>
        <w:shd w:val="clear" w:color="auto" w:fill="00BCDD" w:themeFill="accent1"/>
      </w:tcPr>
    </w:tblStylePr>
    <w:tblStylePr w:type="neCell">
      <w:rPr>
        <w:color w:val="FFFFFF" w:themeColor="background1"/>
      </w:rPr>
    </w:tblStylePr>
    <w:tblStylePr w:type="nwCell">
      <w:rPr>
        <w:rFonts w:asciiTheme="majorHAnsi" w:hAnsiTheme="majorHAnsi"/>
        <w:color w:val="FFFFFF" w:themeColor="background1"/>
        <w:sz w:val="32"/>
      </w:rPr>
    </w:tblStylePr>
  </w:style>
  <w:style w:type="paragraph" w:customStyle="1" w:styleId="Hvidnormal">
    <w:name w:val="Hvid normal"/>
    <w:autoRedefine/>
    <w:qFormat/>
    <w:rsid w:val="00192FF3"/>
    <w:rPr>
      <w:rFonts w:ascii="Arial" w:eastAsia="Times New Roman" w:hAnsi="Arial" w:cs="Times New Roman"/>
      <w:bCs/>
      <w:snapToGrid w:val="0"/>
      <w:color w:val="FFFFFF" w:themeColor="background1"/>
      <w:sz w:val="22"/>
      <w:szCs w:val="20"/>
      <w:lang w:eastAsia="da-DK"/>
    </w:rPr>
  </w:style>
  <w:style w:type="character" w:customStyle="1" w:styleId="Heading1Char">
    <w:name w:val="Heading 1 Char"/>
    <w:basedOn w:val="DefaultParagraphFont"/>
    <w:link w:val="Heading1"/>
    <w:rsid w:val="007A6AB6"/>
    <w:rPr>
      <w:rFonts w:asciiTheme="majorHAnsi" w:eastAsia="Times" w:hAnsiTheme="majorHAnsi" w:cs="Arial"/>
      <w:color w:val="00BCDD" w:themeColor="accent1"/>
      <w:sz w:val="36"/>
      <w:szCs w:val="20"/>
      <w:lang w:eastAsia="da-DK"/>
    </w:rPr>
  </w:style>
  <w:style w:type="character" w:customStyle="1" w:styleId="Heading2Char">
    <w:name w:val="Heading 2 Char"/>
    <w:basedOn w:val="DefaultParagraphFont"/>
    <w:link w:val="Heading2"/>
    <w:rsid w:val="007A6AB6"/>
    <w:rPr>
      <w:rFonts w:asciiTheme="majorHAnsi" w:eastAsia="Times" w:hAnsiTheme="majorHAnsi" w:cs="Times New Roman"/>
      <w:color w:val="00BCDD" w:themeColor="accent1"/>
      <w:sz w:val="28"/>
      <w:szCs w:val="20"/>
      <w:lang w:eastAsia="da-DK"/>
    </w:rPr>
  </w:style>
  <w:style w:type="character" w:customStyle="1" w:styleId="Heading3Char">
    <w:name w:val="Heading 3 Char"/>
    <w:basedOn w:val="DefaultParagraphFont"/>
    <w:link w:val="Heading3"/>
    <w:rsid w:val="001207B2"/>
    <w:rPr>
      <w:rFonts w:asciiTheme="majorHAnsi" w:eastAsia="Times" w:hAnsiTheme="majorHAnsi" w:cs="Times New Roman"/>
      <w:color w:val="00BCDD" w:themeColor="accent1"/>
      <w:sz w:val="20"/>
      <w:szCs w:val="20"/>
      <w:lang w:eastAsia="da-DK"/>
    </w:rPr>
  </w:style>
  <w:style w:type="character" w:customStyle="1" w:styleId="Heading4Char">
    <w:name w:val="Heading 4 Char"/>
    <w:basedOn w:val="DefaultParagraphFont"/>
    <w:link w:val="Heading4"/>
    <w:uiPriority w:val="18"/>
    <w:semiHidden/>
    <w:rsid w:val="007A6AB6"/>
    <w:rPr>
      <w:rFonts w:eastAsiaTheme="majorEastAsia" w:cstheme="majorBidi"/>
      <w:b/>
      <w:bCs/>
      <w:iCs/>
      <w:caps/>
      <w:color w:val="00BCDD" w:themeColor="accent1"/>
      <w:sz w:val="20"/>
      <w:szCs w:val="20"/>
      <w:lang w:eastAsia="da-DK"/>
    </w:rPr>
  </w:style>
  <w:style w:type="character" w:customStyle="1" w:styleId="Heading5Char">
    <w:name w:val="Heading 5 Char"/>
    <w:basedOn w:val="DefaultParagraphFont"/>
    <w:link w:val="Heading5"/>
    <w:uiPriority w:val="18"/>
    <w:semiHidden/>
    <w:rsid w:val="007A6AB6"/>
    <w:rPr>
      <w:rFonts w:eastAsiaTheme="majorEastAsia" w:cstheme="majorBidi"/>
      <w:color w:val="00BCDD" w:themeColor="accent1"/>
      <w:kern w:val="20"/>
      <w:sz w:val="20"/>
      <w:szCs w:val="20"/>
      <w:lang w:bidi="th-TH"/>
    </w:rPr>
  </w:style>
  <w:style w:type="character" w:customStyle="1" w:styleId="Heading6Char">
    <w:name w:val="Heading 6 Char"/>
    <w:basedOn w:val="DefaultParagraphFont"/>
    <w:link w:val="Heading6"/>
    <w:uiPriority w:val="18"/>
    <w:semiHidden/>
    <w:rsid w:val="007A6AB6"/>
    <w:rPr>
      <w:rFonts w:asciiTheme="majorHAnsi" w:eastAsiaTheme="majorEastAsia" w:hAnsiTheme="majorHAnsi" w:cstheme="majorBidi"/>
      <w:iCs/>
      <w:color w:val="00BCDD" w:themeColor="accent1"/>
      <w:kern w:val="20"/>
      <w:sz w:val="20"/>
      <w:szCs w:val="20"/>
      <w:lang w:bidi="th-TH"/>
    </w:rPr>
  </w:style>
  <w:style w:type="character" w:customStyle="1" w:styleId="Heading7Char">
    <w:name w:val="Heading 7 Char"/>
    <w:basedOn w:val="DefaultParagraphFont"/>
    <w:link w:val="Heading7"/>
    <w:uiPriority w:val="18"/>
    <w:semiHidden/>
    <w:rsid w:val="007A6AB6"/>
    <w:rPr>
      <w:rFonts w:asciiTheme="majorHAnsi" w:eastAsiaTheme="majorEastAsia" w:hAnsiTheme="majorHAnsi" w:cstheme="majorBidi"/>
      <w:iCs/>
      <w:color w:val="00BCDD" w:themeColor="accent1"/>
      <w:kern w:val="20"/>
      <w:sz w:val="20"/>
      <w:szCs w:val="20"/>
      <w:lang w:bidi="th-TH"/>
    </w:rPr>
  </w:style>
  <w:style w:type="character" w:customStyle="1" w:styleId="Heading8Char">
    <w:name w:val="Heading 8 Char"/>
    <w:basedOn w:val="DefaultParagraphFont"/>
    <w:link w:val="Heading8"/>
    <w:uiPriority w:val="18"/>
    <w:semiHidden/>
    <w:rsid w:val="007A6AB6"/>
    <w:rPr>
      <w:rFonts w:asciiTheme="majorHAnsi" w:eastAsiaTheme="majorEastAsia" w:hAnsiTheme="majorHAnsi" w:cstheme="majorBidi"/>
      <w:color w:val="00BCDD" w:themeColor="accent1"/>
      <w:kern w:val="20"/>
      <w:sz w:val="20"/>
      <w:szCs w:val="20"/>
      <w:lang w:bidi="th-TH"/>
    </w:rPr>
  </w:style>
  <w:style w:type="character" w:customStyle="1" w:styleId="Heading9Char">
    <w:name w:val="Heading 9 Char"/>
    <w:basedOn w:val="DefaultParagraphFont"/>
    <w:link w:val="Heading9"/>
    <w:uiPriority w:val="18"/>
    <w:semiHidden/>
    <w:rsid w:val="007A6AB6"/>
    <w:rPr>
      <w:rFonts w:asciiTheme="majorHAnsi" w:eastAsiaTheme="majorEastAsia" w:hAnsiTheme="majorHAnsi" w:cstheme="majorBidi"/>
      <w:iCs/>
      <w:color w:val="00BCDD" w:themeColor="accent1"/>
      <w:kern w:val="20"/>
      <w:sz w:val="20"/>
      <w:szCs w:val="20"/>
      <w:lang w:bidi="th-TH"/>
    </w:rPr>
  </w:style>
  <w:style w:type="paragraph" w:styleId="Header">
    <w:name w:val="header"/>
    <w:basedOn w:val="Normal"/>
    <w:link w:val="HeaderChar"/>
    <w:uiPriority w:val="99"/>
    <w:semiHidden/>
    <w:rsid w:val="007A6AB6"/>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7A6AB6"/>
    <w:rPr>
      <w:color w:val="57575B" w:themeColor="background2"/>
      <w:kern w:val="20"/>
      <w:sz w:val="20"/>
      <w:szCs w:val="20"/>
      <w:lang w:bidi="th-TH"/>
    </w:rPr>
  </w:style>
  <w:style w:type="paragraph" w:styleId="Footer">
    <w:name w:val="footer"/>
    <w:basedOn w:val="Normal"/>
    <w:link w:val="FooterChar"/>
    <w:uiPriority w:val="99"/>
    <w:rsid w:val="007A6AB6"/>
    <w:pPr>
      <w:tabs>
        <w:tab w:val="left" w:pos="4253"/>
        <w:tab w:val="left" w:pos="8789"/>
      </w:tabs>
      <w:spacing w:before="0" w:after="0" w:line="240" w:lineRule="auto"/>
    </w:pPr>
    <w:rPr>
      <w:sz w:val="14"/>
    </w:rPr>
  </w:style>
  <w:style w:type="character" w:customStyle="1" w:styleId="FooterChar">
    <w:name w:val="Footer Char"/>
    <w:basedOn w:val="DefaultParagraphFont"/>
    <w:link w:val="Footer"/>
    <w:uiPriority w:val="99"/>
    <w:rsid w:val="007A6AB6"/>
    <w:rPr>
      <w:color w:val="57575B" w:themeColor="background2"/>
      <w:kern w:val="20"/>
      <w:sz w:val="14"/>
      <w:szCs w:val="20"/>
      <w:lang w:bidi="th-TH"/>
    </w:rPr>
  </w:style>
  <w:style w:type="paragraph" w:styleId="NoSpacing">
    <w:name w:val="No Spacing"/>
    <w:link w:val="NoSpacingChar"/>
    <w:uiPriority w:val="1"/>
    <w:qFormat/>
    <w:rsid w:val="007A6AB6"/>
    <w:pPr>
      <w:spacing w:before="40" w:line="240" w:lineRule="auto"/>
    </w:pPr>
    <w:rPr>
      <w:color w:val="595959" w:themeColor="text1" w:themeTint="A6"/>
      <w:sz w:val="20"/>
      <w:szCs w:val="20"/>
      <w:lang w:bidi="th-TH"/>
    </w:rPr>
  </w:style>
  <w:style w:type="paragraph" w:styleId="Date">
    <w:name w:val="Date"/>
    <w:next w:val="Normal"/>
    <w:link w:val="DateChar"/>
    <w:uiPriority w:val="99"/>
    <w:rsid w:val="007A6AB6"/>
    <w:pPr>
      <w:spacing w:before="120"/>
    </w:pPr>
    <w:rPr>
      <w:rFonts w:ascii="Lato" w:eastAsiaTheme="majorEastAsia" w:hAnsi="Lato" w:cstheme="majorBidi"/>
      <w:color w:val="00BCDD" w:themeColor="text2"/>
      <w:kern w:val="20"/>
      <w:sz w:val="28"/>
      <w:szCs w:val="20"/>
      <w:lang w:bidi="th-TH"/>
    </w:rPr>
  </w:style>
  <w:style w:type="character" w:customStyle="1" w:styleId="DateChar">
    <w:name w:val="Date Char"/>
    <w:basedOn w:val="DefaultParagraphFont"/>
    <w:link w:val="Date"/>
    <w:uiPriority w:val="99"/>
    <w:rsid w:val="007A6AB6"/>
    <w:rPr>
      <w:rFonts w:ascii="Lato" w:eastAsiaTheme="majorEastAsia" w:hAnsi="Lato" w:cstheme="majorBidi"/>
      <w:color w:val="00BCDD" w:themeColor="text2"/>
      <w:kern w:val="20"/>
      <w:sz w:val="28"/>
      <w:szCs w:val="20"/>
      <w:lang w:bidi="th-TH"/>
    </w:rPr>
  </w:style>
  <w:style w:type="character" w:styleId="Hyperlink">
    <w:name w:val="Hyperlink"/>
    <w:basedOn w:val="DefaultParagraphFont"/>
    <w:uiPriority w:val="99"/>
    <w:rsid w:val="007A6AB6"/>
    <w:rPr>
      <w:color w:val="00BCDD" w:themeColor="accent1"/>
      <w:u w:val="single"/>
    </w:rPr>
  </w:style>
  <w:style w:type="paragraph" w:styleId="ListBullet">
    <w:name w:val="List Bullet"/>
    <w:basedOn w:val="Normal"/>
    <w:uiPriority w:val="1"/>
    <w:qFormat/>
    <w:rsid w:val="007A6AB6"/>
    <w:pPr>
      <w:numPr>
        <w:numId w:val="1"/>
      </w:numPr>
      <w:spacing w:after="40"/>
    </w:pPr>
  </w:style>
  <w:style w:type="paragraph" w:styleId="ListNumber">
    <w:name w:val="List Number"/>
    <w:basedOn w:val="Normal"/>
    <w:uiPriority w:val="1"/>
    <w:qFormat/>
    <w:rsid w:val="007A6AB6"/>
    <w:pPr>
      <w:numPr>
        <w:numId w:val="2"/>
      </w:numPr>
      <w:spacing w:after="40"/>
      <w:contextualSpacing/>
    </w:pPr>
  </w:style>
  <w:style w:type="paragraph" w:styleId="ListNumber2">
    <w:name w:val="List Number 2"/>
    <w:basedOn w:val="Normal"/>
    <w:uiPriority w:val="1"/>
    <w:qFormat/>
    <w:rsid w:val="007A6AB6"/>
    <w:pPr>
      <w:numPr>
        <w:ilvl w:val="1"/>
        <w:numId w:val="2"/>
      </w:numPr>
      <w:spacing w:after="40"/>
      <w:contextualSpacing/>
    </w:pPr>
  </w:style>
  <w:style w:type="paragraph" w:styleId="ListNumber3">
    <w:name w:val="List Number 3"/>
    <w:basedOn w:val="Normal"/>
    <w:uiPriority w:val="18"/>
    <w:semiHidden/>
    <w:qFormat/>
    <w:rsid w:val="007A6AB6"/>
    <w:pPr>
      <w:numPr>
        <w:ilvl w:val="2"/>
        <w:numId w:val="2"/>
      </w:numPr>
      <w:contextualSpacing/>
    </w:pPr>
  </w:style>
  <w:style w:type="paragraph" w:styleId="ListNumber4">
    <w:name w:val="List Number 4"/>
    <w:basedOn w:val="Normal"/>
    <w:uiPriority w:val="18"/>
    <w:semiHidden/>
    <w:unhideWhenUsed/>
    <w:rsid w:val="007A6AB6"/>
    <w:pPr>
      <w:numPr>
        <w:ilvl w:val="3"/>
        <w:numId w:val="2"/>
      </w:numPr>
      <w:contextualSpacing/>
    </w:pPr>
  </w:style>
  <w:style w:type="paragraph" w:styleId="ListNumber5">
    <w:name w:val="List Number 5"/>
    <w:basedOn w:val="Normal"/>
    <w:uiPriority w:val="18"/>
    <w:semiHidden/>
    <w:unhideWhenUsed/>
    <w:rsid w:val="007A6AB6"/>
    <w:pPr>
      <w:numPr>
        <w:ilvl w:val="4"/>
        <w:numId w:val="2"/>
      </w:numPr>
      <w:contextualSpacing/>
    </w:pPr>
  </w:style>
  <w:style w:type="paragraph" w:styleId="Subtitle">
    <w:name w:val="Subtitle"/>
    <w:basedOn w:val="Normal"/>
    <w:next w:val="Normal"/>
    <w:link w:val="SubtitleChar"/>
    <w:autoRedefine/>
    <w:uiPriority w:val="19"/>
    <w:qFormat/>
    <w:rsid w:val="004E5DED"/>
    <w:pPr>
      <w:numPr>
        <w:ilvl w:val="1"/>
      </w:numPr>
      <w:spacing w:after="0" w:line="240" w:lineRule="auto"/>
    </w:pPr>
    <w:rPr>
      <w:rFonts w:ascii="Calibri" w:eastAsiaTheme="majorEastAsia" w:hAnsi="Calibri" w:cstheme="majorBidi"/>
      <w:color w:val="FFFFFF" w:themeColor="background1"/>
      <w:sz w:val="28"/>
    </w:rPr>
  </w:style>
  <w:style w:type="character" w:customStyle="1" w:styleId="SubtitleChar">
    <w:name w:val="Subtitle Char"/>
    <w:basedOn w:val="DefaultParagraphFont"/>
    <w:link w:val="Subtitle"/>
    <w:uiPriority w:val="19"/>
    <w:rsid w:val="004E5DED"/>
    <w:rPr>
      <w:rFonts w:ascii="Calibri" w:eastAsiaTheme="majorEastAsia" w:hAnsi="Calibri" w:cstheme="majorBidi"/>
      <w:color w:val="FFFFFF" w:themeColor="background1"/>
      <w:kern w:val="20"/>
      <w:sz w:val="28"/>
      <w:szCs w:val="20"/>
      <w:lang w:bidi="th-TH"/>
    </w:rPr>
  </w:style>
  <w:style w:type="paragraph" w:styleId="Title">
    <w:name w:val="Title"/>
    <w:basedOn w:val="Normal"/>
    <w:next w:val="Normal"/>
    <w:link w:val="TitleChar"/>
    <w:autoRedefine/>
    <w:uiPriority w:val="19"/>
    <w:qFormat/>
    <w:rsid w:val="001D1440"/>
    <w:pPr>
      <w:tabs>
        <w:tab w:val="left" w:pos="4916"/>
      </w:tabs>
      <w:spacing w:before="0" w:after="120" w:line="240" w:lineRule="auto"/>
    </w:pPr>
    <w:rPr>
      <w:rFonts w:ascii="Lato Light" w:eastAsiaTheme="majorEastAsia" w:hAnsi="Lato Light" w:cs="Lato Light"/>
      <w:color w:val="FFFFFF" w:themeColor="background1"/>
      <w:kern w:val="28"/>
      <w:sz w:val="56"/>
      <w:szCs w:val="56"/>
      <w:lang w:val="nl-BE"/>
      <w14:ligatures w14:val="standardContextual"/>
    </w:rPr>
  </w:style>
  <w:style w:type="character" w:customStyle="1" w:styleId="TitleChar">
    <w:name w:val="Title Char"/>
    <w:basedOn w:val="DefaultParagraphFont"/>
    <w:link w:val="Title"/>
    <w:uiPriority w:val="19"/>
    <w:rsid w:val="001D1440"/>
    <w:rPr>
      <w:rFonts w:ascii="Lato Light" w:eastAsiaTheme="majorEastAsia" w:hAnsi="Lato Light" w:cs="Lato Light"/>
      <w:color w:val="FFFFFF" w:themeColor="background1"/>
      <w:kern w:val="28"/>
      <w:sz w:val="56"/>
      <w:szCs w:val="56"/>
      <w:lang w:val="nl-BE" w:bidi="th-TH"/>
      <w14:ligatures w14:val="standardContextual"/>
    </w:rPr>
  </w:style>
  <w:style w:type="paragraph" w:styleId="TOC1">
    <w:name w:val="toc 1"/>
    <w:basedOn w:val="Normal"/>
    <w:next w:val="Normal"/>
    <w:autoRedefine/>
    <w:uiPriority w:val="39"/>
    <w:rsid w:val="007A6AB6"/>
    <w:pPr>
      <w:tabs>
        <w:tab w:val="right" w:leader="underscore" w:pos="9090"/>
      </w:tabs>
      <w:spacing w:after="100"/>
    </w:pPr>
    <w:rPr>
      <w:color w:val="00BCDD" w:themeColor="accent1"/>
      <w:sz w:val="22"/>
    </w:rPr>
  </w:style>
  <w:style w:type="paragraph" w:styleId="TOC2">
    <w:name w:val="toc 2"/>
    <w:basedOn w:val="Normal"/>
    <w:next w:val="Normal"/>
    <w:autoRedefine/>
    <w:uiPriority w:val="39"/>
    <w:rsid w:val="007A6AB6"/>
    <w:pPr>
      <w:spacing w:after="100"/>
      <w:ind w:left="220"/>
    </w:pPr>
  </w:style>
  <w:style w:type="paragraph" w:styleId="TOC3">
    <w:name w:val="toc 3"/>
    <w:basedOn w:val="Normal"/>
    <w:next w:val="Normal"/>
    <w:autoRedefine/>
    <w:uiPriority w:val="39"/>
    <w:rsid w:val="007A6AB6"/>
    <w:pPr>
      <w:spacing w:after="100"/>
      <w:ind w:left="440"/>
    </w:pPr>
  </w:style>
  <w:style w:type="paragraph" w:styleId="TOCHeading">
    <w:name w:val="TOC Heading"/>
    <w:next w:val="Normal"/>
    <w:autoRedefine/>
    <w:uiPriority w:val="39"/>
    <w:qFormat/>
    <w:rsid w:val="007A6AB6"/>
    <w:pPr>
      <w:spacing w:before="40" w:after="160"/>
    </w:pPr>
    <w:rPr>
      <w:rFonts w:asciiTheme="majorHAnsi" w:eastAsia="Times" w:hAnsiTheme="majorHAnsi" w:cs="Arial"/>
      <w:color w:val="00BCDD" w:themeColor="accent1"/>
      <w:sz w:val="36"/>
      <w:szCs w:val="20"/>
      <w:lang w:eastAsia="da-DK"/>
    </w:rPr>
  </w:style>
  <w:style w:type="character" w:customStyle="1" w:styleId="NoSpacingChar">
    <w:name w:val="No Spacing Char"/>
    <w:basedOn w:val="DefaultParagraphFont"/>
    <w:link w:val="NoSpacing"/>
    <w:uiPriority w:val="1"/>
    <w:rsid w:val="007A6AB6"/>
    <w:rPr>
      <w:color w:val="595959" w:themeColor="text1" w:themeTint="A6"/>
      <w:sz w:val="20"/>
      <w:szCs w:val="20"/>
      <w:lang w:bidi="th-TH"/>
    </w:rPr>
  </w:style>
  <w:style w:type="paragraph" w:customStyle="1" w:styleId="Tabeloverskrift">
    <w:name w:val="Tabeloverskrift"/>
    <w:basedOn w:val="Normal"/>
    <w:uiPriority w:val="1"/>
    <w:qFormat/>
    <w:rsid w:val="007A6AB6"/>
    <w:pPr>
      <w:keepNext/>
      <w:pBdr>
        <w:top w:val="single" w:sz="4" w:space="1" w:color="00BCDD" w:themeColor="accent1"/>
        <w:left w:val="single" w:sz="4" w:space="6" w:color="00BCDD" w:themeColor="accent1"/>
        <w:bottom w:val="single" w:sz="4" w:space="1" w:color="00BCDD" w:themeColor="accent1"/>
        <w:right w:val="single" w:sz="4" w:space="6" w:color="00BCDD" w:themeColor="accent1"/>
      </w:pBdr>
      <w:shd w:val="clear" w:color="auto" w:fill="00BCDD" w:themeFill="accent1"/>
      <w:spacing w:before="0" w:after="0"/>
      <w:ind w:left="142" w:right="142"/>
    </w:pPr>
    <w:rPr>
      <w:rFonts w:asciiTheme="majorHAnsi" w:eastAsiaTheme="majorEastAsia" w:hAnsiTheme="majorHAnsi" w:cstheme="majorBidi"/>
      <w:color w:val="FFFFFF" w:themeColor="background1"/>
      <w:sz w:val="22"/>
    </w:rPr>
  </w:style>
  <w:style w:type="paragraph" w:customStyle="1" w:styleId="Tabeltekst">
    <w:name w:val="Tabeltekst"/>
    <w:basedOn w:val="Normal"/>
    <w:uiPriority w:val="9"/>
    <w:qFormat/>
    <w:rsid w:val="007A6AB6"/>
    <w:pPr>
      <w:spacing w:before="60" w:after="60" w:line="240" w:lineRule="auto"/>
      <w:ind w:left="144" w:right="144"/>
    </w:pPr>
  </w:style>
  <w:style w:type="table" w:customStyle="1" w:styleId="Tabel">
    <w:name w:val="Tabel"/>
    <w:basedOn w:val="TableNormal"/>
    <w:uiPriority w:val="99"/>
    <w:rsid w:val="007A6AB6"/>
    <w:pPr>
      <w:spacing w:line="240" w:lineRule="auto"/>
    </w:pPr>
    <w:rPr>
      <w:color w:val="57575B" w:themeColor="background2"/>
      <w:sz w:val="20"/>
      <w:szCs w:val="20"/>
      <w:lang w:bidi="th-TH"/>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firstRow">
      <w:pPr>
        <w:jc w:val="left"/>
      </w:pPr>
      <w:rPr>
        <w:rFonts w:asciiTheme="minorHAnsi" w:hAnsiTheme="minorHAnsi"/>
        <w:color w:val="FFFFFF" w:themeColor="background1"/>
        <w:sz w:val="20"/>
      </w:rPr>
      <w:tblPr/>
      <w:tcPr>
        <w:tcBorders>
          <w:top w:val="nil"/>
          <w:left w:val="nil"/>
          <w:bottom w:val="nil"/>
          <w:right w:val="nil"/>
          <w:insideH w:val="nil"/>
          <w:insideV w:val="nil"/>
          <w:tl2br w:val="nil"/>
          <w:tr2bl w:val="nil"/>
        </w:tcBorders>
        <w:shd w:val="clear" w:color="auto" w:fill="00BCDD" w:themeFill="accent1"/>
      </w:tcPr>
    </w:tblStylePr>
    <w:tblStylePr w:type="lastRow">
      <w:tblPr/>
      <w:tcPr>
        <w:shd w:val="clear" w:color="auto" w:fill="BBBBBE" w:themeFill="background2" w:themeFillTint="66"/>
      </w:tcPr>
    </w:tblStylePr>
  </w:style>
  <w:style w:type="character" w:styleId="PlaceholderText">
    <w:name w:val="Placeholder Text"/>
    <w:basedOn w:val="DefaultParagraphFont"/>
    <w:uiPriority w:val="99"/>
    <w:semiHidden/>
    <w:rsid w:val="007A6AB6"/>
    <w:rPr>
      <w:color w:val="808080"/>
    </w:rPr>
  </w:style>
  <w:style w:type="character" w:styleId="CommentReference">
    <w:name w:val="annotation reference"/>
    <w:basedOn w:val="DefaultParagraphFont"/>
    <w:uiPriority w:val="99"/>
    <w:semiHidden/>
    <w:unhideWhenUsed/>
    <w:rsid w:val="004905A4"/>
    <w:rPr>
      <w:sz w:val="16"/>
      <w:szCs w:val="16"/>
    </w:rPr>
  </w:style>
  <w:style w:type="paragraph" w:styleId="CommentText">
    <w:name w:val="annotation text"/>
    <w:basedOn w:val="Normal"/>
    <w:link w:val="CommentTextChar"/>
    <w:uiPriority w:val="99"/>
    <w:semiHidden/>
    <w:unhideWhenUsed/>
    <w:rsid w:val="004905A4"/>
    <w:pPr>
      <w:spacing w:line="240" w:lineRule="auto"/>
    </w:pPr>
    <w:rPr>
      <w:rFonts w:cs="Angsana New"/>
      <w:szCs w:val="25"/>
    </w:rPr>
  </w:style>
  <w:style w:type="character" w:customStyle="1" w:styleId="CommentTextChar">
    <w:name w:val="Comment Text Char"/>
    <w:basedOn w:val="DefaultParagraphFont"/>
    <w:link w:val="CommentText"/>
    <w:uiPriority w:val="99"/>
    <w:semiHidden/>
    <w:rsid w:val="004905A4"/>
    <w:rPr>
      <w:rFonts w:cs="Angsana New"/>
      <w:color w:val="57575B" w:themeColor="background2"/>
      <w:kern w:val="20"/>
      <w:sz w:val="20"/>
      <w:szCs w:val="25"/>
      <w:lang w:bidi="th-TH"/>
    </w:rPr>
  </w:style>
  <w:style w:type="paragraph" w:styleId="CommentSubject">
    <w:name w:val="annotation subject"/>
    <w:basedOn w:val="CommentText"/>
    <w:next w:val="CommentText"/>
    <w:link w:val="CommentSubjectChar"/>
    <w:uiPriority w:val="99"/>
    <w:semiHidden/>
    <w:unhideWhenUsed/>
    <w:rsid w:val="004905A4"/>
    <w:rPr>
      <w:b/>
      <w:bCs/>
    </w:rPr>
  </w:style>
  <w:style w:type="character" w:customStyle="1" w:styleId="CommentSubjectChar">
    <w:name w:val="Comment Subject Char"/>
    <w:basedOn w:val="CommentTextChar"/>
    <w:link w:val="CommentSubject"/>
    <w:uiPriority w:val="99"/>
    <w:semiHidden/>
    <w:rsid w:val="004905A4"/>
    <w:rPr>
      <w:rFonts w:cs="Angsana New"/>
      <w:b/>
      <w:bCs/>
      <w:color w:val="57575B" w:themeColor="background2"/>
      <w:kern w:val="20"/>
      <w:sz w:val="20"/>
      <w:szCs w:val="25"/>
      <w:lang w:bidi="th-TH"/>
    </w:rPr>
  </w:style>
  <w:style w:type="paragraph" w:styleId="BalloonText">
    <w:name w:val="Balloon Text"/>
    <w:basedOn w:val="Normal"/>
    <w:link w:val="BalloonTextChar"/>
    <w:uiPriority w:val="99"/>
    <w:semiHidden/>
    <w:unhideWhenUsed/>
    <w:rsid w:val="004905A4"/>
    <w:pPr>
      <w:spacing w:before="0" w:after="0" w:line="240" w:lineRule="auto"/>
    </w:pPr>
    <w:rPr>
      <w:rFonts w:ascii="Segoe UI" w:hAnsi="Segoe UI" w:cs="Angsana New"/>
      <w:sz w:val="18"/>
      <w:szCs w:val="22"/>
    </w:rPr>
  </w:style>
  <w:style w:type="character" w:customStyle="1" w:styleId="BalloonTextChar">
    <w:name w:val="Balloon Text Char"/>
    <w:basedOn w:val="DefaultParagraphFont"/>
    <w:link w:val="BalloonText"/>
    <w:uiPriority w:val="99"/>
    <w:semiHidden/>
    <w:rsid w:val="004905A4"/>
    <w:rPr>
      <w:rFonts w:ascii="Segoe UI" w:hAnsi="Segoe UI" w:cs="Angsana New"/>
      <w:color w:val="57575B" w:themeColor="background2"/>
      <w:kern w:val="20"/>
      <w:szCs w:val="22"/>
      <w:lang w:bidi="th-TH"/>
    </w:rPr>
  </w:style>
  <w:style w:type="table" w:styleId="TableGrid">
    <w:name w:val="Table Grid"/>
    <w:basedOn w:val="TableNormal"/>
    <w:uiPriority w:val="39"/>
    <w:rsid w:val="00F2282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735C76"/>
    <w:rPr>
      <w:i/>
      <w:iCs/>
      <w:color w:val="00BCDD" w:themeColor="accent1"/>
    </w:rPr>
  </w:style>
  <w:style w:type="paragraph" w:styleId="ListParagraph">
    <w:name w:val="List Paragraph"/>
    <w:basedOn w:val="Normal"/>
    <w:uiPriority w:val="34"/>
    <w:qFormat/>
    <w:rsid w:val="00DC4A0B"/>
    <w:pPr>
      <w:ind w:left="720"/>
      <w:contextualSpacing/>
    </w:pPr>
    <w:rPr>
      <w:rFonts w:cs="Angsana New"/>
      <w:szCs w:val="25"/>
    </w:rPr>
  </w:style>
  <w:style w:type="character" w:styleId="BookTitle">
    <w:name w:val="Book Title"/>
    <w:basedOn w:val="DefaultParagraphFont"/>
    <w:uiPriority w:val="33"/>
    <w:qFormat/>
    <w:rsid w:val="005C5993"/>
    <w:rPr>
      <w:b/>
      <w:bCs/>
      <w:i/>
      <w:iCs/>
      <w:spacing w:val="5"/>
    </w:rPr>
  </w:style>
  <w:style w:type="character" w:styleId="UnresolvedMention">
    <w:name w:val="Unresolved Mention"/>
    <w:basedOn w:val="DefaultParagraphFont"/>
    <w:uiPriority w:val="99"/>
    <w:semiHidden/>
    <w:unhideWhenUsed/>
    <w:rsid w:val="007847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ec.europa.eu/taxation_customs/vies/?locale=en" TargetMode="Externa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7.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yperlink" Target="http://ec.europa.eu/taxation_customs/vies/vatResponse.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ec.europa.eu/taxation_customs/vies/" TargetMode="External"/><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ma\OneDrive%20-%20NORRIQ%20Belgium\NORRIQ\Templates\Word\Work%20Item%20specificat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9959168828E4D6A9C69DD6C442F42DC"/>
        <w:category>
          <w:name w:val="General"/>
          <w:gallery w:val="placeholder"/>
        </w:category>
        <w:types>
          <w:type w:val="bbPlcHdr"/>
        </w:types>
        <w:behaviors>
          <w:behavior w:val="content"/>
        </w:behaviors>
        <w:guid w:val="{34A051C9-44E3-4CD5-A127-F6C0BF5BBE03}"/>
      </w:docPartPr>
      <w:docPartBody>
        <w:p w:rsidR="00FB0531" w:rsidRDefault="00C36E0B">
          <w:pPr>
            <w:pStyle w:val="69959168828E4D6A9C69DD6C442F42DC"/>
          </w:pPr>
          <w:r>
            <w:rPr>
              <w:lang w:val="en-GB"/>
            </w:rPr>
            <w:t>&lt;Insert Title&gt;</w:t>
          </w:r>
        </w:p>
      </w:docPartBody>
    </w:docPart>
    <w:docPart>
      <w:docPartPr>
        <w:name w:val="8DDCF0FFF2E44D999F30610577350DFB"/>
        <w:category>
          <w:name w:val="General"/>
          <w:gallery w:val="placeholder"/>
        </w:category>
        <w:types>
          <w:type w:val="bbPlcHdr"/>
        </w:types>
        <w:behaviors>
          <w:behavior w:val="content"/>
        </w:behaviors>
        <w:guid w:val="{9293019C-8C36-4902-B37D-BD31D57FDA20}"/>
      </w:docPartPr>
      <w:docPartBody>
        <w:p w:rsidR="00FB0531" w:rsidRDefault="00C36E0B">
          <w:pPr>
            <w:pStyle w:val="8DDCF0FFF2E44D999F30610577350DFB"/>
          </w:pPr>
          <w:r w:rsidRPr="002E6AA9">
            <w:rPr>
              <w:rStyle w:val="PlaceholderText"/>
              <w:color w:val="FFFFFF" w:themeColor="background1"/>
            </w:rPr>
            <w:t>&lt;Insert Customer Name&gt;</w:t>
          </w:r>
        </w:p>
      </w:docPartBody>
    </w:docPart>
    <w:docPart>
      <w:docPartPr>
        <w:name w:val="8809DC4ECF9245D09ED7B272B7523916"/>
        <w:category>
          <w:name w:val="General"/>
          <w:gallery w:val="placeholder"/>
        </w:category>
        <w:types>
          <w:type w:val="bbPlcHdr"/>
        </w:types>
        <w:behaviors>
          <w:behavior w:val="content"/>
        </w:behaviors>
        <w:guid w:val="{AB719881-9B54-4792-BFF9-0492666CCD27}"/>
      </w:docPartPr>
      <w:docPartBody>
        <w:p w:rsidR="00FB0531" w:rsidRDefault="00C36E0B" w:rsidP="00C36E0B">
          <w:pPr>
            <w:pStyle w:val="8809DC4ECF9245D09ED7B272B7523916"/>
          </w:pPr>
          <w:r>
            <w:rPr>
              <w:lang w:val="en-GB"/>
            </w:rPr>
            <w:t>&lt;Insert Title&gt;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altName w:val="メイリオ"/>
    <w:charset w:val="80"/>
    <w:family w:val="swiss"/>
    <w:pitch w:val="variable"/>
    <w:sig w:usb0="E00002FF" w:usb1="6AC7FFFF" w:usb2="08000012" w:usb3="00000000" w:csb0="0002009F" w:csb1="00000000"/>
  </w:font>
  <w:font w:name="Lato">
    <w:panose1 w:val="020F0502020204030203"/>
    <w:charset w:val="00"/>
    <w:family w:val="swiss"/>
    <w:pitch w:val="variable"/>
    <w:sig w:usb0="E10002FF" w:usb1="5000ECFF" w:usb2="00000009" w:usb3="00000000" w:csb0="0000019F" w:csb1="00000000"/>
  </w:font>
  <w:font w:name="Lato Light">
    <w:panose1 w:val="020F0402020204030203"/>
    <w:charset w:val="00"/>
    <w:family w:val="swiss"/>
    <w:pitch w:val="variable"/>
    <w:sig w:usb0="E10002FF" w:usb1="5000ECFF" w:usb2="00000009" w:usb3="00000000" w:csb0="0000019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E32102"/>
    <w:multiLevelType w:val="hybridMultilevel"/>
    <w:tmpl w:val="4330FE00"/>
    <w:lvl w:ilvl="0" w:tplc="4DB0B254">
      <w:start w:val="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E0B"/>
    <w:rsid w:val="00256076"/>
    <w:rsid w:val="00C36E0B"/>
    <w:rsid w:val="00FB053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9959168828E4D6A9C69DD6C442F42DC">
    <w:name w:val="69959168828E4D6A9C69DD6C442F42DC"/>
  </w:style>
  <w:style w:type="character" w:styleId="PlaceholderText">
    <w:name w:val="Placeholder Text"/>
    <w:basedOn w:val="DefaultParagraphFont"/>
    <w:uiPriority w:val="99"/>
    <w:semiHidden/>
    <w:rsid w:val="00C36E0B"/>
    <w:rPr>
      <w:color w:val="808080"/>
    </w:rPr>
  </w:style>
  <w:style w:type="paragraph" w:customStyle="1" w:styleId="8DDCF0FFF2E44D999F30610577350DFB">
    <w:name w:val="8DDCF0FFF2E44D999F30610577350DFB"/>
  </w:style>
  <w:style w:type="paragraph" w:customStyle="1" w:styleId="8C467B6C9C6846EBA4574A727C62AE73">
    <w:name w:val="8C467B6C9C6846EBA4574A727C62AE73"/>
  </w:style>
  <w:style w:type="paragraph" w:customStyle="1" w:styleId="309BB1C9A97F4CB687C8EFFA262397D1">
    <w:name w:val="309BB1C9A97F4CB687C8EFFA262397D1"/>
  </w:style>
  <w:style w:type="paragraph" w:customStyle="1" w:styleId="FB76BE60E710404BBFD3D89820D7BB87">
    <w:name w:val="FB76BE60E710404BBFD3D89820D7BB87"/>
  </w:style>
  <w:style w:type="paragraph" w:customStyle="1" w:styleId="D1B7C69DF4214DA68351E999CC4D1A0C">
    <w:name w:val="D1B7C69DF4214DA68351E999CC4D1A0C"/>
  </w:style>
  <w:style w:type="paragraph" w:customStyle="1" w:styleId="ABD59C74ED6D4C8C8FF7A6E9B4E7FB18">
    <w:name w:val="ABD59C74ED6D4C8C8FF7A6E9B4E7FB18"/>
  </w:style>
  <w:style w:type="paragraph" w:customStyle="1" w:styleId="30942AF657664F418C6D88300BF2CC40">
    <w:name w:val="30942AF657664F418C6D88300BF2CC40"/>
  </w:style>
  <w:style w:type="paragraph" w:styleId="ListParagraph">
    <w:name w:val="List Paragraph"/>
    <w:basedOn w:val="Normal"/>
    <w:uiPriority w:val="34"/>
    <w:qFormat/>
    <w:pPr>
      <w:spacing w:before="40" w:line="288" w:lineRule="auto"/>
      <w:ind w:left="720"/>
      <w:contextualSpacing/>
    </w:pPr>
    <w:rPr>
      <w:rFonts w:eastAsiaTheme="minorHAnsi" w:cs="Angsana New"/>
      <w:color w:val="E7E6E6" w:themeColor="background2"/>
      <w:kern w:val="20"/>
      <w:sz w:val="20"/>
      <w:szCs w:val="25"/>
      <w:lang w:val="en-GB" w:eastAsia="en-US" w:bidi="th-TH"/>
    </w:rPr>
  </w:style>
  <w:style w:type="paragraph" w:customStyle="1" w:styleId="DE2CB8E6BA6940ECA025C68655B1B10F">
    <w:name w:val="DE2CB8E6BA6940ECA025C68655B1B10F"/>
  </w:style>
  <w:style w:type="paragraph" w:customStyle="1" w:styleId="E5970D1D8D514DBF8BBA278E849C1E93">
    <w:name w:val="E5970D1D8D514DBF8BBA278E849C1E93"/>
  </w:style>
  <w:style w:type="paragraph" w:customStyle="1" w:styleId="9FD90740E5BE4BC79BFDBE04AF2B7E07">
    <w:name w:val="9FD90740E5BE4BC79BFDBE04AF2B7E07"/>
  </w:style>
  <w:style w:type="paragraph" w:customStyle="1" w:styleId="D2FA36E2E65141109A30D72D30E4EF12">
    <w:name w:val="D2FA36E2E65141109A30D72D30E4EF12"/>
  </w:style>
  <w:style w:type="paragraph" w:customStyle="1" w:styleId="39C4B39F557445418960CF99BD68E070">
    <w:name w:val="39C4B39F557445418960CF99BD68E070"/>
    <w:rsid w:val="00C36E0B"/>
  </w:style>
  <w:style w:type="paragraph" w:customStyle="1" w:styleId="4CABB73CA5484060BD0C0AD0CA76C8B1">
    <w:name w:val="4CABB73CA5484060BD0C0AD0CA76C8B1"/>
    <w:rsid w:val="00C36E0B"/>
  </w:style>
  <w:style w:type="paragraph" w:customStyle="1" w:styleId="16321CB89459462BB41984803B1189DD">
    <w:name w:val="16321CB89459462BB41984803B1189DD"/>
    <w:rsid w:val="00C36E0B"/>
  </w:style>
  <w:style w:type="paragraph" w:customStyle="1" w:styleId="42ADD5594AE849D4B2455FD96F7204FA">
    <w:name w:val="42ADD5594AE849D4B2455FD96F7204FA"/>
    <w:rsid w:val="00C36E0B"/>
  </w:style>
  <w:style w:type="paragraph" w:customStyle="1" w:styleId="C9CD77240FD74616A0FC686C7B766133">
    <w:name w:val="C9CD77240FD74616A0FC686C7B766133"/>
    <w:rsid w:val="00C36E0B"/>
  </w:style>
  <w:style w:type="paragraph" w:customStyle="1" w:styleId="C536E8662AD045D6AA26BBE5737CCFA2">
    <w:name w:val="C536E8662AD045D6AA26BBE5737CCFA2"/>
    <w:rsid w:val="00C36E0B"/>
  </w:style>
  <w:style w:type="paragraph" w:customStyle="1" w:styleId="CB943A96968546A4B5881417A5255FC8">
    <w:name w:val="CB943A96968546A4B5881417A5255FC8"/>
    <w:rsid w:val="00C36E0B"/>
  </w:style>
  <w:style w:type="paragraph" w:customStyle="1" w:styleId="8809DC4ECF9245D09ED7B272B7523916">
    <w:name w:val="8809DC4ECF9245D09ED7B272B7523916"/>
    <w:rsid w:val="00C36E0B"/>
  </w:style>
  <w:style w:type="paragraph" w:customStyle="1" w:styleId="6E5852CC0DCC44F99FC162FFBF2592B3">
    <w:name w:val="6E5852CC0DCC44F99FC162FFBF2592B3"/>
    <w:rsid w:val="00C36E0B"/>
  </w:style>
  <w:style w:type="paragraph" w:customStyle="1" w:styleId="C54B61F0877A4D50931BA67C57750DB1">
    <w:name w:val="C54B61F0877A4D50931BA67C57750DB1"/>
    <w:rsid w:val="00C36E0B"/>
  </w:style>
  <w:style w:type="paragraph" w:customStyle="1" w:styleId="980FAEA990454741A8389E2908A86BDD">
    <w:name w:val="980FAEA990454741A8389E2908A86BDD"/>
    <w:rsid w:val="00C36E0B"/>
  </w:style>
  <w:style w:type="paragraph" w:customStyle="1" w:styleId="694A2CF440294BC9AADE0DB848280B7F">
    <w:name w:val="694A2CF440294BC9AADE0DB848280B7F"/>
    <w:rsid w:val="00C36E0B"/>
  </w:style>
  <w:style w:type="paragraph" w:customStyle="1" w:styleId="3C0DD120C6DA4D32869CFADE301FCC92">
    <w:name w:val="3C0DD120C6DA4D32869CFADE301FCC92"/>
    <w:rsid w:val="00C36E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ema">
  <a:themeElements>
    <a:clrScheme name="Norriq">
      <a:dk1>
        <a:sysClr val="windowText" lastClr="000000"/>
      </a:dk1>
      <a:lt1>
        <a:sysClr val="window" lastClr="FFFFFF"/>
      </a:lt1>
      <a:dk2>
        <a:srgbClr val="00BCDD"/>
      </a:dk2>
      <a:lt2>
        <a:srgbClr val="57575B"/>
      </a:lt2>
      <a:accent1>
        <a:srgbClr val="00BCDD"/>
      </a:accent1>
      <a:accent2>
        <a:srgbClr val="001588"/>
      </a:accent2>
      <a:accent3>
        <a:srgbClr val="F3B819"/>
      </a:accent3>
      <a:accent4>
        <a:srgbClr val="DA3B77"/>
      </a:accent4>
      <a:accent5>
        <a:srgbClr val="F6EB13"/>
      </a:accent5>
      <a:accent6>
        <a:srgbClr val="CE99C5"/>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34D52B22F20A74588D11AC2F271F19C" ma:contentTypeVersion="2" ma:contentTypeDescription="Een nieuw document maken." ma:contentTypeScope="" ma:versionID="1ad793fabacc84918af8a716cdfed26a">
  <xsd:schema xmlns:xsd="http://www.w3.org/2001/XMLSchema" xmlns:xs="http://www.w3.org/2001/XMLSchema" xmlns:p="http://schemas.microsoft.com/office/2006/metadata/properties" xmlns:ns2="755785a5-c949-40c1-bd75-d164b5f0b580" targetNamespace="http://schemas.microsoft.com/office/2006/metadata/properties" ma:root="true" ma:fieldsID="d91c917bb563db4298d4bbf781de0b78" ns2:_="">
    <xsd:import namespace="755785a5-c949-40c1-bd75-d164b5f0b580"/>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5785a5-c949-40c1-bd75-d164b5f0b5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2FF5F9-344B-4AE6-990F-784ACC67E680}">
  <ds:schemaRefs>
    <ds:schemaRef ds:uri="http://schemas.microsoft.com/sharepoint/v3/contenttype/forms"/>
  </ds:schemaRefs>
</ds:datastoreItem>
</file>

<file path=customXml/itemProps3.xml><?xml version="1.0" encoding="utf-8"?>
<ds:datastoreItem xmlns:ds="http://schemas.openxmlformats.org/officeDocument/2006/customXml" ds:itemID="{D87500D2-10D9-4BD7-8952-3E73454B1693}">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755785a5-c949-40c1-bd75-d164b5f0b580"/>
    <ds:schemaRef ds:uri="http://www.w3.org/XML/1998/namespace"/>
    <ds:schemaRef ds:uri="http://purl.org/dc/dcmitype/"/>
  </ds:schemaRefs>
</ds:datastoreItem>
</file>

<file path=customXml/itemProps4.xml><?xml version="1.0" encoding="utf-8"?>
<ds:datastoreItem xmlns:ds="http://schemas.openxmlformats.org/officeDocument/2006/customXml" ds:itemID="{AF32F6F2-D953-4101-8292-A8E3764C7F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5785a5-c949-40c1-bd75-d164b5f0b5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C57B6E5-C18D-449D-9785-472CA8871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Work Item specification.dotx</Template>
  <TotalTime>0</TotalTime>
  <Pages>14</Pages>
  <Words>890</Words>
  <Characters>5073</Characters>
  <Application>Microsoft Office Word</Application>
  <DocSecurity>0</DocSecurity>
  <Lines>42</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2018-12-28T07:10:00Z</dcterms:created>
  <dcterms:modified xsi:type="dcterms:W3CDTF">2018-12-28T07:15:00Z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0x010100E34D52B22F20A74588D11AC2F271F19C</vt:lpwstr>
  </property>
</Properties>
</file>