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02243" w:rsidR="00BC3C4C" w:rsidP="00683B1C" w:rsidRDefault="00BC3C4C" w14:paraId="24EF4EF7" w14:textId="77777777">
      <w:pPr>
        <w:jc w:val="both"/>
        <w:rPr>
          <w:rFonts w:cstheme="minorHAnsi"/>
        </w:rPr>
      </w:pPr>
    </w:p>
    <w:p w:rsidRPr="00B02243" w:rsidR="009E6EEF" w:rsidP="00683B1C" w:rsidRDefault="009E6EEF" w14:paraId="73ED0A26" w14:textId="77777777">
      <w:pPr>
        <w:jc w:val="both"/>
        <w:rPr>
          <w:rFonts w:cstheme="minorHAnsi"/>
        </w:rPr>
      </w:pPr>
      <w:r w:rsidRPr="00B02243">
        <w:rPr>
          <w:rFonts w:cstheme="minorHAnsi"/>
          <w:noProof/>
        </w:rPr>
        <mc:AlternateContent>
          <mc:Choice Requires="wps">
            <w:drawing>
              <wp:anchor distT="0" distB="0" distL="114300" distR="114300" simplePos="0" relativeHeight="251658240" behindDoc="0" locked="0" layoutInCell="1" allowOverlap="1" wp14:anchorId="1E91F7A5" wp14:editId="3A22832B">
                <wp:simplePos x="0" y="0"/>
                <wp:positionH relativeFrom="column">
                  <wp:posOffset>0</wp:posOffset>
                </wp:positionH>
                <wp:positionV relativeFrom="paragraph">
                  <wp:posOffset>4445</wp:posOffset>
                </wp:positionV>
                <wp:extent cx="6162675" cy="2656205"/>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6162675" cy="2656205"/>
                        </a:xfrm>
                        <a:prstGeom prst="rect">
                          <a:avLst/>
                        </a:prstGeom>
                        <a:solidFill>
                          <a:srgbClr val="008272"/>
                        </a:solidFill>
                        <a:ln w="6350">
                          <a:noFill/>
                        </a:ln>
                      </wps:spPr>
                      <wps:txbx>
                        <w:txbxContent>
                          <w:p w:rsidR="00D74228" w:rsidP="009E6EEF" w:rsidRDefault="00D74228" w14:paraId="672A6659" w14:textId="77777777">
                            <w:pPr>
                              <w:jc w:val="both"/>
                            </w:pPr>
                            <w:r>
                              <w:rPr>
                                <w:noProof/>
                              </w:rPr>
                              <w:drawing>
                                <wp:inline distT="0" distB="0" distL="0" distR="0" wp14:anchorId="0278F189" wp14:editId="74D6D67B">
                                  <wp:extent cx="1943100" cy="423631"/>
                                  <wp:effectExtent l="0" t="0" r="0" b="0"/>
                                  <wp:docPr id="1721420520" name="Picture 172142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SIT logo.png"/>
                                          <pic:cNvPicPr/>
                                        </pic:nvPicPr>
                                        <pic:blipFill>
                                          <a:blip r:embed="rId11">
                                            <a:extLst>
                                              <a:ext uri="{28A0092B-C50C-407E-A947-70E740481C1C}">
                                                <a14:useLocalDpi xmlns:a14="http://schemas.microsoft.com/office/drawing/2010/main" val="0"/>
                                              </a:ext>
                                            </a:extLst>
                                          </a:blip>
                                          <a:stretch>
                                            <a:fillRect/>
                                          </a:stretch>
                                        </pic:blipFill>
                                        <pic:spPr>
                                          <a:xfrm>
                                            <a:off x="0" y="0"/>
                                            <a:ext cx="1996070" cy="435179"/>
                                          </a:xfrm>
                                          <a:prstGeom prst="rect">
                                            <a:avLst/>
                                          </a:prstGeom>
                                        </pic:spPr>
                                      </pic:pic>
                                    </a:graphicData>
                                  </a:graphic>
                                </wp:inline>
                              </w:drawing>
                            </w:r>
                          </w:p>
                          <w:p w:rsidR="00D74228" w:rsidP="009E6EEF" w:rsidRDefault="00D74228" w14:paraId="0A37501D" w14:textId="77777777">
                            <w:pPr>
                              <w:jc w:val="both"/>
                            </w:pPr>
                          </w:p>
                          <w:p w:rsidR="00D74228" w:rsidP="009E6EEF" w:rsidRDefault="00D74228" w14:paraId="5DAB6C7B" w14:textId="77777777">
                            <w:pPr>
                              <w:jc w:val="both"/>
                            </w:pPr>
                          </w:p>
                          <w:p w:rsidR="00D74228" w:rsidP="009E6EEF" w:rsidRDefault="00D74228" w14:paraId="5C34A7A3" w14:textId="77777777">
                            <w:pPr>
                              <w:spacing w:after="0" w:line="240" w:lineRule="auto"/>
                              <w:ind w:left="720"/>
                              <w:jc w:val="both"/>
                              <w:rPr>
                                <w:rFonts w:ascii="Segoe UI Light" w:hAnsi="Segoe UI Light" w:cs="Segoe UI Light"/>
                                <w:color w:val="FFFFFF" w:themeColor="background1"/>
                                <w:sz w:val="44"/>
                                <w:szCs w:val="44"/>
                              </w:rPr>
                            </w:pPr>
                            <w:r>
                              <w:rPr>
                                <w:rFonts w:ascii="Segoe UI Light" w:hAnsi="Segoe UI Light" w:cs="Segoe UI Light"/>
                                <w:color w:val="FFFFFF" w:themeColor="background1"/>
                                <w:sz w:val="44"/>
                                <w:szCs w:val="44"/>
                              </w:rPr>
                              <w:t xml:space="preserve">Dynamics CRM </w:t>
                            </w:r>
                          </w:p>
                          <w:p w:rsidRPr="00804BFF" w:rsidR="00D74228" w:rsidP="009E6EEF" w:rsidRDefault="00D74228" w14:paraId="38A6381C" w14:textId="46F8A39F">
                            <w:pPr>
                              <w:ind w:firstLine="720"/>
                              <w:jc w:val="both"/>
                              <w:rPr>
                                <w:rStyle w:val="IntenseReference"/>
                              </w:rPr>
                            </w:pPr>
                            <w:r w:rsidRPr="00D22CFE">
                              <w:rPr>
                                <w:color w:val="FFFFFF" w:themeColor="background1"/>
                                <w:sz w:val="52"/>
                                <w:szCs w:val="52"/>
                              </w:rPr>
                              <w:t>IMS</w:t>
                            </w:r>
                            <w:r>
                              <w:rPr>
                                <w:color w:val="FFFFFF" w:themeColor="background1"/>
                                <w:sz w:val="52"/>
                                <w:szCs w:val="52"/>
                              </w:rPr>
                              <w:t xml:space="preserve"> </w:t>
                            </w:r>
                            <w:r w:rsidRPr="00D22CFE">
                              <w:rPr>
                                <w:color w:val="FFFFFF" w:themeColor="background1"/>
                                <w:sz w:val="52"/>
                                <w:szCs w:val="52"/>
                              </w:rPr>
                              <w:t xml:space="preserve">APP </w:t>
                            </w:r>
                            <w:r>
                              <w:rPr>
                                <w:color w:val="FFFFFF" w:themeColor="background1"/>
                                <w:sz w:val="52"/>
                                <w:szCs w:val="52"/>
                              </w:rPr>
                              <w:t>User Guide</w:t>
                            </w:r>
                          </w:p>
                          <w:p w:rsidR="00D74228" w:rsidP="009E6EEF" w:rsidRDefault="00D74228" w14:paraId="02EB378F" w14:textId="77777777">
                            <w:pPr>
                              <w:jc w:val="both"/>
                              <w:rPr>
                                <w:color w:val="FFFFFF" w:themeColor="background1"/>
                                <w:sz w:val="44"/>
                                <w:szCs w:val="44"/>
                              </w:rPr>
                            </w:pPr>
                          </w:p>
                          <w:p w:rsidR="00D74228" w:rsidP="009E6EEF" w:rsidRDefault="00D74228" w14:paraId="6A05A809" w14:textId="77777777">
                            <w:pPr>
                              <w:jc w:val="both"/>
                              <w:rPr>
                                <w:color w:val="FFFFFF" w:themeColor="background1"/>
                                <w:sz w:val="44"/>
                                <w:szCs w:val="44"/>
                              </w:rPr>
                            </w:pPr>
                          </w:p>
                          <w:p w:rsidR="00D74228" w:rsidP="009E6EEF" w:rsidRDefault="00D74228" w14:paraId="5A39BBE3" w14:textId="77777777">
                            <w:pPr>
                              <w:jc w:val="both"/>
                              <w:rPr>
                                <w:color w:val="FFFFFF" w:themeColor="background1"/>
                                <w:sz w:val="44"/>
                                <w:szCs w:val="44"/>
                              </w:rPr>
                            </w:pPr>
                          </w:p>
                          <w:p w:rsidR="00D74228" w:rsidP="009E6EEF" w:rsidRDefault="00D74228" w14:paraId="41C8F396" w14:textId="77777777">
                            <w:pPr>
                              <w:jc w:val="both"/>
                              <w:rPr>
                                <w:color w:val="FFFFFF" w:themeColor="background1"/>
                                <w:sz w:val="44"/>
                                <w:szCs w:val="44"/>
                              </w:rPr>
                            </w:pPr>
                          </w:p>
                          <w:p w:rsidR="00D74228" w:rsidP="009E6EEF" w:rsidRDefault="00D74228" w14:paraId="72A3D3EC" w14:textId="77777777">
                            <w:pPr>
                              <w:jc w:val="both"/>
                              <w:rPr>
                                <w:color w:val="FFFFFF" w:themeColor="background1"/>
                                <w:sz w:val="44"/>
                                <w:szCs w:val="44"/>
                              </w:rPr>
                            </w:pPr>
                          </w:p>
                          <w:p w:rsidR="00D74228" w:rsidP="009E6EEF" w:rsidRDefault="00D74228" w14:paraId="0D0B940D" w14:textId="77777777">
                            <w:pPr>
                              <w:jc w:val="both"/>
                              <w:rPr>
                                <w:color w:val="FFFFFF" w:themeColor="background1"/>
                                <w:sz w:val="44"/>
                                <w:szCs w:val="44"/>
                              </w:rPr>
                            </w:pPr>
                          </w:p>
                          <w:p w:rsidR="00D74228" w:rsidP="009E6EEF" w:rsidRDefault="00D74228" w14:paraId="0E27B00A" w14:textId="77777777">
                            <w:pPr>
                              <w:jc w:val="both"/>
                              <w:rPr>
                                <w:color w:val="FFFFFF" w:themeColor="background1"/>
                                <w:sz w:val="44"/>
                                <w:szCs w:val="44"/>
                              </w:rPr>
                            </w:pPr>
                          </w:p>
                          <w:tbl>
                            <w:tblPr>
                              <w:tblStyle w:val="TableGrid"/>
                              <w:tblW w:w="3151" w:type="pct"/>
                              <w:tblInd w:w="544"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1901"/>
                              <w:gridCol w:w="4024"/>
                            </w:tblGrid>
                            <w:tr w:rsidRPr="008043AF" w:rsidR="00D74228" w:rsidTr="00A750FF" w14:paraId="36307417" w14:textId="77777777">
                              <w:trPr>
                                <w:trHeight w:val="187"/>
                              </w:trPr>
                              <w:tc>
                                <w:tcPr>
                                  <w:tcW w:w="1866" w:type="dxa"/>
                                </w:tcPr>
                                <w:p w:rsidRPr="008043AF" w:rsidR="00D74228" w:rsidP="00A750FF" w:rsidRDefault="00D74228" w14:paraId="3822F2F2" w14:textId="77777777">
                                  <w:pPr>
                                    <w:pStyle w:val="PersonName"/>
                                    <w:rPr>
                                      <w:color w:val="FFFFFF" w:themeColor="background1"/>
                                      <w:sz w:val="20"/>
                                    </w:rPr>
                                  </w:pPr>
                                  <w:r w:rsidRPr="008043AF">
                                    <w:rPr>
                                      <w:color w:val="FFFFFF" w:themeColor="background1"/>
                                      <w:sz w:val="20"/>
                                    </w:rPr>
                                    <w:t>Author</w:t>
                                  </w:r>
                                  <w:r>
                                    <w:rPr>
                                      <w:color w:val="FFFFFF" w:themeColor="background1"/>
                                      <w:sz w:val="20"/>
                                    </w:rPr>
                                    <w:t>(s)</w:t>
                                  </w:r>
                                </w:p>
                              </w:tc>
                              <w:tc>
                                <w:tcPr>
                                  <w:tcW w:w="3949" w:type="dxa"/>
                                </w:tcPr>
                                <w:p w:rsidRPr="008043AF" w:rsidR="00D74228" w:rsidP="00A750FF" w:rsidRDefault="00D74228" w14:paraId="08C3BEE3" w14:textId="77777777">
                                  <w:pPr>
                                    <w:pStyle w:val="PersonName"/>
                                    <w:rPr>
                                      <w:color w:val="FFFFFF" w:themeColor="background1"/>
                                      <w:sz w:val="20"/>
                                    </w:rPr>
                                  </w:pPr>
                                  <w:r>
                                    <w:rPr>
                                      <w:color w:val="FFFFFF" w:themeColor="background1"/>
                                      <w:sz w:val="20"/>
                                    </w:rPr>
                                    <w:t>MIMS Team</w:t>
                                  </w:r>
                                </w:p>
                              </w:tc>
                            </w:tr>
                            <w:tr w:rsidRPr="008043AF" w:rsidR="00D74228" w:rsidTr="00A750FF" w14:paraId="2689C512" w14:textId="77777777">
                              <w:trPr>
                                <w:trHeight w:val="241"/>
                              </w:trPr>
                              <w:tc>
                                <w:tcPr>
                                  <w:tcW w:w="1866" w:type="dxa"/>
                                </w:tcPr>
                                <w:p w:rsidRPr="008043AF" w:rsidR="00D74228" w:rsidP="00A750FF" w:rsidRDefault="00D74228" w14:paraId="2CBE40DE" w14:textId="77777777">
                                  <w:pPr>
                                    <w:pStyle w:val="PersonName"/>
                                    <w:rPr>
                                      <w:color w:val="FFFFFF" w:themeColor="background1"/>
                                      <w:sz w:val="20"/>
                                    </w:rPr>
                                  </w:pPr>
                                  <w:r>
                                    <w:rPr>
                                      <w:color w:val="FFFFFF" w:themeColor="background1"/>
                                      <w:sz w:val="20"/>
                                    </w:rPr>
                                    <w:t xml:space="preserve">Date </w:t>
                                  </w:r>
                                </w:p>
                              </w:tc>
                              <w:tc>
                                <w:tcPr>
                                  <w:tcW w:w="3949" w:type="dxa"/>
                                </w:tcPr>
                                <w:p w:rsidRPr="008043AF" w:rsidR="00D74228" w:rsidP="00A750FF" w:rsidRDefault="00D74228" w14:paraId="0A1C0C4C" w14:textId="77777777">
                                  <w:pPr>
                                    <w:pStyle w:val="PersonName"/>
                                    <w:rPr>
                                      <w:color w:val="FFFFFF" w:themeColor="background1"/>
                                      <w:sz w:val="20"/>
                                    </w:rPr>
                                  </w:pPr>
                                  <w:r>
                                    <w:rPr>
                                      <w:color w:val="FFFFFF" w:themeColor="background1"/>
                                      <w:sz w:val="20"/>
                                    </w:rPr>
                                    <w:t>09/07/2018</w:t>
                                  </w:r>
                                </w:p>
                              </w:tc>
                            </w:tr>
                            <w:tr w:rsidRPr="008043AF" w:rsidR="00D74228" w:rsidTr="00A750FF" w14:paraId="7D791613" w14:textId="77777777">
                              <w:trPr>
                                <w:trHeight w:val="241"/>
                              </w:trPr>
                              <w:tc>
                                <w:tcPr>
                                  <w:tcW w:w="1866" w:type="dxa"/>
                                </w:tcPr>
                                <w:p w:rsidR="00D74228" w:rsidP="00A750FF" w:rsidRDefault="00D74228" w14:paraId="3484FFE5" w14:textId="77777777">
                                  <w:pPr>
                                    <w:pStyle w:val="PersonName"/>
                                    <w:rPr>
                                      <w:color w:val="FFFFFF" w:themeColor="background1"/>
                                      <w:sz w:val="20"/>
                                    </w:rPr>
                                  </w:pPr>
                                  <w:r>
                                    <w:rPr>
                                      <w:color w:val="FFFFFF" w:themeColor="background1"/>
                                      <w:sz w:val="20"/>
                                    </w:rPr>
                                    <w:t xml:space="preserve">Version </w:t>
                                  </w:r>
                                </w:p>
                              </w:tc>
                              <w:tc>
                                <w:tcPr>
                                  <w:tcW w:w="3949" w:type="dxa"/>
                                </w:tcPr>
                                <w:p w:rsidR="00D74228" w:rsidP="00A750FF" w:rsidRDefault="00D74228" w14:paraId="4B3AA50C" w14:textId="77777777">
                                  <w:pPr>
                                    <w:pStyle w:val="PersonName"/>
                                    <w:rPr>
                                      <w:color w:val="FFFFFF" w:themeColor="background1"/>
                                      <w:sz w:val="20"/>
                                    </w:rPr>
                                  </w:pPr>
                                  <w:r>
                                    <w:rPr>
                                      <w:color w:val="FFFFFF" w:themeColor="background1"/>
                                      <w:sz w:val="20"/>
                                    </w:rPr>
                                    <w:t>1.0</w:t>
                                  </w:r>
                                </w:p>
                              </w:tc>
                            </w:tr>
                          </w:tbl>
                          <w:p w:rsidRPr="008043AF" w:rsidR="00D74228" w:rsidP="009E6EEF" w:rsidRDefault="00D74228" w14:paraId="29D6B04F" w14:textId="77777777">
                            <w:pPr>
                              <w:jc w:val="both"/>
                              <w:rPr>
                                <w:color w:val="FFFFFF" w:themeColor="background1"/>
                                <w:sz w:val="44"/>
                                <w:szCs w:val="44"/>
                              </w:rPr>
                            </w:pPr>
                            <w:r w:rsidRPr="008043AF">
                              <w:rPr>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9DD5A57">
              <v:shapetype id="_x0000_t202" coordsize="21600,21600" o:spt="202" path="m,l,21600r21600,l21600,xe" w14:anchorId="1E91F7A5">
                <v:stroke joinstyle="miter"/>
                <v:path gradientshapeok="t" o:connecttype="rect"/>
              </v:shapetype>
              <v:shape id="Text Box 30" style="position:absolute;left:0;text-align:left;margin-left:0;margin-top:.35pt;width:485.25pt;height:209.15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00827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">
                <v:textbox>
                  <w:txbxContent>
                    <w:p w:rsidR="00D74228" w:rsidP="009E6EEF" w:rsidRDefault="00D74228" w14:paraId="60061E4C" w14:textId="77777777">
                      <w:pPr>
                        <w:jc w:val="both"/>
                      </w:pPr>
                      <w:r>
                        <w:rPr>
                          <w:noProof/>
                        </w:rPr>
                        <w:drawing>
                          <wp:inline distT="0" distB="0" distL="0" distR="0" wp14:anchorId="673A1EF3" wp14:editId="74D6D67B">
                            <wp:extent cx="1943100" cy="423631"/>
                            <wp:effectExtent l="0" t="0" r="0" b="0"/>
                            <wp:docPr id="1158411120" name="Picture 172142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SIT logo.png"/>
                                    <pic:cNvPicPr/>
                                  </pic:nvPicPr>
                                  <pic:blipFill>
                                    <a:blip r:embed="rId11">
                                      <a:extLst>
                                        <a:ext uri="{28A0092B-C50C-407E-A947-70E740481C1C}">
                                          <a14:useLocalDpi xmlns:a14="http://schemas.microsoft.com/office/drawing/2010/main" val="0"/>
                                        </a:ext>
                                      </a:extLst>
                                    </a:blip>
                                    <a:stretch>
                                      <a:fillRect/>
                                    </a:stretch>
                                  </pic:blipFill>
                                  <pic:spPr>
                                    <a:xfrm>
                                      <a:off x="0" y="0"/>
                                      <a:ext cx="1996070" cy="435179"/>
                                    </a:xfrm>
                                    <a:prstGeom prst="rect">
                                      <a:avLst/>
                                    </a:prstGeom>
                                  </pic:spPr>
                                </pic:pic>
                              </a:graphicData>
                            </a:graphic>
                          </wp:inline>
                        </w:drawing>
                      </w:r>
                    </w:p>
                    <w:p w:rsidR="00D74228" w:rsidP="009E6EEF" w:rsidRDefault="00D74228" w14:paraId="44EAFD9C" w14:textId="77777777">
                      <w:pPr>
                        <w:jc w:val="both"/>
                      </w:pPr>
                    </w:p>
                    <w:p w:rsidR="00D74228" w:rsidP="009E6EEF" w:rsidRDefault="00D74228" w14:paraId="4B94D5A5" w14:textId="77777777">
                      <w:pPr>
                        <w:jc w:val="both"/>
                      </w:pPr>
                    </w:p>
                    <w:p w:rsidR="00D74228" w:rsidP="009E6EEF" w:rsidRDefault="00D74228" w14:paraId="06896FE2" w14:textId="77777777">
                      <w:pPr>
                        <w:spacing w:after="0" w:line="240" w:lineRule="auto"/>
                        <w:ind w:left="720"/>
                        <w:jc w:val="both"/>
                        <w:rPr>
                          <w:rFonts w:ascii="Segoe UI Light" w:hAnsi="Segoe UI Light" w:cs="Segoe UI Light"/>
                          <w:color w:val="FFFFFF" w:themeColor="background1"/>
                          <w:sz w:val="44"/>
                          <w:szCs w:val="44"/>
                        </w:rPr>
                      </w:pPr>
                      <w:r>
                        <w:rPr>
                          <w:rFonts w:ascii="Segoe UI Light" w:hAnsi="Segoe UI Light" w:cs="Segoe UI Light"/>
                          <w:color w:val="FFFFFF" w:themeColor="background1"/>
                          <w:sz w:val="44"/>
                          <w:szCs w:val="44"/>
                        </w:rPr>
                        <w:t xml:space="preserve">Dynamics CRM </w:t>
                      </w:r>
                    </w:p>
                    <w:p w:rsidRPr="00804BFF" w:rsidR="00D74228" w:rsidP="009E6EEF" w:rsidRDefault="00D74228" w14:paraId="25188CFB" w14:textId="46F8A39F">
                      <w:pPr>
                        <w:ind w:firstLine="720"/>
                        <w:jc w:val="both"/>
                        <w:rPr>
                          <w:rStyle w:val="IntenseReference"/>
                        </w:rPr>
                      </w:pPr>
                      <w:r w:rsidRPr="00D22CFE">
                        <w:rPr>
                          <w:color w:val="FFFFFF" w:themeColor="background1"/>
                          <w:sz w:val="52"/>
                          <w:szCs w:val="52"/>
                        </w:rPr>
                        <w:t>IMS</w:t>
                      </w:r>
                      <w:r>
                        <w:rPr>
                          <w:color w:val="FFFFFF" w:themeColor="background1"/>
                          <w:sz w:val="52"/>
                          <w:szCs w:val="52"/>
                        </w:rPr>
                        <w:t xml:space="preserve"> </w:t>
                      </w:r>
                      <w:r w:rsidRPr="00D22CFE">
                        <w:rPr>
                          <w:color w:val="FFFFFF" w:themeColor="background1"/>
                          <w:sz w:val="52"/>
                          <w:szCs w:val="52"/>
                        </w:rPr>
                        <w:t xml:space="preserve">APP </w:t>
                      </w:r>
                      <w:r>
                        <w:rPr>
                          <w:color w:val="FFFFFF" w:themeColor="background1"/>
                          <w:sz w:val="52"/>
                          <w:szCs w:val="52"/>
                        </w:rPr>
                        <w:t>User Guide</w:t>
                      </w:r>
                    </w:p>
                    <w:p w:rsidR="00D74228" w:rsidP="009E6EEF" w:rsidRDefault="00D74228" w14:paraId="3DEEC669" w14:textId="77777777">
                      <w:pPr>
                        <w:jc w:val="both"/>
                        <w:rPr>
                          <w:color w:val="FFFFFF" w:themeColor="background1"/>
                          <w:sz w:val="44"/>
                          <w:szCs w:val="44"/>
                        </w:rPr>
                      </w:pPr>
                    </w:p>
                    <w:p w:rsidR="00D74228" w:rsidP="009E6EEF" w:rsidRDefault="00D74228" w14:paraId="3656B9AB" w14:textId="77777777">
                      <w:pPr>
                        <w:jc w:val="both"/>
                        <w:rPr>
                          <w:color w:val="FFFFFF" w:themeColor="background1"/>
                          <w:sz w:val="44"/>
                          <w:szCs w:val="44"/>
                        </w:rPr>
                      </w:pPr>
                    </w:p>
                    <w:p w:rsidR="00D74228" w:rsidP="009E6EEF" w:rsidRDefault="00D74228" w14:paraId="45FB0818" w14:textId="77777777">
                      <w:pPr>
                        <w:jc w:val="both"/>
                        <w:rPr>
                          <w:color w:val="FFFFFF" w:themeColor="background1"/>
                          <w:sz w:val="44"/>
                          <w:szCs w:val="44"/>
                        </w:rPr>
                      </w:pPr>
                    </w:p>
                    <w:p w:rsidR="00D74228" w:rsidP="009E6EEF" w:rsidRDefault="00D74228" w14:paraId="049F31CB" w14:textId="77777777">
                      <w:pPr>
                        <w:jc w:val="both"/>
                        <w:rPr>
                          <w:color w:val="FFFFFF" w:themeColor="background1"/>
                          <w:sz w:val="44"/>
                          <w:szCs w:val="44"/>
                        </w:rPr>
                      </w:pPr>
                    </w:p>
                    <w:p w:rsidR="00D74228" w:rsidP="009E6EEF" w:rsidRDefault="00D74228" w14:paraId="53128261" w14:textId="77777777">
                      <w:pPr>
                        <w:jc w:val="both"/>
                        <w:rPr>
                          <w:color w:val="FFFFFF" w:themeColor="background1"/>
                          <w:sz w:val="44"/>
                          <w:szCs w:val="44"/>
                        </w:rPr>
                      </w:pPr>
                    </w:p>
                    <w:p w:rsidR="00D74228" w:rsidP="009E6EEF" w:rsidRDefault="00D74228" w14:paraId="62486C05" w14:textId="77777777">
                      <w:pPr>
                        <w:jc w:val="both"/>
                        <w:rPr>
                          <w:color w:val="FFFFFF" w:themeColor="background1"/>
                          <w:sz w:val="44"/>
                          <w:szCs w:val="44"/>
                        </w:rPr>
                      </w:pPr>
                    </w:p>
                    <w:p w:rsidR="00D74228" w:rsidP="009E6EEF" w:rsidRDefault="00D74228" w14:paraId="4101652C" w14:textId="77777777">
                      <w:pPr>
                        <w:jc w:val="both"/>
                        <w:rPr>
                          <w:color w:val="FFFFFF" w:themeColor="background1"/>
                          <w:sz w:val="44"/>
                          <w:szCs w:val="44"/>
                        </w:rPr>
                      </w:pPr>
                    </w:p>
                    <w:tbl>
                      <w:tblPr>
                        <w:tblStyle w:val="TableGrid"/>
                        <w:tblW w:w="3151" w:type="pct"/>
                        <w:tblInd w:w="544"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1901"/>
                        <w:gridCol w:w="4024"/>
                      </w:tblGrid>
                      <w:tr w:rsidRPr="008043AF" w:rsidR="00D74228" w:rsidTr="00A750FF" w14:paraId="65981086" w14:textId="77777777">
                        <w:trPr>
                          <w:trHeight w:val="187"/>
                        </w:trPr>
                        <w:tc>
                          <w:tcPr>
                            <w:tcW w:w="1866" w:type="dxa"/>
                          </w:tcPr>
                          <w:p w:rsidRPr="008043AF" w:rsidR="00D74228" w:rsidP="00A750FF" w:rsidRDefault="00D74228" w14:paraId="6621E270" w14:textId="77777777">
                            <w:pPr>
                              <w:pStyle w:val="PersonName"/>
                              <w:rPr>
                                <w:color w:val="FFFFFF" w:themeColor="background1"/>
                                <w:sz w:val="20"/>
                              </w:rPr>
                            </w:pPr>
                            <w:r w:rsidRPr="008043AF">
                              <w:rPr>
                                <w:color w:val="FFFFFF" w:themeColor="background1"/>
                                <w:sz w:val="20"/>
                              </w:rPr>
                              <w:t>Author</w:t>
                            </w:r>
                            <w:r>
                              <w:rPr>
                                <w:color w:val="FFFFFF" w:themeColor="background1"/>
                                <w:sz w:val="20"/>
                              </w:rPr>
                              <w:t>(s)</w:t>
                            </w:r>
                          </w:p>
                        </w:tc>
                        <w:tc>
                          <w:tcPr>
                            <w:tcW w:w="3949" w:type="dxa"/>
                          </w:tcPr>
                          <w:p w:rsidRPr="008043AF" w:rsidR="00D74228" w:rsidP="00A750FF" w:rsidRDefault="00D74228" w14:paraId="273616A0" w14:textId="77777777">
                            <w:pPr>
                              <w:pStyle w:val="PersonName"/>
                              <w:rPr>
                                <w:color w:val="FFFFFF" w:themeColor="background1"/>
                                <w:sz w:val="20"/>
                              </w:rPr>
                            </w:pPr>
                            <w:r>
                              <w:rPr>
                                <w:color w:val="FFFFFF" w:themeColor="background1"/>
                                <w:sz w:val="20"/>
                              </w:rPr>
                              <w:t>MIMS Team</w:t>
                            </w:r>
                          </w:p>
                        </w:tc>
                      </w:tr>
                      <w:tr w:rsidRPr="008043AF" w:rsidR="00D74228" w:rsidTr="00A750FF" w14:paraId="710ABA09" w14:textId="77777777">
                        <w:trPr>
                          <w:trHeight w:val="241"/>
                        </w:trPr>
                        <w:tc>
                          <w:tcPr>
                            <w:tcW w:w="1866" w:type="dxa"/>
                          </w:tcPr>
                          <w:p w:rsidRPr="008043AF" w:rsidR="00D74228" w:rsidP="00A750FF" w:rsidRDefault="00D74228" w14:paraId="10CDA254" w14:textId="77777777">
                            <w:pPr>
                              <w:pStyle w:val="PersonName"/>
                              <w:rPr>
                                <w:color w:val="FFFFFF" w:themeColor="background1"/>
                                <w:sz w:val="20"/>
                              </w:rPr>
                            </w:pPr>
                            <w:r>
                              <w:rPr>
                                <w:color w:val="FFFFFF" w:themeColor="background1"/>
                                <w:sz w:val="20"/>
                              </w:rPr>
                              <w:t xml:space="preserve">Date </w:t>
                            </w:r>
                          </w:p>
                        </w:tc>
                        <w:tc>
                          <w:tcPr>
                            <w:tcW w:w="3949" w:type="dxa"/>
                          </w:tcPr>
                          <w:p w:rsidRPr="008043AF" w:rsidR="00D74228" w:rsidP="00A750FF" w:rsidRDefault="00D74228" w14:paraId="5EB70EED" w14:textId="77777777">
                            <w:pPr>
                              <w:pStyle w:val="PersonName"/>
                              <w:rPr>
                                <w:color w:val="FFFFFF" w:themeColor="background1"/>
                                <w:sz w:val="20"/>
                              </w:rPr>
                            </w:pPr>
                            <w:r>
                              <w:rPr>
                                <w:color w:val="FFFFFF" w:themeColor="background1"/>
                                <w:sz w:val="20"/>
                              </w:rPr>
                              <w:t>09/07/2018</w:t>
                            </w:r>
                          </w:p>
                        </w:tc>
                      </w:tr>
                      <w:tr w:rsidRPr="008043AF" w:rsidR="00D74228" w:rsidTr="00A750FF" w14:paraId="310F9D52" w14:textId="77777777">
                        <w:trPr>
                          <w:trHeight w:val="241"/>
                        </w:trPr>
                        <w:tc>
                          <w:tcPr>
                            <w:tcW w:w="1866" w:type="dxa"/>
                          </w:tcPr>
                          <w:p w:rsidR="00D74228" w:rsidP="00A750FF" w:rsidRDefault="00D74228" w14:paraId="00BF66BB" w14:textId="77777777">
                            <w:pPr>
                              <w:pStyle w:val="PersonName"/>
                              <w:rPr>
                                <w:color w:val="FFFFFF" w:themeColor="background1"/>
                                <w:sz w:val="20"/>
                              </w:rPr>
                            </w:pPr>
                            <w:r>
                              <w:rPr>
                                <w:color w:val="FFFFFF" w:themeColor="background1"/>
                                <w:sz w:val="20"/>
                              </w:rPr>
                              <w:t xml:space="preserve">Version </w:t>
                            </w:r>
                          </w:p>
                        </w:tc>
                        <w:tc>
                          <w:tcPr>
                            <w:tcW w:w="3949" w:type="dxa"/>
                          </w:tcPr>
                          <w:p w:rsidR="00D74228" w:rsidP="00A750FF" w:rsidRDefault="00D74228" w14:paraId="2ED06E6E" w14:textId="77777777">
                            <w:pPr>
                              <w:pStyle w:val="PersonName"/>
                              <w:rPr>
                                <w:color w:val="FFFFFF" w:themeColor="background1"/>
                                <w:sz w:val="20"/>
                              </w:rPr>
                            </w:pPr>
                            <w:r>
                              <w:rPr>
                                <w:color w:val="FFFFFF" w:themeColor="background1"/>
                                <w:sz w:val="20"/>
                              </w:rPr>
                              <w:t>1.0</w:t>
                            </w:r>
                          </w:p>
                        </w:tc>
                      </w:tr>
                    </w:tbl>
                    <w:p w:rsidRPr="008043AF" w:rsidR="00D74228" w:rsidP="009E6EEF" w:rsidRDefault="00D74228" w14:paraId="0A6959E7" w14:textId="77777777">
                      <w:pPr>
                        <w:jc w:val="both"/>
                        <w:rPr>
                          <w:color w:val="FFFFFF" w:themeColor="background1"/>
                          <w:sz w:val="44"/>
                          <w:szCs w:val="44"/>
                        </w:rPr>
                      </w:pPr>
                      <w:r w:rsidRPr="008043AF">
                        <w:rPr>
                          <w:color w:val="FFFFFF" w:themeColor="background1"/>
                          <w:sz w:val="44"/>
                          <w:szCs w:val="44"/>
                        </w:rPr>
                        <w:t xml:space="preserve"> </w:t>
                      </w:r>
                    </w:p>
                  </w:txbxContent>
                </v:textbox>
              </v:shape>
            </w:pict>
          </mc:Fallback>
        </mc:AlternateContent>
      </w:r>
      <w:r w:rsidRPr="00B02243">
        <w:rPr>
          <w:rFonts w:cstheme="minorHAnsi"/>
        </w:rPr>
        <w:br w:type="page"/>
      </w:r>
    </w:p>
    <w:bookmarkStart w:name="_Toc522167861" w:displacedByCustomXml="next" w:id="0"/>
    <w:bookmarkStart w:name="_Toc492051052" w:displacedByCustomXml="next" w:id="1"/>
    <w:bookmarkStart w:name="_Toc325642881" w:displacedByCustomXml="next" w:id="2"/>
    <w:sdt>
      <w:sdtPr>
        <w:rPr>
          <w:rFonts w:cstheme="minorHAnsi"/>
          <w:sz w:val="18"/>
          <w:szCs w:val="18"/>
        </w:rPr>
        <w:id w:val="-1815472755"/>
        <w:docPartObj>
          <w:docPartGallery w:val="Table of Contents"/>
          <w:docPartUnique/>
        </w:docPartObj>
      </w:sdtPr>
      <w:sdtEndPr>
        <w:rPr>
          <w:b/>
          <w:bCs/>
          <w:noProof/>
        </w:rPr>
      </w:sdtEndPr>
      <w:sdtContent>
        <w:p w:rsidRPr="00B02243" w:rsidR="00616335" w:rsidP="00683B1C" w:rsidRDefault="00616335" w14:paraId="7D625462" w14:textId="2F4479CD">
          <w:pPr>
            <w:jc w:val="both"/>
            <w:rPr>
              <w:rFonts w:cstheme="minorHAnsi"/>
              <w:b/>
              <w:sz w:val="28"/>
              <w:szCs w:val="28"/>
            </w:rPr>
          </w:pPr>
          <w:r w:rsidRPr="00B02243">
            <w:rPr>
              <w:rFonts w:cstheme="minorHAnsi"/>
              <w:b/>
              <w:sz w:val="28"/>
              <w:szCs w:val="28"/>
            </w:rPr>
            <w:t>Contents</w:t>
          </w:r>
        </w:p>
        <w:p w:rsidRPr="00B02243" w:rsidR="0088089D" w:rsidP="00683B1C" w:rsidRDefault="00616335" w14:paraId="0DE41AB9" w14:textId="30B048A3">
          <w:pPr>
            <w:pStyle w:val="TOC1"/>
            <w:jc w:val="both"/>
            <w:rPr>
              <w:rFonts w:asciiTheme="minorHAnsi" w:hAnsiTheme="minorHAnsi" w:cstheme="minorHAnsi"/>
              <w:noProof/>
              <w:sz w:val="22"/>
              <w:szCs w:val="22"/>
            </w:rPr>
          </w:pPr>
          <w:r w:rsidRPr="00B02243">
            <w:rPr>
              <w:rFonts w:asciiTheme="minorHAnsi" w:hAnsiTheme="minorHAnsi" w:cstheme="minorHAnsi"/>
              <w:b/>
              <w:bCs/>
              <w:noProof/>
              <w:sz w:val="18"/>
              <w:szCs w:val="18"/>
            </w:rPr>
            <w:fldChar w:fldCharType="begin"/>
          </w:r>
          <w:r w:rsidRPr="00B02243">
            <w:rPr>
              <w:rFonts w:asciiTheme="minorHAnsi" w:hAnsiTheme="minorHAnsi" w:cstheme="minorHAnsi"/>
              <w:b/>
              <w:bCs/>
              <w:noProof/>
              <w:sz w:val="18"/>
              <w:szCs w:val="18"/>
            </w:rPr>
            <w:instrText xml:space="preserve"> TOC \o "1-3" \h \z \u </w:instrText>
          </w:r>
          <w:r w:rsidRPr="00B02243">
            <w:rPr>
              <w:rFonts w:asciiTheme="minorHAnsi" w:hAnsiTheme="minorHAnsi" w:cstheme="minorHAnsi"/>
              <w:b/>
              <w:bCs/>
              <w:noProof/>
              <w:sz w:val="18"/>
              <w:szCs w:val="18"/>
            </w:rPr>
            <w:fldChar w:fldCharType="separate"/>
          </w:r>
          <w:hyperlink w:history="1" w:anchor="_Toc523080101">
            <w:r w:rsidRPr="00B02243" w:rsidR="0088089D">
              <w:rPr>
                <w:rStyle w:val="Hyperlink"/>
                <w:rFonts w:eastAsia="Segoe UI" w:asciiTheme="minorHAnsi" w:hAnsiTheme="minorHAnsi" w:cstheme="minorHAnsi"/>
                <w:noProof/>
              </w:rPr>
              <w:t>Acronyms</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_Toc523080101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3</w:t>
            </w:r>
            <w:r w:rsidRPr="00B02243" w:rsidR="0088089D">
              <w:rPr>
                <w:rFonts w:asciiTheme="minorHAnsi" w:hAnsiTheme="minorHAnsi" w:cstheme="minorHAnsi"/>
                <w:noProof/>
                <w:webHidden/>
              </w:rPr>
              <w:fldChar w:fldCharType="end"/>
            </w:r>
          </w:hyperlink>
        </w:p>
        <w:p w:rsidRPr="00B02243" w:rsidR="0088089D" w:rsidP="00683B1C" w:rsidRDefault="00A51CEC" w14:paraId="02E1EDE6" w14:textId="1ABC0F8E">
          <w:pPr>
            <w:pStyle w:val="TOC1"/>
            <w:jc w:val="both"/>
            <w:rPr>
              <w:rFonts w:asciiTheme="minorHAnsi" w:hAnsiTheme="minorHAnsi" w:cstheme="minorHAnsi"/>
              <w:noProof/>
              <w:sz w:val="22"/>
              <w:szCs w:val="22"/>
            </w:rPr>
          </w:pPr>
          <w:hyperlink w:history="1" w:anchor="_Toc523080102">
            <w:r w:rsidRPr="00B02243" w:rsidR="0088089D">
              <w:rPr>
                <w:rStyle w:val="Hyperlink"/>
                <w:rFonts w:eastAsia="Segoe UI" w:asciiTheme="minorHAnsi" w:hAnsiTheme="minorHAnsi" w:cstheme="minorHAnsi"/>
                <w:noProof/>
              </w:rPr>
              <w:t>Application Overview</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_Toc523080102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4</w:t>
            </w:r>
            <w:r w:rsidRPr="00B02243" w:rsidR="0088089D">
              <w:rPr>
                <w:rFonts w:asciiTheme="minorHAnsi" w:hAnsiTheme="minorHAnsi" w:cstheme="minorHAnsi"/>
                <w:noProof/>
                <w:webHidden/>
              </w:rPr>
              <w:fldChar w:fldCharType="end"/>
            </w:r>
          </w:hyperlink>
        </w:p>
        <w:p w:rsidRPr="00B02243" w:rsidR="0088089D" w:rsidP="00683B1C" w:rsidRDefault="00A51CEC" w14:paraId="307036FF" w14:textId="5F72BA69">
          <w:pPr>
            <w:pStyle w:val="TOC1"/>
            <w:jc w:val="both"/>
            <w:rPr>
              <w:rFonts w:asciiTheme="minorHAnsi" w:hAnsiTheme="minorHAnsi" w:cstheme="minorHAnsi"/>
              <w:noProof/>
              <w:sz w:val="22"/>
              <w:szCs w:val="22"/>
            </w:rPr>
          </w:pPr>
          <w:hyperlink w:history="1" w:anchor="_Toc523080103">
            <w:r w:rsidRPr="00B02243" w:rsidR="0088089D">
              <w:rPr>
                <w:rStyle w:val="Hyperlink"/>
                <w:rFonts w:eastAsia="Segoe UI" w:asciiTheme="minorHAnsi" w:hAnsiTheme="minorHAnsi" w:cstheme="minorHAnsi"/>
                <w:noProof/>
              </w:rPr>
              <w:t>Users</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_Toc523080103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7</w:t>
            </w:r>
            <w:r w:rsidRPr="00B02243" w:rsidR="0088089D">
              <w:rPr>
                <w:rFonts w:asciiTheme="minorHAnsi" w:hAnsiTheme="minorHAnsi" w:cstheme="minorHAnsi"/>
                <w:noProof/>
                <w:webHidden/>
              </w:rPr>
              <w:fldChar w:fldCharType="end"/>
            </w:r>
          </w:hyperlink>
        </w:p>
        <w:p w:rsidRPr="00B02243" w:rsidR="0088089D" w:rsidP="00683B1C" w:rsidRDefault="00A51CEC" w14:paraId="5BFA8F15" w14:textId="509B2014">
          <w:pPr>
            <w:pStyle w:val="TOC1"/>
            <w:jc w:val="both"/>
            <w:rPr>
              <w:rFonts w:asciiTheme="minorHAnsi" w:hAnsiTheme="minorHAnsi" w:cstheme="minorHAnsi"/>
              <w:noProof/>
              <w:sz w:val="22"/>
              <w:szCs w:val="22"/>
            </w:rPr>
          </w:pPr>
          <w:hyperlink w:history="1" w:anchor="_Toc523080104">
            <w:r w:rsidRPr="00B02243" w:rsidR="0088089D">
              <w:rPr>
                <w:rStyle w:val="Hyperlink"/>
                <w:rFonts w:eastAsia="Tw Cen MT" w:asciiTheme="minorHAnsi" w:hAnsiTheme="minorHAnsi" w:cstheme="minorHAnsi"/>
                <w:noProof/>
              </w:rPr>
              <w:t>FN Management</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_Toc523080104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8</w:t>
            </w:r>
            <w:r w:rsidRPr="00B02243" w:rsidR="0088089D">
              <w:rPr>
                <w:rFonts w:asciiTheme="minorHAnsi" w:hAnsiTheme="minorHAnsi" w:cstheme="minorHAnsi"/>
                <w:noProof/>
                <w:webHidden/>
              </w:rPr>
              <w:fldChar w:fldCharType="end"/>
            </w:r>
          </w:hyperlink>
        </w:p>
        <w:p w:rsidRPr="00B02243" w:rsidR="0088089D" w:rsidP="00683B1C" w:rsidRDefault="00A51CEC" w14:paraId="364FFD2F" w14:textId="54229515">
          <w:pPr>
            <w:pStyle w:val="TOC1"/>
            <w:jc w:val="both"/>
            <w:rPr>
              <w:rFonts w:asciiTheme="minorHAnsi" w:hAnsiTheme="minorHAnsi" w:cstheme="minorHAnsi"/>
              <w:noProof/>
              <w:sz w:val="22"/>
              <w:szCs w:val="22"/>
            </w:rPr>
          </w:pPr>
          <w:hyperlink w:history="1" w:anchor="_Toc523080105">
            <w:r w:rsidRPr="00B02243" w:rsidR="0088089D">
              <w:rPr>
                <w:rStyle w:val="Hyperlink"/>
                <w:rFonts w:eastAsia="Tw Cen MT" w:asciiTheme="minorHAnsi" w:hAnsiTheme="minorHAnsi" w:cstheme="minorHAnsi"/>
                <w:noProof/>
              </w:rPr>
              <w:t>Documents</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_Toc523080105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9</w:t>
            </w:r>
            <w:r w:rsidRPr="00B02243" w:rsidR="0088089D">
              <w:rPr>
                <w:rFonts w:asciiTheme="minorHAnsi" w:hAnsiTheme="minorHAnsi" w:cstheme="minorHAnsi"/>
                <w:noProof/>
                <w:webHidden/>
              </w:rPr>
              <w:fldChar w:fldCharType="end"/>
            </w:r>
          </w:hyperlink>
        </w:p>
        <w:p w:rsidRPr="00B02243" w:rsidR="0088089D" w:rsidP="00683B1C" w:rsidRDefault="00A51CEC" w14:paraId="35B0C4C6" w14:textId="5D870934">
          <w:pPr>
            <w:pStyle w:val="TOC1"/>
            <w:jc w:val="both"/>
            <w:rPr>
              <w:rFonts w:asciiTheme="minorHAnsi" w:hAnsiTheme="minorHAnsi" w:cstheme="minorHAnsi"/>
              <w:noProof/>
              <w:sz w:val="22"/>
              <w:szCs w:val="22"/>
            </w:rPr>
          </w:pPr>
          <w:hyperlink w:history="1" w:anchor="_Toc523080106">
            <w:r w:rsidRPr="00B02243" w:rsidR="0088089D">
              <w:rPr>
                <w:rStyle w:val="Hyperlink"/>
                <w:rFonts w:eastAsia="Tw Cen MT" w:asciiTheme="minorHAnsi" w:hAnsiTheme="minorHAnsi" w:cstheme="minorHAnsi"/>
                <w:noProof/>
              </w:rPr>
              <w:t>Critical Immigration Dates</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_Toc523080106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11</w:t>
            </w:r>
            <w:r w:rsidRPr="00B02243" w:rsidR="0088089D">
              <w:rPr>
                <w:rFonts w:asciiTheme="minorHAnsi" w:hAnsiTheme="minorHAnsi" w:cstheme="minorHAnsi"/>
                <w:noProof/>
                <w:webHidden/>
              </w:rPr>
              <w:fldChar w:fldCharType="end"/>
            </w:r>
          </w:hyperlink>
        </w:p>
        <w:p w:rsidRPr="00B02243" w:rsidR="0088089D" w:rsidP="00683B1C" w:rsidRDefault="00A51CEC" w14:paraId="5979AB75" w14:textId="49D2C74D">
          <w:pPr>
            <w:pStyle w:val="TOC1"/>
            <w:jc w:val="both"/>
            <w:rPr>
              <w:rFonts w:asciiTheme="minorHAnsi" w:hAnsiTheme="minorHAnsi" w:cstheme="minorHAnsi"/>
              <w:noProof/>
              <w:sz w:val="22"/>
              <w:szCs w:val="22"/>
            </w:rPr>
          </w:pPr>
          <w:hyperlink w:history="1" w:anchor="_Toc523080107">
            <w:r w:rsidRPr="00B02243" w:rsidR="0088089D">
              <w:rPr>
                <w:rStyle w:val="Hyperlink"/>
                <w:rFonts w:eastAsia="Tw Cen MT" w:asciiTheme="minorHAnsi" w:hAnsiTheme="minorHAnsi" w:cstheme="minorHAnsi"/>
                <w:noProof/>
              </w:rPr>
              <w:t>Case Management</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_Toc523080107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13</w:t>
            </w:r>
            <w:r w:rsidRPr="00B02243" w:rsidR="0088089D">
              <w:rPr>
                <w:rFonts w:asciiTheme="minorHAnsi" w:hAnsiTheme="minorHAnsi" w:cstheme="minorHAnsi"/>
                <w:noProof/>
                <w:webHidden/>
              </w:rPr>
              <w:fldChar w:fldCharType="end"/>
            </w:r>
          </w:hyperlink>
        </w:p>
        <w:p w:rsidRPr="00B02243" w:rsidR="0088089D" w:rsidP="00683B1C" w:rsidRDefault="00A51CEC" w14:paraId="2BB384F1" w14:textId="07E5CBB1">
          <w:pPr>
            <w:pStyle w:val="TOC1"/>
            <w:jc w:val="both"/>
            <w:rPr>
              <w:rFonts w:asciiTheme="minorHAnsi" w:hAnsiTheme="minorHAnsi" w:cstheme="minorHAnsi"/>
              <w:noProof/>
              <w:sz w:val="22"/>
              <w:szCs w:val="22"/>
            </w:rPr>
          </w:pPr>
          <w:hyperlink w:history="1" w:anchor="_Toc523080108">
            <w:r w:rsidRPr="00B02243" w:rsidR="0088089D">
              <w:rPr>
                <w:rStyle w:val="Hyperlink"/>
                <w:rFonts w:eastAsia="Tw Cen MT" w:asciiTheme="minorHAnsi" w:hAnsiTheme="minorHAnsi" w:cstheme="minorHAnsi"/>
                <w:noProof/>
              </w:rPr>
              <w:t>Form Management</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_Toc523080108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18</w:t>
            </w:r>
            <w:r w:rsidRPr="00B02243" w:rsidR="0088089D">
              <w:rPr>
                <w:rFonts w:asciiTheme="minorHAnsi" w:hAnsiTheme="minorHAnsi" w:cstheme="minorHAnsi"/>
                <w:noProof/>
                <w:webHidden/>
              </w:rPr>
              <w:fldChar w:fldCharType="end"/>
            </w:r>
          </w:hyperlink>
        </w:p>
        <w:p w:rsidRPr="00B02243" w:rsidR="0088089D" w:rsidP="00683B1C" w:rsidRDefault="00A51CEC" w14:paraId="20FFD86F" w14:textId="2D76E8D4">
          <w:pPr>
            <w:pStyle w:val="TOC1"/>
            <w:jc w:val="both"/>
            <w:rPr>
              <w:rFonts w:asciiTheme="minorHAnsi" w:hAnsiTheme="minorHAnsi" w:cstheme="minorHAnsi"/>
              <w:noProof/>
              <w:sz w:val="22"/>
              <w:szCs w:val="22"/>
            </w:rPr>
          </w:pPr>
          <w:hyperlink w:history="1" w:anchor="_Toc523080109">
            <w:r w:rsidRPr="00B02243" w:rsidR="0088089D">
              <w:rPr>
                <w:rStyle w:val="Hyperlink"/>
                <w:rFonts w:eastAsia="Tw Cen MT" w:asciiTheme="minorHAnsi" w:hAnsiTheme="minorHAnsi" w:cstheme="minorHAnsi"/>
                <w:noProof/>
              </w:rPr>
              <w:t>Questionnaire</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_Toc523080109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19</w:t>
            </w:r>
            <w:r w:rsidRPr="00B02243" w:rsidR="0088089D">
              <w:rPr>
                <w:rFonts w:asciiTheme="minorHAnsi" w:hAnsiTheme="minorHAnsi" w:cstheme="minorHAnsi"/>
                <w:noProof/>
                <w:webHidden/>
              </w:rPr>
              <w:fldChar w:fldCharType="end"/>
            </w:r>
          </w:hyperlink>
        </w:p>
        <w:p w:rsidRPr="00B02243" w:rsidR="0088089D" w:rsidP="00683B1C" w:rsidRDefault="00A51CEC" w14:paraId="121EEDB9" w14:textId="48F50D5E">
          <w:pPr>
            <w:pStyle w:val="TOC1"/>
            <w:jc w:val="both"/>
            <w:rPr>
              <w:rFonts w:asciiTheme="minorHAnsi" w:hAnsiTheme="minorHAnsi" w:cstheme="minorHAnsi"/>
              <w:noProof/>
              <w:sz w:val="22"/>
              <w:szCs w:val="22"/>
            </w:rPr>
          </w:pPr>
          <w:hyperlink w:history="1" w:anchor="_Toc523080110">
            <w:r w:rsidRPr="00B02243" w:rsidR="0088089D">
              <w:rPr>
                <w:rStyle w:val="Hyperlink"/>
                <w:rFonts w:eastAsia="Tw Cen MT" w:asciiTheme="minorHAnsi" w:hAnsiTheme="minorHAnsi" w:cstheme="minorHAnsi"/>
                <w:noProof/>
              </w:rPr>
              <w:t>Master Data Configurations:</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_Toc523080110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22</w:t>
            </w:r>
            <w:r w:rsidRPr="00B02243" w:rsidR="0088089D">
              <w:rPr>
                <w:rFonts w:asciiTheme="minorHAnsi" w:hAnsiTheme="minorHAnsi" w:cstheme="minorHAnsi"/>
                <w:noProof/>
                <w:webHidden/>
              </w:rPr>
              <w:fldChar w:fldCharType="end"/>
            </w:r>
          </w:hyperlink>
        </w:p>
        <w:p w:rsidRPr="00B02243" w:rsidR="0088089D" w:rsidP="00683B1C" w:rsidRDefault="00A51CEC" w14:paraId="47928C0D" w14:textId="0D6204FB">
          <w:pPr>
            <w:pStyle w:val="TOC1"/>
            <w:jc w:val="both"/>
            <w:rPr>
              <w:rFonts w:asciiTheme="minorHAnsi" w:hAnsiTheme="minorHAnsi" w:cstheme="minorHAnsi"/>
              <w:noProof/>
              <w:sz w:val="22"/>
              <w:szCs w:val="22"/>
            </w:rPr>
          </w:pPr>
          <w:hyperlink w:history="1" w:anchor="_Toc523080111">
            <w:r w:rsidRPr="00B02243" w:rsidR="0088089D">
              <w:rPr>
                <w:rStyle w:val="Hyperlink"/>
                <w:rFonts w:eastAsia="Tw Cen MT" w:asciiTheme="minorHAnsi" w:hAnsiTheme="minorHAnsi" w:cstheme="minorHAnsi"/>
                <w:noProof/>
              </w:rPr>
              <w:t>Business Process Flows</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_Toc523080111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22</w:t>
            </w:r>
            <w:r w:rsidRPr="00B02243" w:rsidR="0088089D">
              <w:rPr>
                <w:rFonts w:asciiTheme="minorHAnsi" w:hAnsiTheme="minorHAnsi" w:cstheme="minorHAnsi"/>
                <w:noProof/>
                <w:webHidden/>
              </w:rPr>
              <w:fldChar w:fldCharType="end"/>
            </w:r>
          </w:hyperlink>
        </w:p>
        <w:p w:rsidRPr="00B02243" w:rsidR="0088089D" w:rsidP="00683B1C" w:rsidRDefault="00A51CEC" w14:paraId="5C13B141" w14:textId="51D4EB61">
          <w:pPr>
            <w:pStyle w:val="TOC1"/>
            <w:jc w:val="both"/>
            <w:rPr>
              <w:rFonts w:asciiTheme="minorHAnsi" w:hAnsiTheme="minorHAnsi" w:cstheme="minorHAnsi"/>
              <w:noProof/>
              <w:sz w:val="22"/>
              <w:szCs w:val="22"/>
            </w:rPr>
          </w:pPr>
          <w:hyperlink w:history="1" w:anchor="_Toc523080112">
            <w:r w:rsidRPr="00B02243" w:rsidR="0088089D">
              <w:rPr>
                <w:rStyle w:val="Hyperlink"/>
                <w:rFonts w:eastAsia="Tw Cen MT" w:asciiTheme="minorHAnsi" w:hAnsiTheme="minorHAnsi" w:cstheme="minorHAnsi"/>
                <w:noProof/>
              </w:rPr>
              <w:t>Master Case Configuration</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_Toc523080112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24</w:t>
            </w:r>
            <w:r w:rsidRPr="00B02243" w:rsidR="0088089D">
              <w:rPr>
                <w:rFonts w:asciiTheme="minorHAnsi" w:hAnsiTheme="minorHAnsi" w:cstheme="minorHAnsi"/>
                <w:noProof/>
                <w:webHidden/>
              </w:rPr>
              <w:fldChar w:fldCharType="end"/>
            </w:r>
          </w:hyperlink>
        </w:p>
        <w:p w:rsidRPr="00B02243" w:rsidR="0088089D" w:rsidP="00683B1C" w:rsidRDefault="00A51CEC" w14:paraId="7A83DEFB" w14:textId="37CB80E5">
          <w:pPr>
            <w:pStyle w:val="TOC1"/>
            <w:jc w:val="both"/>
            <w:rPr>
              <w:rFonts w:asciiTheme="minorHAnsi" w:hAnsiTheme="minorHAnsi" w:cstheme="minorHAnsi"/>
              <w:noProof/>
              <w:sz w:val="22"/>
              <w:szCs w:val="22"/>
            </w:rPr>
          </w:pPr>
          <w:hyperlink w:history="1" w:anchor="_Toc523080113">
            <w:r w:rsidRPr="00B02243" w:rsidR="0088089D">
              <w:rPr>
                <w:rStyle w:val="Hyperlink"/>
                <w:rFonts w:eastAsia="Tw Cen MT" w:asciiTheme="minorHAnsi" w:hAnsiTheme="minorHAnsi" w:cstheme="minorHAnsi"/>
                <w:noProof/>
              </w:rPr>
              <w:t>Master Forms</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_Toc523080113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24</w:t>
            </w:r>
            <w:r w:rsidRPr="00B02243" w:rsidR="0088089D">
              <w:rPr>
                <w:rFonts w:asciiTheme="minorHAnsi" w:hAnsiTheme="minorHAnsi" w:cstheme="minorHAnsi"/>
                <w:noProof/>
                <w:webHidden/>
              </w:rPr>
              <w:fldChar w:fldCharType="end"/>
            </w:r>
          </w:hyperlink>
        </w:p>
        <w:p w:rsidRPr="00B02243" w:rsidR="0088089D" w:rsidP="00683B1C" w:rsidRDefault="00A51CEC" w14:paraId="300E3141" w14:textId="4633BA8D">
          <w:pPr>
            <w:pStyle w:val="TOC1"/>
            <w:jc w:val="both"/>
            <w:rPr>
              <w:rFonts w:asciiTheme="minorHAnsi" w:hAnsiTheme="minorHAnsi" w:cstheme="minorHAnsi"/>
              <w:noProof/>
              <w:sz w:val="22"/>
              <w:szCs w:val="22"/>
            </w:rPr>
          </w:pPr>
          <w:hyperlink w:history="1" w:anchor="_Toc523080114">
            <w:r w:rsidRPr="00B02243" w:rsidR="0088089D">
              <w:rPr>
                <w:rStyle w:val="Hyperlink"/>
                <w:rFonts w:eastAsia="Tw Cen MT" w:asciiTheme="minorHAnsi" w:hAnsiTheme="minorHAnsi" w:cstheme="minorHAnsi"/>
                <w:noProof/>
              </w:rPr>
              <w:t>Master Documents:</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_Toc523080114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25</w:t>
            </w:r>
            <w:r w:rsidRPr="00B02243" w:rsidR="0088089D">
              <w:rPr>
                <w:rFonts w:asciiTheme="minorHAnsi" w:hAnsiTheme="minorHAnsi" w:cstheme="minorHAnsi"/>
                <w:noProof/>
                <w:webHidden/>
              </w:rPr>
              <w:fldChar w:fldCharType="end"/>
            </w:r>
          </w:hyperlink>
        </w:p>
        <w:p w:rsidRPr="00B02243" w:rsidR="0088089D" w:rsidP="00683B1C" w:rsidRDefault="00A51CEC" w14:paraId="2B845E03" w14:textId="2CBCC7DD">
          <w:pPr>
            <w:pStyle w:val="TOC1"/>
            <w:jc w:val="both"/>
            <w:rPr>
              <w:rFonts w:asciiTheme="minorHAnsi" w:hAnsiTheme="minorHAnsi" w:cstheme="minorHAnsi"/>
              <w:noProof/>
              <w:sz w:val="22"/>
              <w:szCs w:val="22"/>
            </w:rPr>
          </w:pPr>
          <w:hyperlink w:history="1" w:anchor="_Toc523080115">
            <w:r w:rsidRPr="00B02243" w:rsidR="0088089D">
              <w:rPr>
                <w:rStyle w:val="Hyperlink"/>
                <w:rFonts w:eastAsia="Tw Cen MT" w:asciiTheme="minorHAnsi" w:hAnsiTheme="minorHAnsi" w:cstheme="minorHAnsi"/>
                <w:noProof/>
              </w:rPr>
              <w:t>Master Steps</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_Toc523080115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27</w:t>
            </w:r>
            <w:r w:rsidRPr="00B02243" w:rsidR="0088089D">
              <w:rPr>
                <w:rFonts w:asciiTheme="minorHAnsi" w:hAnsiTheme="minorHAnsi" w:cstheme="minorHAnsi"/>
                <w:noProof/>
                <w:webHidden/>
              </w:rPr>
              <w:fldChar w:fldCharType="end"/>
            </w:r>
          </w:hyperlink>
        </w:p>
        <w:p w:rsidRPr="00B02243" w:rsidR="0088089D" w:rsidP="00683B1C" w:rsidRDefault="00A51CEC" w14:paraId="101752F0" w14:textId="1360D5F3">
          <w:pPr>
            <w:pStyle w:val="TOC1"/>
            <w:jc w:val="both"/>
            <w:rPr>
              <w:rFonts w:asciiTheme="minorHAnsi" w:hAnsiTheme="minorHAnsi" w:cstheme="minorHAnsi"/>
              <w:noProof/>
              <w:sz w:val="22"/>
              <w:szCs w:val="22"/>
            </w:rPr>
          </w:pPr>
          <w:hyperlink w:history="1" w:anchor="_Toc523080116">
            <w:r w:rsidRPr="00B02243" w:rsidR="0088089D">
              <w:rPr>
                <w:rStyle w:val="Hyperlink"/>
                <w:rFonts w:eastAsia="Tw Cen MT" w:asciiTheme="minorHAnsi" w:hAnsiTheme="minorHAnsi" w:cstheme="minorHAnsi"/>
                <w:noProof/>
              </w:rPr>
              <w:t>Master Letters:</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_Toc523080116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30</w:t>
            </w:r>
            <w:r w:rsidRPr="00B02243" w:rsidR="0088089D">
              <w:rPr>
                <w:rFonts w:asciiTheme="minorHAnsi" w:hAnsiTheme="minorHAnsi" w:cstheme="minorHAnsi"/>
                <w:noProof/>
                <w:webHidden/>
              </w:rPr>
              <w:fldChar w:fldCharType="end"/>
            </w:r>
          </w:hyperlink>
        </w:p>
        <w:p w:rsidRPr="00B02243" w:rsidR="0088089D" w:rsidP="00683B1C" w:rsidRDefault="00A51CEC" w14:paraId="69D57D5A" w14:textId="2DAD20FE">
          <w:pPr>
            <w:pStyle w:val="TOC1"/>
            <w:jc w:val="both"/>
            <w:rPr>
              <w:rFonts w:asciiTheme="minorHAnsi" w:hAnsiTheme="minorHAnsi" w:cstheme="minorHAnsi"/>
              <w:noProof/>
              <w:sz w:val="22"/>
              <w:szCs w:val="22"/>
            </w:rPr>
          </w:pPr>
          <w:hyperlink w:history="1" w:anchor="_Toc523080117">
            <w:r w:rsidRPr="00B02243" w:rsidR="0088089D">
              <w:rPr>
                <w:rStyle w:val="Hyperlink"/>
                <w:rFonts w:eastAsia="Tw Cen MT" w:asciiTheme="minorHAnsi" w:hAnsiTheme="minorHAnsi" w:cstheme="minorHAnsi"/>
                <w:noProof/>
              </w:rPr>
              <w:t>Stage Queue Mapping</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_Toc523080117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31</w:t>
            </w:r>
            <w:r w:rsidRPr="00B02243" w:rsidR="0088089D">
              <w:rPr>
                <w:rFonts w:asciiTheme="minorHAnsi" w:hAnsiTheme="minorHAnsi" w:cstheme="minorHAnsi"/>
                <w:noProof/>
                <w:webHidden/>
              </w:rPr>
              <w:fldChar w:fldCharType="end"/>
            </w:r>
          </w:hyperlink>
        </w:p>
        <w:p w:rsidRPr="00B02243" w:rsidR="0088089D" w:rsidP="00683B1C" w:rsidRDefault="00A51CEC" w14:paraId="3E36E06E" w14:textId="1F6B890A">
          <w:pPr>
            <w:pStyle w:val="TOC1"/>
            <w:jc w:val="both"/>
            <w:rPr>
              <w:rFonts w:asciiTheme="minorHAnsi" w:hAnsiTheme="minorHAnsi" w:cstheme="minorHAnsi"/>
              <w:noProof/>
              <w:sz w:val="22"/>
              <w:szCs w:val="22"/>
            </w:rPr>
          </w:pPr>
          <w:hyperlink w:history="1" w:anchor="_Toc523080118">
            <w:r w:rsidRPr="00B02243" w:rsidR="0088089D">
              <w:rPr>
                <w:rStyle w:val="Hyperlink"/>
                <w:rFonts w:eastAsia="Tw Cen MT" w:asciiTheme="minorHAnsi" w:hAnsiTheme="minorHAnsi" w:cstheme="minorHAnsi"/>
                <w:noProof/>
              </w:rPr>
              <w:t>Case Tabs</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_Toc523080118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32</w:t>
            </w:r>
            <w:r w:rsidRPr="00B02243" w:rsidR="0088089D">
              <w:rPr>
                <w:rFonts w:asciiTheme="minorHAnsi" w:hAnsiTheme="minorHAnsi" w:cstheme="minorHAnsi"/>
                <w:noProof/>
                <w:webHidden/>
              </w:rPr>
              <w:fldChar w:fldCharType="end"/>
            </w:r>
          </w:hyperlink>
        </w:p>
        <w:p w:rsidRPr="00B02243" w:rsidR="0088089D" w:rsidP="00683B1C" w:rsidRDefault="00A51CEC" w14:paraId="5A4CA3AB" w14:textId="7B7C4F9C">
          <w:pPr>
            <w:pStyle w:val="TOC1"/>
            <w:jc w:val="both"/>
            <w:rPr>
              <w:rFonts w:asciiTheme="minorHAnsi" w:hAnsiTheme="minorHAnsi" w:cstheme="minorHAnsi"/>
              <w:noProof/>
              <w:sz w:val="22"/>
              <w:szCs w:val="22"/>
            </w:rPr>
          </w:pPr>
          <w:hyperlink w:history="1" w:anchor="_Toc523080119">
            <w:r w:rsidRPr="00B02243" w:rsidR="0088089D">
              <w:rPr>
                <w:rStyle w:val="Hyperlink"/>
                <w:rFonts w:eastAsia="Tw Cen MT" w:asciiTheme="minorHAnsi" w:hAnsiTheme="minorHAnsi" w:cstheme="minorHAnsi"/>
                <w:noProof/>
              </w:rPr>
              <w:t>Binder</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_Toc523080119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33</w:t>
            </w:r>
            <w:r w:rsidRPr="00B02243" w:rsidR="0088089D">
              <w:rPr>
                <w:rFonts w:asciiTheme="minorHAnsi" w:hAnsiTheme="minorHAnsi" w:cstheme="minorHAnsi"/>
                <w:noProof/>
                <w:webHidden/>
              </w:rPr>
              <w:fldChar w:fldCharType="end"/>
            </w:r>
          </w:hyperlink>
        </w:p>
        <w:p w:rsidRPr="00B02243" w:rsidR="0088089D" w:rsidP="00683B1C" w:rsidRDefault="00A51CEC" w14:paraId="492FAA71" w14:textId="08C8D4CF">
          <w:pPr>
            <w:pStyle w:val="TOC1"/>
            <w:jc w:val="both"/>
            <w:rPr>
              <w:rFonts w:asciiTheme="minorHAnsi" w:hAnsiTheme="minorHAnsi" w:cstheme="minorHAnsi"/>
              <w:noProof/>
              <w:sz w:val="22"/>
              <w:szCs w:val="22"/>
            </w:rPr>
          </w:pPr>
          <w:hyperlink w:history="1" w:anchor="_Toc523080120">
            <w:r w:rsidRPr="00B02243" w:rsidR="0088089D">
              <w:rPr>
                <w:rStyle w:val="Hyperlink"/>
                <w:rFonts w:eastAsia="Tw Cen MT" w:asciiTheme="minorHAnsi" w:hAnsiTheme="minorHAnsi" w:cstheme="minorHAnsi"/>
                <w:noProof/>
              </w:rPr>
              <w:t>Master Attorney Configuration</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_Toc523080120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34</w:t>
            </w:r>
            <w:r w:rsidRPr="00B02243" w:rsidR="0088089D">
              <w:rPr>
                <w:rFonts w:asciiTheme="minorHAnsi" w:hAnsiTheme="minorHAnsi" w:cstheme="minorHAnsi"/>
                <w:noProof/>
                <w:webHidden/>
              </w:rPr>
              <w:fldChar w:fldCharType="end"/>
            </w:r>
          </w:hyperlink>
        </w:p>
        <w:p w:rsidRPr="00B02243" w:rsidR="0088089D" w:rsidP="00683B1C" w:rsidRDefault="00A51CEC" w14:paraId="44AA8A4A" w14:textId="75D44FAB">
          <w:pPr>
            <w:pStyle w:val="TOC1"/>
            <w:jc w:val="both"/>
            <w:rPr>
              <w:rFonts w:asciiTheme="minorHAnsi" w:hAnsiTheme="minorHAnsi" w:cstheme="minorHAnsi"/>
              <w:noProof/>
              <w:sz w:val="22"/>
              <w:szCs w:val="22"/>
            </w:rPr>
          </w:pPr>
          <w:hyperlink w:history="1" w:anchor="_Toc523080121">
            <w:r w:rsidRPr="00B02243" w:rsidR="0088089D">
              <w:rPr>
                <w:rStyle w:val="Hyperlink"/>
                <w:rFonts w:eastAsia="Tw Cen MT" w:asciiTheme="minorHAnsi" w:hAnsiTheme="minorHAnsi" w:cstheme="minorHAnsi"/>
                <w:noProof/>
              </w:rPr>
              <w:t>Dynamics Questionnaire Configurations:</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_Toc523080121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34</w:t>
            </w:r>
            <w:r w:rsidRPr="00B02243" w:rsidR="0088089D">
              <w:rPr>
                <w:rFonts w:asciiTheme="minorHAnsi" w:hAnsiTheme="minorHAnsi" w:cstheme="minorHAnsi"/>
                <w:noProof/>
                <w:webHidden/>
              </w:rPr>
              <w:fldChar w:fldCharType="end"/>
            </w:r>
          </w:hyperlink>
        </w:p>
        <w:p w:rsidRPr="00B02243" w:rsidR="0088089D" w:rsidP="00683B1C" w:rsidRDefault="00A51CEC" w14:paraId="5D881F88" w14:textId="0EE5D208">
          <w:pPr>
            <w:pStyle w:val="TOC1"/>
            <w:jc w:val="both"/>
            <w:rPr>
              <w:rFonts w:asciiTheme="minorHAnsi" w:hAnsiTheme="minorHAnsi" w:cstheme="minorHAnsi"/>
              <w:noProof/>
              <w:sz w:val="22"/>
              <w:szCs w:val="22"/>
            </w:rPr>
          </w:pPr>
          <w:hyperlink w:history="1" w:anchor="_Toc523080122">
            <w:r w:rsidRPr="00B02243" w:rsidR="0088089D">
              <w:rPr>
                <w:rStyle w:val="Hyperlink"/>
                <w:rFonts w:eastAsia="Tw Cen MT" w:asciiTheme="minorHAnsi" w:hAnsiTheme="minorHAnsi" w:cstheme="minorHAnsi"/>
                <w:noProof/>
              </w:rPr>
              <w:t>Dashboards</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_Toc523080122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37</w:t>
            </w:r>
            <w:r w:rsidRPr="00B02243" w:rsidR="0088089D">
              <w:rPr>
                <w:rFonts w:asciiTheme="minorHAnsi" w:hAnsiTheme="minorHAnsi" w:cstheme="minorHAnsi"/>
                <w:noProof/>
                <w:webHidden/>
              </w:rPr>
              <w:fldChar w:fldCharType="end"/>
            </w:r>
          </w:hyperlink>
        </w:p>
        <w:p w:rsidRPr="00B02243" w:rsidR="0088089D" w:rsidP="00683B1C" w:rsidRDefault="00A51CEC" w14:paraId="4A2E9EC4" w14:textId="31EA10D4">
          <w:pPr>
            <w:pStyle w:val="TOC1"/>
            <w:jc w:val="both"/>
            <w:rPr>
              <w:rFonts w:asciiTheme="minorHAnsi" w:hAnsiTheme="minorHAnsi" w:cstheme="minorHAnsi"/>
              <w:noProof/>
              <w:sz w:val="22"/>
              <w:szCs w:val="22"/>
            </w:rPr>
          </w:pPr>
          <w:hyperlink w:history="1" w:anchor="_Toc523080123">
            <w:r w:rsidRPr="00B02243" w:rsidR="0088089D">
              <w:rPr>
                <w:rStyle w:val="Hyperlink"/>
                <w:rFonts w:eastAsia="Tw Cen MT" w:asciiTheme="minorHAnsi" w:hAnsiTheme="minorHAnsi" w:cstheme="minorHAnsi"/>
                <w:noProof/>
              </w:rPr>
              <w:t>FN Portal</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_Toc523080123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38</w:t>
            </w:r>
            <w:r w:rsidRPr="00B02243" w:rsidR="0088089D">
              <w:rPr>
                <w:rFonts w:asciiTheme="minorHAnsi" w:hAnsiTheme="minorHAnsi" w:cstheme="minorHAnsi"/>
                <w:noProof/>
                <w:webHidden/>
              </w:rPr>
              <w:fldChar w:fldCharType="end"/>
            </w:r>
          </w:hyperlink>
        </w:p>
        <w:p w:rsidRPr="00B02243" w:rsidR="0088089D" w:rsidP="00683B1C" w:rsidRDefault="00A51CEC" w14:paraId="798D906E" w14:textId="3BFFE7AC">
          <w:pPr>
            <w:pStyle w:val="TOC3"/>
            <w:tabs>
              <w:tab w:val="right" w:leader="dot" w:pos="9350"/>
            </w:tabs>
            <w:jc w:val="both"/>
            <w:rPr>
              <w:rFonts w:asciiTheme="minorHAnsi" w:hAnsiTheme="minorHAnsi" w:cstheme="minorHAnsi"/>
              <w:noProof/>
              <w:sz w:val="22"/>
              <w:szCs w:val="22"/>
            </w:rPr>
          </w:pPr>
          <w:hyperlink w:history="1" w:anchor="_Toc523080124">
            <w:r w:rsidRPr="00B02243" w:rsidR="0088089D">
              <w:rPr>
                <w:rStyle w:val="Hyperlink"/>
                <w:rFonts w:eastAsia="Arial" w:asciiTheme="minorHAnsi" w:hAnsiTheme="minorHAnsi" w:cstheme="minorHAnsi"/>
                <w:noProof/>
              </w:rPr>
              <w:t>Questionnaire Tasks</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_Toc523080124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46</w:t>
            </w:r>
            <w:r w:rsidRPr="00B02243" w:rsidR="0088089D">
              <w:rPr>
                <w:rFonts w:asciiTheme="minorHAnsi" w:hAnsiTheme="minorHAnsi" w:cstheme="minorHAnsi"/>
                <w:noProof/>
                <w:webHidden/>
              </w:rPr>
              <w:fldChar w:fldCharType="end"/>
            </w:r>
          </w:hyperlink>
        </w:p>
        <w:p w:rsidRPr="00B02243" w:rsidR="0088089D" w:rsidP="00683B1C" w:rsidRDefault="00A51CEC" w14:paraId="46EAB3E3" w14:textId="24E2713A">
          <w:pPr>
            <w:pStyle w:val="TOC3"/>
            <w:tabs>
              <w:tab w:val="right" w:leader="dot" w:pos="9350"/>
            </w:tabs>
            <w:jc w:val="both"/>
            <w:rPr>
              <w:rFonts w:asciiTheme="minorHAnsi" w:hAnsiTheme="minorHAnsi" w:cstheme="minorHAnsi"/>
              <w:noProof/>
              <w:sz w:val="22"/>
              <w:szCs w:val="22"/>
            </w:rPr>
          </w:pPr>
          <w:hyperlink w:history="1" w:anchor="_Toc523080125">
            <w:r w:rsidRPr="00B02243" w:rsidR="0088089D">
              <w:rPr>
                <w:rStyle w:val="Hyperlink"/>
                <w:rFonts w:eastAsia="Arial" w:asciiTheme="minorHAnsi" w:hAnsiTheme="minorHAnsi" w:cstheme="minorHAnsi"/>
                <w:noProof/>
              </w:rPr>
              <w:t>Documents</w:t>
            </w:r>
            <w:r w:rsidRPr="00B02243" w:rsidR="0088089D">
              <w:rPr>
                <w:rStyle w:val="Hyperlink"/>
                <w:rFonts w:eastAsia="Arial" w:asciiTheme="minorHAnsi" w:hAnsiTheme="minorHAnsi" w:cstheme="minorHAnsi"/>
                <w:b/>
                <w:noProof/>
              </w:rPr>
              <w:t xml:space="preserve"> </w:t>
            </w:r>
            <w:r w:rsidRPr="00B02243" w:rsidR="0088089D">
              <w:rPr>
                <w:rStyle w:val="Hyperlink"/>
                <w:rFonts w:eastAsia="Arial" w:asciiTheme="minorHAnsi" w:hAnsiTheme="minorHAnsi" w:cstheme="minorHAnsi"/>
                <w:noProof/>
              </w:rPr>
              <w:t>Tasks</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_Toc523080125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46</w:t>
            </w:r>
            <w:r w:rsidRPr="00B02243" w:rsidR="0088089D">
              <w:rPr>
                <w:rFonts w:asciiTheme="minorHAnsi" w:hAnsiTheme="minorHAnsi" w:cstheme="minorHAnsi"/>
                <w:noProof/>
                <w:webHidden/>
              </w:rPr>
              <w:fldChar w:fldCharType="end"/>
            </w:r>
          </w:hyperlink>
        </w:p>
        <w:p w:rsidRPr="00B02243" w:rsidR="0088089D" w:rsidP="00683B1C" w:rsidRDefault="00A51CEC" w14:paraId="3503E2E8" w14:textId="08C30A74">
          <w:pPr>
            <w:pStyle w:val="TOC3"/>
            <w:tabs>
              <w:tab w:val="right" w:leader="dot" w:pos="9350"/>
            </w:tabs>
            <w:jc w:val="both"/>
            <w:rPr>
              <w:rFonts w:asciiTheme="minorHAnsi" w:hAnsiTheme="minorHAnsi" w:cstheme="minorHAnsi"/>
              <w:noProof/>
              <w:sz w:val="22"/>
              <w:szCs w:val="22"/>
            </w:rPr>
          </w:pPr>
          <w:hyperlink w:history="1" w:anchor="_Toc523080126">
            <w:r w:rsidRPr="00B02243" w:rsidR="0088089D">
              <w:rPr>
                <w:rStyle w:val="Hyperlink"/>
                <w:rFonts w:eastAsia="Arial" w:asciiTheme="minorHAnsi" w:hAnsiTheme="minorHAnsi" w:cstheme="minorHAnsi"/>
                <w:noProof/>
              </w:rPr>
              <w:t>Dependent Tasks</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_Toc523080126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46</w:t>
            </w:r>
            <w:r w:rsidRPr="00B02243" w:rsidR="0088089D">
              <w:rPr>
                <w:rFonts w:asciiTheme="minorHAnsi" w:hAnsiTheme="minorHAnsi" w:cstheme="minorHAnsi"/>
                <w:noProof/>
                <w:webHidden/>
              </w:rPr>
              <w:fldChar w:fldCharType="end"/>
            </w:r>
          </w:hyperlink>
        </w:p>
        <w:p w:rsidRPr="00B02243" w:rsidR="0088089D" w:rsidP="00683B1C" w:rsidRDefault="00A51CEC" w14:paraId="7124B725" w14:textId="10758F9D">
          <w:pPr>
            <w:pStyle w:val="TOC1"/>
            <w:jc w:val="both"/>
            <w:rPr>
              <w:rFonts w:asciiTheme="minorHAnsi" w:hAnsiTheme="minorHAnsi" w:cstheme="minorHAnsi"/>
              <w:noProof/>
              <w:sz w:val="22"/>
              <w:szCs w:val="22"/>
            </w:rPr>
          </w:pPr>
          <w:hyperlink w:history="1" w:anchor="_Toc523080127">
            <w:r w:rsidRPr="00B02243" w:rsidR="0088089D">
              <w:rPr>
                <w:rStyle w:val="Hyperlink"/>
                <w:rFonts w:eastAsia="Tw Cen MT" w:asciiTheme="minorHAnsi" w:hAnsiTheme="minorHAnsi" w:cstheme="minorHAnsi"/>
                <w:noProof/>
              </w:rPr>
              <w:t>Invite User to FN Portal (For Local login)</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_Toc523080127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47</w:t>
            </w:r>
            <w:r w:rsidRPr="00B02243" w:rsidR="0088089D">
              <w:rPr>
                <w:rFonts w:asciiTheme="minorHAnsi" w:hAnsiTheme="minorHAnsi" w:cstheme="minorHAnsi"/>
                <w:noProof/>
                <w:webHidden/>
              </w:rPr>
              <w:fldChar w:fldCharType="end"/>
            </w:r>
          </w:hyperlink>
        </w:p>
        <w:p w:rsidRPr="00B02243" w:rsidR="0088089D" w:rsidP="00683B1C" w:rsidRDefault="00A51CEC" w14:paraId="2892F09E" w14:textId="6859A987">
          <w:pPr>
            <w:pStyle w:val="TOC1"/>
            <w:jc w:val="both"/>
            <w:rPr>
              <w:rFonts w:asciiTheme="minorHAnsi" w:hAnsiTheme="minorHAnsi" w:cstheme="minorHAnsi"/>
              <w:noProof/>
              <w:sz w:val="22"/>
              <w:szCs w:val="22"/>
            </w:rPr>
          </w:pPr>
          <w:hyperlink w:history="1" w:anchor="_Toc523080128">
            <w:r w:rsidRPr="00B02243" w:rsidR="0088089D">
              <w:rPr>
                <w:rStyle w:val="Hyperlink"/>
                <w:rFonts w:eastAsia="Tw Cen MT" w:asciiTheme="minorHAnsi" w:hAnsiTheme="minorHAnsi" w:cstheme="minorHAnsi"/>
                <w:bCs/>
                <w:noProof/>
              </w:rPr>
              <w:t>UCI Client</w:t>
            </w:r>
            <w:r w:rsidRPr="00B02243" w:rsidR="0088089D">
              <w:rPr>
                <w:rFonts w:asciiTheme="minorHAnsi" w:hAnsiTheme="minorHAnsi" w:cstheme="minorHAnsi"/>
                <w:noProof/>
                <w:webHidden/>
              </w:rPr>
              <w:tab/>
            </w:r>
            <w:r w:rsidRPr="00B02243" w:rsidR="0088089D">
              <w:rPr>
                <w:rFonts w:asciiTheme="minorHAnsi" w:hAnsiTheme="minorHAnsi" w:cstheme="minorHAnsi"/>
                <w:noProof/>
                <w:webHidden/>
              </w:rPr>
              <w:fldChar w:fldCharType="begin"/>
            </w:r>
            <w:r w:rsidRPr="00B02243" w:rsidR="0088089D">
              <w:rPr>
                <w:rFonts w:asciiTheme="minorHAnsi" w:hAnsiTheme="minorHAnsi" w:cstheme="minorHAnsi"/>
                <w:noProof/>
                <w:webHidden/>
              </w:rPr>
              <w:instrText xml:space="preserve"> PAGEREF _Toc523080128 \h </w:instrText>
            </w:r>
            <w:r w:rsidRPr="00B02243" w:rsidR="0088089D">
              <w:rPr>
                <w:rFonts w:asciiTheme="minorHAnsi" w:hAnsiTheme="minorHAnsi" w:cstheme="minorHAnsi"/>
                <w:noProof/>
                <w:webHidden/>
              </w:rPr>
            </w:r>
            <w:r w:rsidRPr="00B02243" w:rsidR="0088089D">
              <w:rPr>
                <w:rFonts w:asciiTheme="minorHAnsi" w:hAnsiTheme="minorHAnsi" w:cstheme="minorHAnsi"/>
                <w:noProof/>
                <w:webHidden/>
              </w:rPr>
              <w:fldChar w:fldCharType="separate"/>
            </w:r>
            <w:r w:rsidRPr="00B02243" w:rsidR="0088089D">
              <w:rPr>
                <w:rFonts w:asciiTheme="minorHAnsi" w:hAnsiTheme="minorHAnsi" w:cstheme="minorHAnsi"/>
                <w:noProof/>
                <w:webHidden/>
              </w:rPr>
              <w:t>48</w:t>
            </w:r>
            <w:r w:rsidRPr="00B02243" w:rsidR="0088089D">
              <w:rPr>
                <w:rFonts w:asciiTheme="minorHAnsi" w:hAnsiTheme="minorHAnsi" w:cstheme="minorHAnsi"/>
                <w:noProof/>
                <w:webHidden/>
              </w:rPr>
              <w:fldChar w:fldCharType="end"/>
            </w:r>
          </w:hyperlink>
        </w:p>
        <w:p w:rsidRPr="00B02243" w:rsidR="00616335" w:rsidP="00683B1C" w:rsidRDefault="00616335" w14:paraId="404C1C47" w14:textId="75F55BA3">
          <w:pPr>
            <w:jc w:val="both"/>
            <w:rPr>
              <w:rFonts w:cstheme="minorHAnsi"/>
            </w:rPr>
          </w:pPr>
          <w:r w:rsidRPr="00B02243">
            <w:rPr>
              <w:rFonts w:cstheme="minorHAnsi"/>
              <w:b/>
              <w:bCs/>
              <w:noProof/>
              <w:sz w:val="18"/>
              <w:szCs w:val="18"/>
            </w:rPr>
            <w:fldChar w:fldCharType="end"/>
          </w:r>
        </w:p>
      </w:sdtContent>
    </w:sdt>
    <w:p w:rsidR="0099362D" w:rsidP="00683B1C" w:rsidRDefault="0099362D" w14:paraId="1A1270EF" w14:textId="1005D97A">
      <w:pPr>
        <w:jc w:val="both"/>
        <w:rPr>
          <w:rFonts w:eastAsia="Segoe UI" w:cstheme="minorHAnsi"/>
          <w:bCs/>
          <w:color w:val="FFFFFF"/>
        </w:rPr>
      </w:pPr>
    </w:p>
    <w:p w:rsidR="00586CE4" w:rsidP="00683B1C" w:rsidRDefault="00586CE4" w14:paraId="4B74DA63" w14:textId="5CEAE33A">
      <w:pPr>
        <w:jc w:val="both"/>
        <w:rPr>
          <w:rFonts w:eastAsia="Segoe UI" w:cstheme="minorHAnsi"/>
          <w:bCs/>
          <w:color w:val="FFFFFF"/>
        </w:rPr>
      </w:pPr>
    </w:p>
    <w:p w:rsidRPr="00B02243" w:rsidR="00586CE4" w:rsidP="00683B1C" w:rsidRDefault="00586CE4" w14:paraId="3A1C0B0D" w14:textId="77777777">
      <w:pPr>
        <w:jc w:val="both"/>
        <w:rPr>
          <w:rFonts w:eastAsia="Segoe UI" w:cstheme="minorHAnsi"/>
          <w:bCs/>
          <w:color w:val="FFFFFF"/>
        </w:rPr>
      </w:pPr>
    </w:p>
    <w:p w:rsidRPr="00B02243" w:rsidR="000F2451" w:rsidP="00683B1C" w:rsidRDefault="000F2451" w14:paraId="5FBDEBB0" w14:textId="77777777">
      <w:pPr>
        <w:pStyle w:val="Heading1"/>
        <w:shd w:val="clear" w:color="auto" w:fill="002060"/>
        <w:spacing w:before="0" w:line="259" w:lineRule="auto"/>
        <w:ind w:left="-5" w:hanging="10"/>
        <w:jc w:val="both"/>
        <w:rPr>
          <w:rFonts w:eastAsia="Segoe UI" w:asciiTheme="minorHAnsi" w:hAnsiTheme="minorHAnsi" w:cstheme="minorHAnsi"/>
          <w:bCs/>
          <w:color w:val="FFFFFF"/>
          <w:sz w:val="20"/>
          <w:szCs w:val="20"/>
        </w:rPr>
      </w:pPr>
      <w:bookmarkStart w:name="_Toc523080101" w:id="3"/>
      <w:r w:rsidRPr="00B02243">
        <w:rPr>
          <w:rFonts w:eastAsia="Segoe UI" w:asciiTheme="minorHAnsi" w:hAnsiTheme="minorHAnsi" w:cstheme="minorHAnsi"/>
          <w:color w:val="FFFFFF" w:themeColor="background1"/>
          <w:sz w:val="20"/>
          <w:szCs w:val="20"/>
        </w:rPr>
        <w:t>Acronyms</w:t>
      </w:r>
      <w:bookmarkEnd w:id="3"/>
    </w:p>
    <w:p w:rsidRPr="00B02243" w:rsidR="000F2451" w:rsidP="00683B1C" w:rsidRDefault="000F2451" w14:paraId="1407A25F" w14:textId="77777777">
      <w:pPr>
        <w:jc w:val="both"/>
        <w:rPr>
          <w:rFonts w:eastAsia="Segoe UI" w:cstheme="minorHAnsi"/>
          <w:bCs/>
          <w:color w:val="000000" w:themeColor="text1"/>
        </w:rPr>
      </w:pPr>
    </w:p>
    <w:p w:rsidRPr="00B02243" w:rsidR="000F2451" w:rsidP="00683B1C" w:rsidRDefault="000F2451" w14:paraId="03ECCB6A" w14:textId="77777777">
      <w:pPr>
        <w:jc w:val="both"/>
        <w:rPr>
          <w:rFonts w:eastAsia="Segoe UI" w:cstheme="minorHAnsi"/>
          <w:bCs/>
          <w:color w:val="000000" w:themeColor="text1"/>
        </w:rPr>
      </w:pPr>
      <w:r w:rsidRPr="00B02243">
        <w:rPr>
          <w:rFonts w:eastAsia="Segoe UI" w:cstheme="minorHAnsi"/>
          <w:bCs/>
          <w:color w:val="000000" w:themeColor="text1"/>
        </w:rPr>
        <w:t>IMS – Immigrating Management System</w:t>
      </w:r>
    </w:p>
    <w:p w:rsidRPr="00B02243" w:rsidR="000F2451" w:rsidP="00683B1C" w:rsidRDefault="000F2451" w14:paraId="2E445E20" w14:textId="77777777">
      <w:pPr>
        <w:jc w:val="both"/>
        <w:rPr>
          <w:rFonts w:eastAsia="Segoe UI" w:cstheme="minorHAnsi"/>
          <w:bCs/>
          <w:color w:val="000000" w:themeColor="text1"/>
        </w:rPr>
      </w:pPr>
      <w:r w:rsidRPr="00B02243">
        <w:rPr>
          <w:rFonts w:eastAsia="Segoe UI" w:cstheme="minorHAnsi"/>
          <w:bCs/>
          <w:color w:val="000000" w:themeColor="text1"/>
        </w:rPr>
        <w:t>FN – Foreign National</w:t>
      </w:r>
    </w:p>
    <w:p w:rsidRPr="00B02243" w:rsidR="000F2451" w:rsidP="00683B1C" w:rsidRDefault="000F2451" w14:paraId="0FDBC972" w14:textId="77777777">
      <w:pPr>
        <w:jc w:val="both"/>
        <w:rPr>
          <w:rFonts w:eastAsia="Segoe UI" w:cstheme="minorHAnsi"/>
          <w:bCs/>
          <w:color w:val="000000" w:themeColor="text1"/>
        </w:rPr>
      </w:pPr>
      <w:r w:rsidRPr="00B02243">
        <w:rPr>
          <w:rFonts w:eastAsia="Segoe UI" w:cstheme="minorHAnsi"/>
          <w:bCs/>
          <w:color w:val="000000" w:themeColor="text1"/>
        </w:rPr>
        <w:t>FNEE – Foreign National Employee</w:t>
      </w:r>
    </w:p>
    <w:p w:rsidRPr="00B02243" w:rsidR="000F2451" w:rsidP="00683B1C" w:rsidRDefault="000F2451" w14:paraId="7DCBC964" w14:textId="77777777">
      <w:pPr>
        <w:jc w:val="both"/>
        <w:rPr>
          <w:rFonts w:eastAsia="Segoe UI" w:cstheme="minorHAnsi"/>
          <w:bCs/>
          <w:color w:val="000000" w:themeColor="text1"/>
        </w:rPr>
      </w:pPr>
      <w:r w:rsidRPr="00B02243">
        <w:rPr>
          <w:rFonts w:eastAsia="Segoe UI" w:cstheme="minorHAnsi"/>
          <w:bCs/>
          <w:color w:val="000000" w:themeColor="text1"/>
        </w:rPr>
        <w:t>URL – Uniform Resource Locator</w:t>
      </w:r>
    </w:p>
    <w:p w:rsidRPr="00B02243" w:rsidR="000F2451" w:rsidP="00683B1C" w:rsidRDefault="000F2451" w14:paraId="0DF9FD43" w14:textId="77777777">
      <w:pPr>
        <w:jc w:val="both"/>
        <w:rPr>
          <w:rFonts w:eastAsia="Segoe UI" w:cstheme="minorHAnsi"/>
          <w:bCs/>
          <w:color w:val="000000" w:themeColor="text1"/>
        </w:rPr>
      </w:pPr>
      <w:r w:rsidRPr="00B02243">
        <w:rPr>
          <w:rFonts w:eastAsia="Segoe UI" w:cstheme="minorHAnsi"/>
          <w:bCs/>
          <w:color w:val="000000" w:themeColor="text1"/>
        </w:rPr>
        <w:t>PDF – Portable Document Format</w:t>
      </w:r>
    </w:p>
    <w:p w:rsidRPr="00B02243" w:rsidR="000F2451" w:rsidP="00683B1C" w:rsidRDefault="000F2451" w14:paraId="4A75B799" w14:textId="79E441D2">
      <w:pPr>
        <w:jc w:val="both"/>
        <w:rPr>
          <w:rFonts w:eastAsia="Segoe UI" w:cstheme="minorHAnsi"/>
          <w:bCs/>
          <w:color w:val="000000" w:themeColor="text1"/>
        </w:rPr>
      </w:pPr>
      <w:r w:rsidRPr="00B02243">
        <w:rPr>
          <w:rFonts w:eastAsia="Segoe UI" w:cstheme="minorHAnsi"/>
          <w:bCs/>
          <w:color w:val="000000" w:themeColor="text1"/>
        </w:rPr>
        <w:t xml:space="preserve">FTE – </w:t>
      </w:r>
      <w:commentRangeStart w:id="4"/>
      <w:r w:rsidRPr="00B02243">
        <w:rPr>
          <w:rFonts w:eastAsia="Segoe UI" w:cstheme="minorHAnsi"/>
          <w:bCs/>
          <w:color w:val="000000" w:themeColor="text1"/>
        </w:rPr>
        <w:t>Full-Time</w:t>
      </w:r>
      <w:commentRangeEnd w:id="4"/>
      <w:r w:rsidR="00CC0CDB">
        <w:rPr>
          <w:rStyle w:val="CommentReference"/>
          <w:rFonts w:ascii="Segoe UI" w:hAnsi="Segoe UI"/>
        </w:rPr>
        <w:commentReference w:id="4"/>
      </w:r>
      <w:r w:rsidR="001A07EB">
        <w:rPr>
          <w:rFonts w:eastAsia="Segoe UI" w:cstheme="minorHAnsi"/>
          <w:bCs/>
          <w:color w:val="000000" w:themeColor="text1"/>
        </w:rPr>
        <w:t xml:space="preserve"> Employee</w:t>
      </w:r>
    </w:p>
    <w:p w:rsidRPr="00B02243" w:rsidR="000F2451" w:rsidP="00683B1C" w:rsidRDefault="000F2451" w14:paraId="211154A1" w14:textId="77777777">
      <w:pPr>
        <w:jc w:val="both"/>
        <w:rPr>
          <w:rFonts w:eastAsia="Segoe UI" w:cstheme="minorHAnsi"/>
          <w:bCs/>
          <w:color w:val="000000" w:themeColor="text1"/>
        </w:rPr>
      </w:pPr>
      <w:r w:rsidRPr="00B02243">
        <w:rPr>
          <w:rFonts w:eastAsia="Segoe UI" w:cstheme="minorHAnsi"/>
          <w:bCs/>
          <w:color w:val="000000" w:themeColor="text1"/>
        </w:rPr>
        <w:t>OOB – Out of Box</w:t>
      </w:r>
    </w:p>
    <w:p w:rsidRPr="00B02243" w:rsidR="000F2451" w:rsidP="00683B1C" w:rsidRDefault="000F2451" w14:paraId="788C1B13" w14:textId="10623D55">
      <w:pPr>
        <w:jc w:val="both"/>
        <w:rPr>
          <w:rFonts w:eastAsia="Segoe UI" w:cstheme="minorHAnsi"/>
          <w:bCs/>
          <w:color w:val="FFFFFF"/>
        </w:rPr>
      </w:pPr>
    </w:p>
    <w:p w:rsidRPr="00B02243" w:rsidR="000F2451" w:rsidP="00683B1C" w:rsidRDefault="000F2451" w14:paraId="23D79CCE" w14:textId="39CDC7F3">
      <w:pPr>
        <w:jc w:val="both"/>
        <w:rPr>
          <w:rFonts w:eastAsia="Segoe UI" w:cstheme="minorHAnsi"/>
          <w:bCs/>
          <w:color w:val="FFFFFF"/>
        </w:rPr>
      </w:pPr>
    </w:p>
    <w:p w:rsidRPr="00B02243" w:rsidR="000F2451" w:rsidP="00683B1C" w:rsidRDefault="000F2451" w14:paraId="267C793D" w14:textId="47862B19">
      <w:pPr>
        <w:jc w:val="both"/>
        <w:rPr>
          <w:rFonts w:eastAsia="Segoe UI" w:cstheme="minorHAnsi"/>
          <w:bCs/>
          <w:color w:val="FFFFFF"/>
        </w:rPr>
      </w:pPr>
    </w:p>
    <w:p w:rsidRPr="00B02243" w:rsidR="000F2451" w:rsidP="00683B1C" w:rsidRDefault="000F2451" w14:paraId="0130408B" w14:textId="73A306E1">
      <w:pPr>
        <w:jc w:val="both"/>
        <w:rPr>
          <w:rFonts w:eastAsia="Segoe UI" w:cstheme="minorHAnsi"/>
          <w:bCs/>
          <w:color w:val="FFFFFF"/>
        </w:rPr>
      </w:pPr>
    </w:p>
    <w:p w:rsidRPr="00B02243" w:rsidR="000F2451" w:rsidP="00683B1C" w:rsidRDefault="000F2451" w14:paraId="504BDC20" w14:textId="5EF6945F">
      <w:pPr>
        <w:jc w:val="both"/>
        <w:rPr>
          <w:rFonts w:eastAsia="Segoe UI" w:cstheme="minorHAnsi"/>
          <w:bCs/>
          <w:color w:val="FFFFFF"/>
        </w:rPr>
      </w:pPr>
    </w:p>
    <w:p w:rsidRPr="00B02243" w:rsidR="000F2451" w:rsidP="00683B1C" w:rsidRDefault="000F2451" w14:paraId="34A6F88C" w14:textId="6055859E">
      <w:pPr>
        <w:jc w:val="both"/>
        <w:rPr>
          <w:rFonts w:eastAsia="Segoe UI" w:cstheme="minorHAnsi"/>
          <w:bCs/>
          <w:color w:val="FFFFFF"/>
        </w:rPr>
      </w:pPr>
    </w:p>
    <w:p w:rsidRPr="00B02243" w:rsidR="000F2451" w:rsidP="00683B1C" w:rsidRDefault="000F2451" w14:paraId="4BF3F948" w14:textId="6F8A1316">
      <w:pPr>
        <w:jc w:val="both"/>
        <w:rPr>
          <w:rFonts w:eastAsia="Segoe UI" w:cstheme="minorHAnsi"/>
          <w:bCs/>
          <w:color w:val="FFFFFF"/>
        </w:rPr>
      </w:pPr>
    </w:p>
    <w:p w:rsidRPr="00B02243" w:rsidR="000F2451" w:rsidP="00683B1C" w:rsidRDefault="000F2451" w14:paraId="1F0B2436" w14:textId="490E843F">
      <w:pPr>
        <w:jc w:val="both"/>
        <w:rPr>
          <w:rFonts w:eastAsia="Segoe UI" w:cstheme="minorHAnsi"/>
          <w:bCs/>
          <w:color w:val="FFFFFF"/>
        </w:rPr>
      </w:pPr>
    </w:p>
    <w:p w:rsidRPr="00B02243" w:rsidR="000F2451" w:rsidP="00683B1C" w:rsidRDefault="000F2451" w14:paraId="4CF43609" w14:textId="07A04E0E">
      <w:pPr>
        <w:jc w:val="both"/>
        <w:rPr>
          <w:rFonts w:eastAsia="Segoe UI" w:cstheme="minorHAnsi"/>
          <w:bCs/>
          <w:color w:val="FFFFFF"/>
        </w:rPr>
      </w:pPr>
    </w:p>
    <w:p w:rsidRPr="00B02243" w:rsidR="000F2451" w:rsidP="00683B1C" w:rsidRDefault="000F2451" w14:paraId="2BDF367F" w14:textId="2072396F">
      <w:pPr>
        <w:jc w:val="both"/>
        <w:rPr>
          <w:rFonts w:eastAsia="Segoe UI" w:cstheme="minorHAnsi"/>
          <w:bCs/>
          <w:color w:val="FFFFFF"/>
        </w:rPr>
      </w:pPr>
    </w:p>
    <w:p w:rsidRPr="00B02243" w:rsidR="000F2451" w:rsidP="00683B1C" w:rsidRDefault="000F2451" w14:paraId="59121164" w14:textId="5A7B808E">
      <w:pPr>
        <w:jc w:val="both"/>
        <w:rPr>
          <w:rFonts w:eastAsia="Segoe UI" w:cstheme="minorHAnsi"/>
          <w:bCs/>
          <w:color w:val="FFFFFF"/>
        </w:rPr>
      </w:pPr>
    </w:p>
    <w:p w:rsidRPr="00B02243" w:rsidR="000F2451" w:rsidP="00683B1C" w:rsidRDefault="000F2451" w14:paraId="4EFFB3DB" w14:textId="31EABDFA">
      <w:pPr>
        <w:jc w:val="both"/>
        <w:rPr>
          <w:rFonts w:eastAsia="Segoe UI" w:cstheme="minorHAnsi"/>
          <w:bCs/>
          <w:color w:val="FFFFFF"/>
        </w:rPr>
      </w:pPr>
    </w:p>
    <w:p w:rsidRPr="00B02243" w:rsidR="000F2451" w:rsidP="00683B1C" w:rsidRDefault="000F2451" w14:paraId="1586E1D6" w14:textId="03C95FFB">
      <w:pPr>
        <w:jc w:val="both"/>
        <w:rPr>
          <w:rFonts w:eastAsia="Segoe UI" w:cstheme="minorHAnsi"/>
          <w:bCs/>
          <w:color w:val="FFFFFF"/>
        </w:rPr>
      </w:pPr>
    </w:p>
    <w:p w:rsidRPr="00B02243" w:rsidR="000F2451" w:rsidP="00683B1C" w:rsidRDefault="000F2451" w14:paraId="5F73C2B9" w14:textId="14E45D80">
      <w:pPr>
        <w:jc w:val="both"/>
        <w:rPr>
          <w:rFonts w:eastAsia="Segoe UI" w:cstheme="minorHAnsi"/>
          <w:bCs/>
          <w:color w:val="FFFFFF"/>
        </w:rPr>
      </w:pPr>
    </w:p>
    <w:p w:rsidRPr="00B02243" w:rsidR="000F2451" w:rsidP="00683B1C" w:rsidRDefault="000F2451" w14:paraId="17E3B11F" w14:textId="0D640486">
      <w:pPr>
        <w:jc w:val="both"/>
        <w:rPr>
          <w:rFonts w:eastAsia="Segoe UI" w:cstheme="minorHAnsi"/>
          <w:bCs/>
          <w:color w:val="FFFFFF"/>
        </w:rPr>
      </w:pPr>
    </w:p>
    <w:p w:rsidRPr="00B02243" w:rsidR="000F2451" w:rsidP="00683B1C" w:rsidRDefault="000F2451" w14:paraId="510E3B1B" w14:textId="714F5D58">
      <w:pPr>
        <w:jc w:val="both"/>
        <w:rPr>
          <w:rFonts w:eastAsia="Segoe UI" w:cstheme="minorHAnsi"/>
          <w:bCs/>
          <w:color w:val="FFFFFF"/>
        </w:rPr>
      </w:pPr>
    </w:p>
    <w:p w:rsidRPr="00B02243" w:rsidR="000F2451" w:rsidP="00683B1C" w:rsidRDefault="000F2451" w14:paraId="0CBCE5FE" w14:textId="1790E210">
      <w:pPr>
        <w:jc w:val="both"/>
        <w:rPr>
          <w:rFonts w:eastAsia="Segoe UI" w:cstheme="minorHAnsi"/>
          <w:bCs/>
          <w:color w:val="FFFFFF"/>
        </w:rPr>
      </w:pPr>
    </w:p>
    <w:p w:rsidRPr="00B02243" w:rsidR="000F2451" w:rsidP="00683B1C" w:rsidRDefault="000F2451" w14:paraId="2C3D38E9" w14:textId="1FF0627F">
      <w:pPr>
        <w:jc w:val="both"/>
        <w:rPr>
          <w:rFonts w:eastAsia="Segoe UI" w:cstheme="minorHAnsi"/>
          <w:bCs/>
          <w:color w:val="FFFFFF"/>
        </w:rPr>
      </w:pPr>
    </w:p>
    <w:p w:rsidRPr="00B02243" w:rsidR="000F2451" w:rsidP="00683B1C" w:rsidRDefault="000F2451" w14:paraId="63FF760E" w14:textId="764AADD7">
      <w:pPr>
        <w:jc w:val="both"/>
        <w:rPr>
          <w:rFonts w:eastAsia="Segoe UI" w:cstheme="minorHAnsi"/>
          <w:bCs/>
          <w:color w:val="FFFFFF"/>
        </w:rPr>
      </w:pPr>
    </w:p>
    <w:p w:rsidRPr="00B02243" w:rsidR="000F2451" w:rsidP="00683B1C" w:rsidRDefault="000F2451" w14:paraId="29FBF789" w14:textId="6856EEB1">
      <w:pPr>
        <w:jc w:val="both"/>
        <w:rPr>
          <w:rFonts w:eastAsia="Segoe UI" w:cstheme="minorHAnsi"/>
          <w:bCs/>
          <w:color w:val="FFFFFF"/>
        </w:rPr>
      </w:pPr>
    </w:p>
    <w:p w:rsidR="000F2451" w:rsidP="00683B1C" w:rsidRDefault="000F2451" w14:paraId="6A0FF6BB" w14:textId="271983C5">
      <w:pPr>
        <w:jc w:val="both"/>
        <w:rPr>
          <w:rFonts w:eastAsia="Segoe UI" w:cstheme="minorHAnsi"/>
          <w:bCs/>
          <w:color w:val="FFFFFF"/>
        </w:rPr>
      </w:pPr>
    </w:p>
    <w:p w:rsidR="00586CE4" w:rsidP="00683B1C" w:rsidRDefault="00586CE4" w14:paraId="18E0F103" w14:textId="1D54BD09">
      <w:pPr>
        <w:jc w:val="both"/>
        <w:rPr>
          <w:rFonts w:eastAsia="Segoe UI" w:cstheme="minorHAnsi"/>
          <w:bCs/>
          <w:color w:val="FFFFFF"/>
        </w:rPr>
      </w:pPr>
    </w:p>
    <w:p w:rsidR="00586CE4" w:rsidP="00683B1C" w:rsidRDefault="00586CE4" w14:paraId="56E4BF09" w14:textId="2081A206">
      <w:pPr>
        <w:jc w:val="both"/>
        <w:rPr>
          <w:rFonts w:eastAsia="Segoe UI" w:cstheme="minorHAnsi"/>
          <w:bCs/>
          <w:color w:val="FFFFFF"/>
        </w:rPr>
      </w:pPr>
    </w:p>
    <w:p w:rsidRPr="00B02243" w:rsidR="00586CE4" w:rsidP="00683B1C" w:rsidRDefault="00586CE4" w14:paraId="28318D48" w14:textId="77777777">
      <w:pPr>
        <w:jc w:val="both"/>
        <w:rPr>
          <w:rFonts w:eastAsia="Segoe UI" w:cstheme="minorHAnsi"/>
          <w:bCs/>
          <w:color w:val="FFFFFF"/>
        </w:rPr>
      </w:pPr>
    </w:p>
    <w:p w:rsidRPr="00B02243" w:rsidR="00081D8F" w:rsidP="00683B1C" w:rsidRDefault="7AF4BC95" w14:paraId="5EC5172D" w14:textId="77777777">
      <w:pPr>
        <w:pStyle w:val="Heading1"/>
        <w:shd w:val="clear" w:color="auto" w:fill="002060"/>
        <w:spacing w:before="0" w:line="259" w:lineRule="auto"/>
        <w:ind w:left="-5" w:hanging="10"/>
        <w:jc w:val="both"/>
        <w:rPr>
          <w:rFonts w:eastAsia="Segoe UI" w:asciiTheme="minorHAnsi" w:hAnsiTheme="minorHAnsi" w:cstheme="minorHAnsi"/>
          <w:color w:val="FFFFFF" w:themeColor="background1"/>
          <w:sz w:val="28"/>
          <w:szCs w:val="28"/>
        </w:rPr>
      </w:pPr>
      <w:bookmarkStart w:name="_Toc523080102" w:id="6"/>
      <w:r w:rsidRPr="00B02243">
        <w:rPr>
          <w:rFonts w:eastAsia="Segoe UI" w:asciiTheme="minorHAnsi" w:hAnsiTheme="minorHAnsi" w:cstheme="minorHAnsi"/>
          <w:color w:val="FFFFFF" w:themeColor="background1"/>
          <w:sz w:val="28"/>
          <w:szCs w:val="28"/>
        </w:rPr>
        <w:lastRenderedPageBreak/>
        <w:t>Application Overview</w:t>
      </w:r>
      <w:bookmarkEnd w:id="2"/>
      <w:bookmarkEnd w:id="1"/>
      <w:bookmarkEnd w:id="0"/>
      <w:bookmarkEnd w:id="6"/>
    </w:p>
    <w:p w:rsidRPr="00B02243" w:rsidR="00081D8F" w:rsidP="00683B1C" w:rsidRDefault="00081D8F" w14:paraId="1FC39945" w14:textId="77777777">
      <w:pPr>
        <w:jc w:val="both"/>
        <w:rPr>
          <w:rStyle w:val="Strong"/>
          <w:rFonts w:cstheme="minorHAnsi"/>
        </w:rPr>
      </w:pPr>
    </w:p>
    <w:p w:rsidRPr="00B02243" w:rsidR="00081D8F" w:rsidP="00683B1C" w:rsidRDefault="7AF4BC95" w14:paraId="00BC2041" w14:textId="6EB5163E">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cstheme="minorHAnsi"/>
          <w:color w:val="FFFFFF" w:themeColor="background1"/>
          <w:sz w:val="24"/>
          <w:szCs w:val="24"/>
        </w:rPr>
      </w:pPr>
      <w:bookmarkStart w:name="_Toc325642882" w:id="7"/>
      <w:bookmarkStart w:name="_Toc492051053" w:id="8"/>
      <w:bookmarkStart w:name="_Toc522167862" w:id="9"/>
      <w:r w:rsidRPr="00B02243">
        <w:rPr>
          <w:rFonts w:asciiTheme="minorHAnsi" w:hAnsiTheme="minorHAnsi" w:cstheme="minorHAnsi"/>
          <w:color w:val="FFFFFF" w:themeColor="background1"/>
          <w:sz w:val="24"/>
          <w:szCs w:val="24"/>
        </w:rPr>
        <w:t>Application Objective</w:t>
      </w:r>
      <w:bookmarkEnd w:id="7"/>
      <w:bookmarkEnd w:id="8"/>
      <w:bookmarkEnd w:id="9"/>
    </w:p>
    <w:p w:rsidRPr="00B02243" w:rsidR="00EA5CA0" w:rsidP="00683B1C" w:rsidRDefault="00EA5CA0" w14:paraId="69B888D7" w14:textId="77777777">
      <w:pPr>
        <w:jc w:val="both"/>
        <w:rPr>
          <w:rFonts w:cstheme="minorHAnsi"/>
        </w:rPr>
      </w:pPr>
    </w:p>
    <w:p w:rsidRPr="00B02243" w:rsidR="006363A0" w:rsidP="00683B1C" w:rsidRDefault="00F71C46" w14:paraId="3AEE060D" w14:textId="1A310707">
      <w:pPr>
        <w:jc w:val="both"/>
        <w:rPr>
          <w:rFonts w:cstheme="minorHAnsi"/>
        </w:rPr>
      </w:pPr>
      <w:r>
        <w:rPr>
          <w:rFonts w:cstheme="minorHAnsi"/>
        </w:rPr>
        <w:t xml:space="preserve">The </w:t>
      </w:r>
      <w:r w:rsidRPr="00B02243" w:rsidR="00523380">
        <w:rPr>
          <w:rFonts w:cstheme="minorHAnsi"/>
        </w:rPr>
        <w:t>Immigration</w:t>
      </w:r>
      <w:r w:rsidRPr="00B02243" w:rsidR="00A84286">
        <w:rPr>
          <w:rFonts w:cstheme="minorHAnsi"/>
        </w:rPr>
        <w:t xml:space="preserve"> </w:t>
      </w:r>
      <w:r w:rsidRPr="00B02243" w:rsidR="00523380">
        <w:rPr>
          <w:rFonts w:cstheme="minorHAnsi"/>
        </w:rPr>
        <w:t>Managem</w:t>
      </w:r>
      <w:r w:rsidRPr="00B02243" w:rsidR="00A84286">
        <w:rPr>
          <w:rFonts w:cstheme="minorHAnsi"/>
        </w:rPr>
        <w:t>e</w:t>
      </w:r>
      <w:r w:rsidRPr="00B02243" w:rsidR="00523380">
        <w:rPr>
          <w:rFonts w:cstheme="minorHAnsi"/>
        </w:rPr>
        <w:t xml:space="preserve">nt </w:t>
      </w:r>
      <w:r w:rsidRPr="00B02243" w:rsidR="006363A0">
        <w:rPr>
          <w:rFonts w:cstheme="minorHAnsi"/>
        </w:rPr>
        <w:t>System (</w:t>
      </w:r>
      <w:r w:rsidRPr="00B02243" w:rsidR="00D74228">
        <w:rPr>
          <w:rFonts w:cstheme="minorHAnsi"/>
        </w:rPr>
        <w:t>Referred as IMS)</w:t>
      </w:r>
      <w:r w:rsidRPr="00B02243" w:rsidR="00523380">
        <w:rPr>
          <w:rFonts w:cstheme="minorHAnsi"/>
        </w:rPr>
        <w:t xml:space="preserve"> </w:t>
      </w:r>
      <w:r w:rsidRPr="00B02243" w:rsidR="006363A0">
        <w:rPr>
          <w:rFonts w:cstheme="minorHAnsi"/>
        </w:rPr>
        <w:t xml:space="preserve">provides </w:t>
      </w:r>
      <w:r>
        <w:rPr>
          <w:rFonts w:cstheme="minorHAnsi"/>
        </w:rPr>
        <w:t xml:space="preserve">an </w:t>
      </w:r>
      <w:r w:rsidRPr="00B02243" w:rsidR="006363A0">
        <w:rPr>
          <w:rFonts w:cstheme="minorHAnsi"/>
        </w:rPr>
        <w:t>end-to-end solution for organizations providing immigration services for their employees</w:t>
      </w:r>
      <w:r w:rsidR="002B32E9">
        <w:rPr>
          <w:rFonts w:cstheme="minorHAnsi"/>
        </w:rPr>
        <w:t xml:space="preserve">.  </w:t>
      </w:r>
      <w:r w:rsidRPr="00B02243" w:rsidR="006363A0">
        <w:rPr>
          <w:rFonts w:cstheme="minorHAnsi"/>
        </w:rPr>
        <w:t xml:space="preserve"> </w:t>
      </w:r>
      <w:r w:rsidR="002B32E9">
        <w:rPr>
          <w:rFonts w:cstheme="minorHAnsi"/>
        </w:rPr>
        <w:t xml:space="preserve">IMS </w:t>
      </w:r>
      <w:r w:rsidRPr="00B02243" w:rsidR="006363A0">
        <w:rPr>
          <w:rFonts w:cstheme="minorHAnsi"/>
        </w:rPr>
        <w:t>better manage</w:t>
      </w:r>
      <w:r w:rsidR="002B32E9">
        <w:rPr>
          <w:rFonts w:cstheme="minorHAnsi"/>
        </w:rPr>
        <w:t>s</w:t>
      </w:r>
      <w:r w:rsidRPr="00B02243" w:rsidR="006363A0">
        <w:rPr>
          <w:rFonts w:cstheme="minorHAnsi"/>
        </w:rPr>
        <w:t xml:space="preserve"> employee immigrations needs and </w:t>
      </w:r>
      <w:r w:rsidR="001B60B5">
        <w:rPr>
          <w:rFonts w:cstheme="minorHAnsi"/>
        </w:rPr>
        <w:t xml:space="preserve">streamlines the HR process giving </w:t>
      </w:r>
      <w:r w:rsidRPr="00B02243" w:rsidR="006363A0">
        <w:rPr>
          <w:rFonts w:cstheme="minorHAnsi"/>
        </w:rPr>
        <w:t>better results</w:t>
      </w:r>
      <w:r w:rsidR="00CB2286">
        <w:rPr>
          <w:rFonts w:cstheme="minorHAnsi"/>
        </w:rPr>
        <w:t>, meeting</w:t>
      </w:r>
      <w:r w:rsidR="002636C9">
        <w:rPr>
          <w:rFonts w:cstheme="minorHAnsi"/>
        </w:rPr>
        <w:t xml:space="preserve"> </w:t>
      </w:r>
      <w:r w:rsidRPr="00B02243" w:rsidR="006363A0">
        <w:rPr>
          <w:rFonts w:cstheme="minorHAnsi"/>
        </w:rPr>
        <w:t xml:space="preserve">regular immigration requirements consistently and </w:t>
      </w:r>
      <w:r w:rsidR="00646F27">
        <w:rPr>
          <w:rFonts w:cstheme="minorHAnsi"/>
        </w:rPr>
        <w:t>working</w:t>
      </w:r>
      <w:r w:rsidRPr="00B02243" w:rsidR="00646F27">
        <w:rPr>
          <w:rFonts w:cstheme="minorHAnsi"/>
        </w:rPr>
        <w:t xml:space="preserve"> </w:t>
      </w:r>
      <w:r w:rsidRPr="00B02243" w:rsidR="006363A0">
        <w:rPr>
          <w:rFonts w:cstheme="minorHAnsi"/>
        </w:rPr>
        <w:t>with more collaboration</w:t>
      </w:r>
      <w:r w:rsidRPr="00B02243" w:rsidR="007351B7">
        <w:rPr>
          <w:rFonts w:cstheme="minorHAnsi"/>
        </w:rPr>
        <w:t>.</w:t>
      </w:r>
    </w:p>
    <w:p w:rsidR="00081D8F" w:rsidP="00683B1C" w:rsidRDefault="006363A0" w14:paraId="7429A42C" w14:textId="78450A76">
      <w:pPr>
        <w:jc w:val="both"/>
        <w:rPr>
          <w:rFonts w:cstheme="minorHAnsi"/>
        </w:rPr>
      </w:pPr>
      <w:r w:rsidRPr="00B02243">
        <w:rPr>
          <w:rFonts w:cstheme="minorHAnsi"/>
        </w:rPr>
        <w:t xml:space="preserve">This document </w:t>
      </w:r>
      <w:r w:rsidR="00CB54E7">
        <w:rPr>
          <w:rFonts w:cstheme="minorHAnsi"/>
        </w:rPr>
        <w:t>provides</w:t>
      </w:r>
      <w:r w:rsidRPr="00B02243" w:rsidR="00CB54E7">
        <w:rPr>
          <w:rFonts w:cstheme="minorHAnsi"/>
        </w:rPr>
        <w:t xml:space="preserve"> </w:t>
      </w:r>
      <w:r w:rsidRPr="00B02243">
        <w:rPr>
          <w:rFonts w:cstheme="minorHAnsi"/>
        </w:rPr>
        <w:t xml:space="preserve">how </w:t>
      </w:r>
      <w:r w:rsidR="00695608">
        <w:rPr>
          <w:rFonts w:cstheme="minorHAnsi"/>
        </w:rPr>
        <w:t xml:space="preserve">the </w:t>
      </w:r>
      <w:r w:rsidRPr="00B02243">
        <w:rPr>
          <w:rFonts w:cstheme="minorHAnsi"/>
        </w:rPr>
        <w:t xml:space="preserve">IMS app </w:t>
      </w:r>
      <w:r w:rsidR="00A50913">
        <w:rPr>
          <w:rFonts w:cstheme="minorHAnsi"/>
        </w:rPr>
        <w:t>uses</w:t>
      </w:r>
      <w:r w:rsidRPr="00B02243">
        <w:rPr>
          <w:rFonts w:cstheme="minorHAnsi"/>
        </w:rPr>
        <w:t xml:space="preserve"> Microsoft Dynamics Business Applications </w:t>
      </w:r>
      <w:r w:rsidR="009A4E55">
        <w:rPr>
          <w:rFonts w:cstheme="minorHAnsi"/>
        </w:rPr>
        <w:t>including the c</w:t>
      </w:r>
      <w:r w:rsidRPr="00B02243">
        <w:rPr>
          <w:rFonts w:cstheme="minorHAnsi"/>
        </w:rPr>
        <w:t xml:space="preserve">ustomer engagement app </w:t>
      </w:r>
      <w:r w:rsidR="009A4E55">
        <w:rPr>
          <w:rFonts w:cstheme="minorHAnsi"/>
        </w:rPr>
        <w:t xml:space="preserve">which </w:t>
      </w:r>
      <w:r w:rsidRPr="00B02243">
        <w:rPr>
          <w:rFonts w:cstheme="minorHAnsi"/>
        </w:rPr>
        <w:t xml:space="preserve">is customized to suit immigration needs and further customized to extend </w:t>
      </w:r>
      <w:r w:rsidR="00BF4D06">
        <w:rPr>
          <w:rFonts w:cstheme="minorHAnsi"/>
        </w:rPr>
        <w:t xml:space="preserve">the </w:t>
      </w:r>
      <w:r w:rsidRPr="00B02243">
        <w:rPr>
          <w:rFonts w:cstheme="minorHAnsi"/>
        </w:rPr>
        <w:t>end users organizations process.</w:t>
      </w:r>
      <w:r w:rsidRPr="00B02243" w:rsidR="0017277A">
        <w:rPr>
          <w:rFonts w:cstheme="minorHAnsi"/>
        </w:rPr>
        <w:t xml:space="preserve"> </w:t>
      </w:r>
    </w:p>
    <w:p w:rsidRPr="00B02243" w:rsidR="001A4526" w:rsidP="00683B1C" w:rsidRDefault="001A4526" w14:paraId="0BAF5292" w14:textId="77777777">
      <w:pPr>
        <w:jc w:val="both"/>
        <w:rPr>
          <w:rFonts w:cstheme="minorHAnsi"/>
        </w:rPr>
      </w:pPr>
    </w:p>
    <w:p w:rsidRPr="00B02243" w:rsidR="00AD53AE" w:rsidP="00683B1C" w:rsidRDefault="7AF4BC95" w14:paraId="34CE0A41" w14:textId="6C3BBE65">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cstheme="minorHAnsi"/>
          <w:color w:val="FFFFFF" w:themeColor="background1"/>
          <w:sz w:val="24"/>
          <w:szCs w:val="24"/>
        </w:rPr>
      </w:pPr>
      <w:r w:rsidRPr="00B02243">
        <w:rPr>
          <w:rFonts w:asciiTheme="minorHAnsi" w:hAnsiTheme="minorHAnsi" w:cstheme="minorHAnsi"/>
          <w:color w:val="FFFFFF" w:themeColor="background1"/>
          <w:sz w:val="24"/>
          <w:szCs w:val="24"/>
        </w:rPr>
        <w:t>Components of the IMS APP</w:t>
      </w:r>
    </w:p>
    <w:p w:rsidRPr="00B02243" w:rsidR="00EA5CA0" w:rsidP="00683B1C" w:rsidRDefault="00EA5CA0" w14:paraId="62DF5962" w14:textId="77777777">
      <w:pPr>
        <w:jc w:val="both"/>
        <w:rPr>
          <w:rFonts w:cstheme="minorHAnsi"/>
        </w:rPr>
      </w:pPr>
    </w:p>
    <w:p w:rsidR="00345162" w:rsidP="00683B1C" w:rsidRDefault="002C342D" w14:paraId="4B040EAB" w14:textId="5FFF6EB3">
      <w:pPr>
        <w:jc w:val="both"/>
        <w:rPr>
          <w:rFonts w:cstheme="minorHAnsi"/>
        </w:rPr>
      </w:pPr>
      <w:r w:rsidRPr="00B02243">
        <w:rPr>
          <w:rFonts w:cstheme="minorHAnsi"/>
        </w:rPr>
        <w:t xml:space="preserve">The principal components </w:t>
      </w:r>
      <w:r w:rsidRPr="00B02243" w:rsidR="00A81578">
        <w:rPr>
          <w:rFonts w:cstheme="minorHAnsi"/>
        </w:rPr>
        <w:t>of IMS App</w:t>
      </w:r>
      <w:r w:rsidRPr="00B02243" w:rsidR="00891EAC">
        <w:rPr>
          <w:rFonts w:cstheme="minorHAnsi"/>
        </w:rPr>
        <w:t xml:space="preserve"> </w:t>
      </w:r>
      <w:r w:rsidRPr="00B02243" w:rsidR="00683B1C">
        <w:rPr>
          <w:rFonts w:cstheme="minorHAnsi"/>
        </w:rPr>
        <w:t>are</w:t>
      </w:r>
      <w:r w:rsidR="000E32D2">
        <w:rPr>
          <w:rFonts w:cstheme="minorHAnsi"/>
        </w:rPr>
        <w:t xml:space="preserve">: </w:t>
      </w:r>
      <w:r w:rsidRPr="00B02243" w:rsidR="00683B1C">
        <w:rPr>
          <w:rFonts w:cstheme="minorHAnsi"/>
          <w:b/>
        </w:rPr>
        <w:t>Case</w:t>
      </w:r>
      <w:r w:rsidRPr="00B02243">
        <w:rPr>
          <w:rFonts w:cstheme="minorHAnsi"/>
          <w:b/>
        </w:rPr>
        <w:t xml:space="preserve"> template definition, Foreign </w:t>
      </w:r>
      <w:r w:rsidRPr="00B02243" w:rsidR="00683B1C">
        <w:rPr>
          <w:rFonts w:cstheme="minorHAnsi"/>
          <w:b/>
        </w:rPr>
        <w:t>National (</w:t>
      </w:r>
      <w:r w:rsidRPr="00B02243" w:rsidR="004A4278">
        <w:rPr>
          <w:rFonts w:cstheme="minorHAnsi"/>
          <w:b/>
        </w:rPr>
        <w:t>FN)</w:t>
      </w:r>
      <w:r w:rsidRPr="00B02243">
        <w:rPr>
          <w:rFonts w:cstheme="minorHAnsi"/>
          <w:b/>
        </w:rPr>
        <w:t xml:space="preserve"> management, Case Management,</w:t>
      </w:r>
      <w:r w:rsidRPr="00B02243" w:rsidR="00683B1C">
        <w:rPr>
          <w:rFonts w:cstheme="minorHAnsi"/>
          <w:b/>
        </w:rPr>
        <w:t xml:space="preserve"> Questionnaire Management,</w:t>
      </w:r>
      <w:r w:rsidRPr="00B02243">
        <w:rPr>
          <w:rFonts w:cstheme="minorHAnsi"/>
          <w:b/>
        </w:rPr>
        <w:t xml:space="preserve"> Forms Management</w:t>
      </w:r>
      <w:r w:rsidRPr="00B02243" w:rsidR="006363A0">
        <w:rPr>
          <w:rFonts w:cstheme="minorHAnsi"/>
          <w:b/>
        </w:rPr>
        <w:t>, FN Portal</w:t>
      </w:r>
      <w:r w:rsidRPr="00B02243">
        <w:rPr>
          <w:rFonts w:cstheme="minorHAnsi"/>
          <w:b/>
        </w:rPr>
        <w:t xml:space="preserve"> </w:t>
      </w:r>
      <w:r w:rsidRPr="00B02243">
        <w:rPr>
          <w:rFonts w:cstheme="minorHAnsi"/>
        </w:rPr>
        <w:t>and</w:t>
      </w:r>
      <w:r w:rsidRPr="00B02243">
        <w:rPr>
          <w:rFonts w:cstheme="minorHAnsi"/>
          <w:b/>
        </w:rPr>
        <w:t xml:space="preserve"> Azure Blob storage.</w:t>
      </w:r>
      <w:r w:rsidRPr="00B02243">
        <w:rPr>
          <w:rFonts w:cstheme="minorHAnsi"/>
        </w:rPr>
        <w:t xml:space="preserve"> </w:t>
      </w:r>
      <w:r w:rsidRPr="00B02243" w:rsidR="004204DE">
        <w:rPr>
          <w:rFonts w:cstheme="minorHAnsi"/>
        </w:rPr>
        <w:t>Each of the components ha</w:t>
      </w:r>
      <w:r w:rsidRPr="00B02243" w:rsidR="00BC4C1F">
        <w:rPr>
          <w:rFonts w:cstheme="minorHAnsi"/>
        </w:rPr>
        <w:t>s</w:t>
      </w:r>
      <w:r w:rsidRPr="00B02243" w:rsidR="004204DE">
        <w:rPr>
          <w:rFonts w:cstheme="minorHAnsi"/>
        </w:rPr>
        <w:t xml:space="preserve"> different features and process flows within the system</w:t>
      </w:r>
      <w:r w:rsidRPr="00B02243" w:rsidR="00B774B9">
        <w:rPr>
          <w:rFonts w:cstheme="minorHAnsi"/>
        </w:rPr>
        <w:t xml:space="preserve">. </w:t>
      </w:r>
    </w:p>
    <w:p w:rsidRPr="00B02243" w:rsidR="001A4526" w:rsidP="00683B1C" w:rsidRDefault="001A4526" w14:paraId="6546A3B0" w14:textId="77777777">
      <w:pPr>
        <w:jc w:val="both"/>
        <w:rPr>
          <w:rFonts w:cstheme="minorHAnsi"/>
        </w:rPr>
      </w:pPr>
    </w:p>
    <w:p w:rsidRPr="00B02243" w:rsidR="001B31FF" w:rsidP="00683B1C" w:rsidRDefault="7AF4BC95" w14:paraId="6F08EB32" w14:textId="508ABF89">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cstheme="minorHAnsi"/>
          <w:color w:val="FFFFFF" w:themeColor="background1"/>
          <w:sz w:val="24"/>
          <w:szCs w:val="24"/>
        </w:rPr>
      </w:pPr>
      <w:r w:rsidRPr="00B02243">
        <w:rPr>
          <w:rFonts w:asciiTheme="minorHAnsi" w:hAnsiTheme="minorHAnsi" w:cstheme="minorHAnsi"/>
          <w:color w:val="FFFFFF" w:themeColor="background1"/>
          <w:sz w:val="24"/>
          <w:szCs w:val="24"/>
        </w:rPr>
        <w:t xml:space="preserve">Foreign </w:t>
      </w:r>
      <w:r w:rsidRPr="00B02243" w:rsidR="00C808A2">
        <w:rPr>
          <w:rFonts w:asciiTheme="minorHAnsi" w:hAnsiTheme="minorHAnsi" w:cstheme="minorHAnsi"/>
          <w:color w:val="FFFFFF" w:themeColor="background1"/>
          <w:sz w:val="24"/>
          <w:szCs w:val="24"/>
        </w:rPr>
        <w:t>National (</w:t>
      </w:r>
      <w:r w:rsidRPr="00B02243" w:rsidR="004A4278">
        <w:rPr>
          <w:rFonts w:asciiTheme="minorHAnsi" w:hAnsiTheme="minorHAnsi" w:cstheme="minorHAnsi"/>
          <w:color w:val="FFFFFF" w:themeColor="background1"/>
          <w:sz w:val="24"/>
          <w:szCs w:val="24"/>
        </w:rPr>
        <w:t>FN)</w:t>
      </w:r>
      <w:r w:rsidRPr="00B02243">
        <w:rPr>
          <w:rFonts w:asciiTheme="minorHAnsi" w:hAnsiTheme="minorHAnsi" w:cstheme="minorHAnsi"/>
          <w:color w:val="FFFFFF" w:themeColor="background1"/>
          <w:sz w:val="24"/>
          <w:szCs w:val="24"/>
        </w:rPr>
        <w:t xml:space="preserve"> Management</w:t>
      </w:r>
    </w:p>
    <w:p w:rsidRPr="00B02243" w:rsidR="00D14DF8" w:rsidP="00683B1C" w:rsidRDefault="00D14DF8" w14:paraId="14811D86" w14:textId="77777777">
      <w:pPr>
        <w:jc w:val="both"/>
        <w:rPr>
          <w:rFonts w:cstheme="minorHAnsi"/>
        </w:rPr>
      </w:pPr>
    </w:p>
    <w:p w:rsidRPr="00B02243" w:rsidR="0004217C" w:rsidP="00683B1C" w:rsidRDefault="00A81FC9" w14:paraId="20455E70" w14:textId="77329998">
      <w:pPr>
        <w:jc w:val="both"/>
        <w:rPr>
          <w:rFonts w:cstheme="minorHAnsi"/>
        </w:rPr>
      </w:pPr>
      <w:r>
        <w:rPr>
          <w:rFonts w:cstheme="minorHAnsi"/>
        </w:rPr>
        <w:t xml:space="preserve">The </w:t>
      </w:r>
      <w:r w:rsidRPr="00B02243" w:rsidR="00683B1C">
        <w:rPr>
          <w:rFonts w:cstheme="minorHAnsi"/>
        </w:rPr>
        <w:t>F</w:t>
      </w:r>
      <w:r w:rsidRPr="00B02243" w:rsidR="0004217C">
        <w:rPr>
          <w:rFonts w:cstheme="minorHAnsi"/>
        </w:rPr>
        <w:t xml:space="preserve">oreign </w:t>
      </w:r>
      <w:r w:rsidRPr="00B02243" w:rsidR="00683B1C">
        <w:rPr>
          <w:rFonts w:cstheme="minorHAnsi"/>
        </w:rPr>
        <w:t>N</w:t>
      </w:r>
      <w:r w:rsidRPr="00B02243" w:rsidR="0004217C">
        <w:rPr>
          <w:rFonts w:cstheme="minorHAnsi"/>
        </w:rPr>
        <w:t>ational</w:t>
      </w:r>
      <w:r w:rsidRPr="00B02243" w:rsidR="00683B1C">
        <w:rPr>
          <w:rFonts w:cstheme="minorHAnsi"/>
        </w:rPr>
        <w:t xml:space="preserve"> (FN)</w:t>
      </w:r>
      <w:r w:rsidRPr="00B02243" w:rsidR="0004217C">
        <w:rPr>
          <w:rFonts w:cstheme="minorHAnsi"/>
        </w:rPr>
        <w:t xml:space="preserve"> in the system is </w:t>
      </w:r>
      <w:r>
        <w:rPr>
          <w:rFonts w:cstheme="minorHAnsi"/>
        </w:rPr>
        <w:t xml:space="preserve">an </w:t>
      </w:r>
      <w:r w:rsidRPr="00B02243" w:rsidR="00B432FD">
        <w:rPr>
          <w:rFonts w:cstheme="minorHAnsi"/>
        </w:rPr>
        <w:t xml:space="preserve">OOB </w:t>
      </w:r>
      <w:proofErr w:type="gramStart"/>
      <w:r w:rsidRPr="00B02243" w:rsidR="0004217C">
        <w:rPr>
          <w:rFonts w:cstheme="minorHAnsi"/>
        </w:rPr>
        <w:t>contact</w:t>
      </w:r>
      <w:proofErr w:type="gramEnd"/>
      <w:r w:rsidRPr="00B02243" w:rsidR="00B432FD">
        <w:rPr>
          <w:rFonts w:cstheme="minorHAnsi"/>
        </w:rPr>
        <w:t xml:space="preserve"> entity</w:t>
      </w:r>
      <w:r w:rsidR="00E669AE">
        <w:rPr>
          <w:rFonts w:cstheme="minorHAnsi"/>
        </w:rPr>
        <w:t>.  The FN</w:t>
      </w:r>
      <w:r w:rsidRPr="00B02243" w:rsidR="0004217C">
        <w:rPr>
          <w:rFonts w:cstheme="minorHAnsi"/>
        </w:rPr>
        <w:t xml:space="preserve"> is </w:t>
      </w:r>
      <w:r w:rsidR="00E669AE">
        <w:rPr>
          <w:rFonts w:cstheme="minorHAnsi"/>
        </w:rPr>
        <w:t>a</w:t>
      </w:r>
      <w:r w:rsidRPr="00B02243" w:rsidR="00E669AE">
        <w:rPr>
          <w:rFonts w:cstheme="minorHAnsi"/>
        </w:rPr>
        <w:t xml:space="preserve"> </w:t>
      </w:r>
      <w:r w:rsidRPr="00B02243" w:rsidR="0004217C">
        <w:rPr>
          <w:rFonts w:cstheme="minorHAnsi"/>
        </w:rPr>
        <w:t>visa dependent immigrant employee of the company and the accompanying dependents (Direct Family)</w:t>
      </w:r>
      <w:r w:rsidRPr="00B02243" w:rsidR="00683B1C">
        <w:rPr>
          <w:rFonts w:cstheme="minorHAnsi"/>
        </w:rPr>
        <w:t xml:space="preserve"> </w:t>
      </w:r>
      <w:r w:rsidRPr="00B02243" w:rsidR="0048677A">
        <w:rPr>
          <w:rFonts w:cstheme="minorHAnsi"/>
        </w:rPr>
        <w:t xml:space="preserve">are </w:t>
      </w:r>
      <w:r w:rsidRPr="00B02243" w:rsidR="000A42F5">
        <w:rPr>
          <w:rFonts w:cstheme="minorHAnsi"/>
        </w:rPr>
        <w:t>also contacts/FN</w:t>
      </w:r>
      <w:r w:rsidR="007E6317">
        <w:rPr>
          <w:rFonts w:cstheme="minorHAnsi"/>
        </w:rPr>
        <w:t>s</w:t>
      </w:r>
      <w:r w:rsidRPr="00B02243" w:rsidR="000A42F5">
        <w:rPr>
          <w:rFonts w:cstheme="minorHAnsi"/>
        </w:rPr>
        <w:t xml:space="preserve"> in the system</w:t>
      </w:r>
      <w:r w:rsidRPr="00B02243" w:rsidR="0004217C">
        <w:rPr>
          <w:rFonts w:cstheme="minorHAnsi"/>
        </w:rPr>
        <w:t xml:space="preserve">. </w:t>
      </w:r>
    </w:p>
    <w:p w:rsidRPr="00B02243" w:rsidR="005A2201" w:rsidP="00683B1C" w:rsidRDefault="005A2201" w14:paraId="6E5AE554" w14:textId="5354AD64">
      <w:pPr>
        <w:numPr>
          <w:ilvl w:val="0"/>
          <w:numId w:val="18"/>
        </w:numPr>
        <w:jc w:val="both"/>
        <w:rPr>
          <w:rFonts w:cstheme="minorHAnsi"/>
        </w:rPr>
      </w:pPr>
      <w:r w:rsidRPr="00B02243">
        <w:rPr>
          <w:rFonts w:cstheme="minorHAnsi"/>
          <w:b/>
        </w:rPr>
        <w:t xml:space="preserve">FN Summary &amp; Sections - </w:t>
      </w:r>
      <w:r w:rsidRPr="00B02243">
        <w:rPr>
          <w:rFonts w:cstheme="minorHAnsi"/>
        </w:rPr>
        <w:t>Provides information about Personal Information, Current Job Details, J1 Details, Export Control details, Address, Masters and HCAP details, Reporting Hierarchy, Critical Immigration Details, Documents, Dependent Details, Education history, FN Cases and their dependent cases etc.</w:t>
      </w:r>
    </w:p>
    <w:p w:rsidRPr="00B02243" w:rsidR="001B31FF" w:rsidP="00683B1C" w:rsidRDefault="001B31FF" w14:paraId="11285A48" w14:textId="3359B258">
      <w:pPr>
        <w:numPr>
          <w:ilvl w:val="0"/>
          <w:numId w:val="18"/>
        </w:numPr>
        <w:jc w:val="both"/>
        <w:rPr>
          <w:rFonts w:cstheme="minorHAnsi"/>
        </w:rPr>
      </w:pPr>
      <w:r w:rsidRPr="00B02243">
        <w:rPr>
          <w:rFonts w:cstheme="minorHAnsi"/>
          <w:b/>
        </w:rPr>
        <w:t>Deactivating FN &amp; auto case Closures</w:t>
      </w:r>
      <w:r w:rsidRPr="00B02243" w:rsidR="00DF2973">
        <w:rPr>
          <w:rFonts w:cstheme="minorHAnsi"/>
        </w:rPr>
        <w:t xml:space="preserve"> –</w:t>
      </w:r>
      <w:r w:rsidRPr="00B02243" w:rsidR="009335A1">
        <w:rPr>
          <w:rFonts w:cstheme="minorHAnsi"/>
        </w:rPr>
        <w:t xml:space="preserve"> </w:t>
      </w:r>
      <w:r w:rsidRPr="00B02243" w:rsidR="00DF2973">
        <w:rPr>
          <w:rFonts w:cstheme="minorHAnsi"/>
        </w:rPr>
        <w:t>FN</w:t>
      </w:r>
      <w:r w:rsidRPr="00B02243" w:rsidR="009335A1">
        <w:rPr>
          <w:rFonts w:cstheme="minorHAnsi"/>
        </w:rPr>
        <w:t>’</w:t>
      </w:r>
      <w:r w:rsidRPr="00B02243" w:rsidR="00DF2973">
        <w:rPr>
          <w:rFonts w:cstheme="minorHAnsi"/>
        </w:rPr>
        <w:t>s are deactivated if they are of the immigration status PR and their respective cases are auto</w:t>
      </w:r>
      <w:r w:rsidRPr="00B02243" w:rsidR="001063AC">
        <w:rPr>
          <w:rFonts w:cstheme="minorHAnsi"/>
        </w:rPr>
        <w:t>-</w:t>
      </w:r>
      <w:r w:rsidRPr="00B02243" w:rsidR="00DF2973">
        <w:rPr>
          <w:rFonts w:cstheme="minorHAnsi"/>
        </w:rPr>
        <w:t>closed.</w:t>
      </w:r>
    </w:p>
    <w:p w:rsidRPr="00B02243" w:rsidR="001B31FF" w:rsidP="00683B1C" w:rsidRDefault="001B31FF" w14:paraId="541C4489" w14:textId="398156F9">
      <w:pPr>
        <w:numPr>
          <w:ilvl w:val="0"/>
          <w:numId w:val="18"/>
        </w:numPr>
        <w:jc w:val="both"/>
        <w:rPr>
          <w:rFonts w:cstheme="minorHAnsi"/>
        </w:rPr>
      </w:pPr>
      <w:r w:rsidRPr="00B02243">
        <w:rPr>
          <w:rFonts w:cstheme="minorHAnsi"/>
          <w:b/>
        </w:rPr>
        <w:t>FN Case Management</w:t>
      </w:r>
      <w:r w:rsidRPr="00B02243" w:rsidR="00DF2973">
        <w:rPr>
          <w:rFonts w:cstheme="minorHAnsi"/>
        </w:rPr>
        <w:t xml:space="preserve"> –</w:t>
      </w:r>
      <w:r w:rsidRPr="00B02243" w:rsidR="009335A1">
        <w:rPr>
          <w:rFonts w:cstheme="minorHAnsi"/>
        </w:rPr>
        <w:t xml:space="preserve"> C</w:t>
      </w:r>
      <w:r w:rsidRPr="00B02243" w:rsidR="00DF2973">
        <w:rPr>
          <w:rFonts w:cstheme="minorHAnsi"/>
        </w:rPr>
        <w:t xml:space="preserve">ases required to process for </w:t>
      </w:r>
      <w:r w:rsidRPr="00B02243" w:rsidR="009335A1">
        <w:rPr>
          <w:rFonts w:cstheme="minorHAnsi"/>
        </w:rPr>
        <w:t>employee immigration purpose</w:t>
      </w:r>
      <w:r w:rsidRPr="00B02243" w:rsidR="00DF2973">
        <w:rPr>
          <w:rFonts w:cstheme="minorHAnsi"/>
        </w:rPr>
        <w:t xml:space="preserve"> </w:t>
      </w:r>
      <w:r w:rsidRPr="00B02243" w:rsidR="009335A1">
        <w:rPr>
          <w:rFonts w:cstheme="minorHAnsi"/>
        </w:rPr>
        <w:t xml:space="preserve">which are created in the systems are </w:t>
      </w:r>
      <w:r w:rsidRPr="00B02243" w:rsidR="00DF2973">
        <w:rPr>
          <w:rFonts w:cstheme="minorHAnsi"/>
        </w:rPr>
        <w:t xml:space="preserve">listed </w:t>
      </w:r>
      <w:r w:rsidRPr="00B02243" w:rsidR="009335A1">
        <w:rPr>
          <w:rFonts w:cstheme="minorHAnsi"/>
        </w:rPr>
        <w:t>in</w:t>
      </w:r>
      <w:r w:rsidRPr="00B02243" w:rsidR="00DF2973">
        <w:rPr>
          <w:rFonts w:cstheme="minorHAnsi"/>
        </w:rPr>
        <w:t xml:space="preserve"> the FN profile.</w:t>
      </w:r>
    </w:p>
    <w:p w:rsidRPr="00B02243" w:rsidR="001B31FF" w:rsidP="00683B1C" w:rsidRDefault="001B31FF" w14:paraId="11BBF491" w14:textId="50999E9D">
      <w:pPr>
        <w:numPr>
          <w:ilvl w:val="0"/>
          <w:numId w:val="18"/>
        </w:numPr>
        <w:jc w:val="both"/>
        <w:rPr>
          <w:rFonts w:cstheme="minorHAnsi"/>
        </w:rPr>
      </w:pPr>
      <w:r w:rsidRPr="00B02243">
        <w:rPr>
          <w:rFonts w:cstheme="minorHAnsi"/>
          <w:b/>
        </w:rPr>
        <w:t>FN Document Management</w:t>
      </w:r>
      <w:r w:rsidRPr="00B02243" w:rsidR="00DF2973">
        <w:rPr>
          <w:rFonts w:cstheme="minorHAnsi"/>
        </w:rPr>
        <w:t xml:space="preserve"> – All the documents acquired from the FN and the documents uploaded in the case are managed in the Employee Documents section.</w:t>
      </w:r>
    </w:p>
    <w:p w:rsidRPr="00B02243" w:rsidR="00DF2973" w:rsidP="00683B1C" w:rsidRDefault="001B31FF" w14:paraId="39F87142" w14:textId="0AD17DFE">
      <w:pPr>
        <w:numPr>
          <w:ilvl w:val="0"/>
          <w:numId w:val="18"/>
        </w:numPr>
        <w:jc w:val="both"/>
        <w:rPr>
          <w:rFonts w:cstheme="minorHAnsi"/>
        </w:rPr>
      </w:pPr>
      <w:r w:rsidRPr="00B02243">
        <w:rPr>
          <w:rFonts w:cstheme="minorHAnsi"/>
          <w:b/>
        </w:rPr>
        <w:t>FN Dependent Management</w:t>
      </w:r>
      <w:r w:rsidRPr="00B02243" w:rsidR="00DF2973">
        <w:rPr>
          <w:rFonts w:cstheme="minorHAnsi"/>
        </w:rPr>
        <w:t xml:space="preserve"> – </w:t>
      </w:r>
      <w:r w:rsidRPr="00B02243" w:rsidR="00400411">
        <w:rPr>
          <w:rFonts w:cstheme="minorHAnsi"/>
        </w:rPr>
        <w:t xml:space="preserve">FN </w:t>
      </w:r>
      <w:r w:rsidRPr="00B02243" w:rsidR="00DF2973">
        <w:rPr>
          <w:rFonts w:cstheme="minorHAnsi"/>
        </w:rPr>
        <w:t>Dependents</w:t>
      </w:r>
      <w:r w:rsidRPr="00B02243" w:rsidR="00400411">
        <w:rPr>
          <w:rFonts w:cstheme="minorHAnsi"/>
        </w:rPr>
        <w:t xml:space="preserve"> associated with FN</w:t>
      </w:r>
      <w:r w:rsidRPr="00B02243" w:rsidR="00DF2973">
        <w:rPr>
          <w:rFonts w:cstheme="minorHAnsi"/>
        </w:rPr>
        <w:t xml:space="preserve"> </w:t>
      </w:r>
      <w:r w:rsidRPr="00B02243" w:rsidR="00400411">
        <w:rPr>
          <w:rFonts w:cstheme="minorHAnsi"/>
        </w:rPr>
        <w:t>are</w:t>
      </w:r>
      <w:r w:rsidRPr="00B02243" w:rsidR="00DF2973">
        <w:rPr>
          <w:rFonts w:cstheme="minorHAnsi"/>
        </w:rPr>
        <w:t xml:space="preserve"> available in the Dependent Details and </w:t>
      </w:r>
      <w:r w:rsidRPr="00B02243" w:rsidR="00400411">
        <w:rPr>
          <w:rFonts w:cstheme="minorHAnsi"/>
        </w:rPr>
        <w:t xml:space="preserve">their cases are available in </w:t>
      </w:r>
      <w:r w:rsidRPr="00B02243" w:rsidR="00DF2973">
        <w:rPr>
          <w:rFonts w:cstheme="minorHAnsi"/>
        </w:rPr>
        <w:t>Dependent case history sections</w:t>
      </w:r>
      <w:r w:rsidRPr="00B02243" w:rsidR="00EA1F96">
        <w:rPr>
          <w:rFonts w:cstheme="minorHAnsi"/>
        </w:rPr>
        <w:t xml:space="preserve"> enabling management of Dependent information within FN profile.</w:t>
      </w:r>
    </w:p>
    <w:p w:rsidRPr="00B02243" w:rsidR="001B31FF" w:rsidP="00683B1C" w:rsidRDefault="001B31FF" w14:paraId="510C17E8" w14:textId="7600DB34">
      <w:pPr>
        <w:numPr>
          <w:ilvl w:val="0"/>
          <w:numId w:val="18"/>
        </w:numPr>
        <w:jc w:val="both"/>
        <w:rPr>
          <w:rFonts w:cstheme="minorHAnsi"/>
        </w:rPr>
      </w:pPr>
      <w:r w:rsidRPr="00B02243">
        <w:rPr>
          <w:rFonts w:cstheme="minorHAnsi"/>
          <w:b/>
        </w:rPr>
        <w:t>FN Portal</w:t>
      </w:r>
      <w:r w:rsidRPr="00B02243" w:rsidR="00EA1F96">
        <w:rPr>
          <w:rFonts w:cstheme="minorHAnsi"/>
        </w:rPr>
        <w:t xml:space="preserve">– FN Portal </w:t>
      </w:r>
      <w:r w:rsidRPr="00B02243" w:rsidR="00400411">
        <w:rPr>
          <w:rFonts w:cstheme="minorHAnsi"/>
        </w:rPr>
        <w:t>is designed for Foreign National to view their cases, history, dependent, questionnaire’s, active tasks and other details</w:t>
      </w:r>
      <w:r w:rsidRPr="00B02243" w:rsidR="00EA1F96">
        <w:rPr>
          <w:rFonts w:cstheme="minorHAnsi"/>
        </w:rPr>
        <w:t>.</w:t>
      </w:r>
    </w:p>
    <w:p w:rsidRPr="00B02243" w:rsidR="766F696F" w:rsidP="00683B1C" w:rsidRDefault="766F696F" w14:paraId="0540FBA7" w14:textId="7EF18703">
      <w:pPr>
        <w:ind w:left="360"/>
        <w:jc w:val="both"/>
        <w:rPr>
          <w:rFonts w:cstheme="minorHAnsi"/>
        </w:rPr>
      </w:pPr>
    </w:p>
    <w:p w:rsidRPr="00B02243" w:rsidR="0062365F" w:rsidP="00683B1C" w:rsidRDefault="7AF4BC95" w14:paraId="3FB6A11F" w14:textId="4D2F5C54">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cstheme="minorHAnsi"/>
          <w:color w:val="FFFFFF" w:themeColor="background1"/>
          <w:sz w:val="24"/>
          <w:szCs w:val="24"/>
        </w:rPr>
      </w:pPr>
      <w:r w:rsidRPr="00B02243">
        <w:rPr>
          <w:rFonts w:asciiTheme="minorHAnsi" w:hAnsiTheme="minorHAnsi" w:cstheme="minorHAnsi"/>
          <w:color w:val="FFFFFF" w:themeColor="background1"/>
          <w:sz w:val="24"/>
          <w:szCs w:val="24"/>
        </w:rPr>
        <w:lastRenderedPageBreak/>
        <w:t xml:space="preserve">Case Template Definition </w:t>
      </w:r>
    </w:p>
    <w:p w:rsidRPr="00B02243" w:rsidR="004F555D" w:rsidP="00683B1C" w:rsidRDefault="004F555D" w14:paraId="178BA803" w14:textId="77777777">
      <w:pPr>
        <w:jc w:val="both"/>
        <w:rPr>
          <w:rFonts w:cstheme="minorHAnsi"/>
        </w:rPr>
      </w:pPr>
    </w:p>
    <w:p w:rsidRPr="00B02243" w:rsidR="00FF433F" w:rsidP="20FC12C0" w:rsidRDefault="00FF433F" w14:paraId="6E236242" w14:noSpellErr="1" w14:textId="713316A9">
      <w:pPr>
        <w:jc w:val="both"/>
        <w:rPr>
          <w:rFonts w:cs="Calibri" w:cstheme="minorAscii"/>
        </w:rPr>
      </w:pPr>
      <w:r w:rsidRPr="20FC12C0" w:rsidR="20FC12C0">
        <w:rPr>
          <w:rFonts w:cs="Calibri" w:cstheme="minorAscii"/>
        </w:rPr>
        <w:t>IMS allows users to create dynamic case template definitions w</w:t>
      </w:r>
      <w:r w:rsidRPr="20FC12C0" w:rsidR="20FC12C0">
        <w:rPr>
          <w:rFonts w:cs="Calibri" w:cstheme="minorAscii"/>
        </w:rPr>
        <w:t xml:space="preserve">here </w:t>
      </w:r>
      <w:r w:rsidRPr="20FC12C0" w:rsidR="20FC12C0">
        <w:rPr>
          <w:rFonts w:cs="Calibri" w:cstheme="minorAscii"/>
        </w:rPr>
        <w:t xml:space="preserve">the behavior of the case is defined by configuring the case-specific forms, documents required from the FN for the case, case stages and case steps required to work on by the Immigration team within a case, questionnaires to be sent to FN EE and all of letters, </w:t>
      </w:r>
      <w:r w:rsidRPr="20FC12C0" w:rsidR="20FC12C0">
        <w:rPr>
          <w:rFonts w:cs="Calibri" w:cstheme="minorAscii"/>
        </w:rPr>
        <w:t xml:space="preserve">and </w:t>
      </w:r>
      <w:r w:rsidRPr="20FC12C0" w:rsidR="20FC12C0">
        <w:rPr>
          <w:rFonts w:cs="Calibri" w:cstheme="minorAscii"/>
        </w:rPr>
        <w:t>email templates of the case. All these configurations can be dynamically created and managed by the Business Admin of the system. The cases created using the templates behave based on the template definition and pull the respective document, forms, and questionnaire and other related configuration settings. This definition can be modified at any point in time by the admin and all the changes made will reflect on newly created cases.</w:t>
      </w:r>
    </w:p>
    <w:p w:rsidRPr="00B02243" w:rsidR="004D7FAC" w:rsidP="00683B1C" w:rsidRDefault="00AE40A1" w14:paraId="047DDFBA" w14:textId="3BEA3639">
      <w:pPr>
        <w:pStyle w:val="ListParagraph"/>
        <w:numPr>
          <w:ilvl w:val="0"/>
          <w:numId w:val="29"/>
        </w:numPr>
        <w:jc w:val="both"/>
        <w:rPr>
          <w:rFonts w:cstheme="minorHAnsi"/>
        </w:rPr>
      </w:pPr>
      <w:r w:rsidRPr="00B02243">
        <w:rPr>
          <w:rFonts w:cstheme="minorHAnsi"/>
          <w:b/>
        </w:rPr>
        <w:t xml:space="preserve">Case Stage and </w:t>
      </w:r>
      <w:r w:rsidRPr="00B02243" w:rsidR="00FD1D89">
        <w:rPr>
          <w:rFonts w:cstheme="minorHAnsi"/>
          <w:b/>
        </w:rPr>
        <w:t xml:space="preserve">Case </w:t>
      </w:r>
      <w:r w:rsidRPr="00B02243" w:rsidR="00BA5BB1">
        <w:rPr>
          <w:rFonts w:cstheme="minorHAnsi"/>
          <w:b/>
        </w:rPr>
        <w:t>Steps</w:t>
      </w:r>
      <w:r w:rsidRPr="00B02243" w:rsidR="00BA5BB1">
        <w:rPr>
          <w:rFonts w:cstheme="minorHAnsi"/>
        </w:rPr>
        <w:t xml:space="preserve"> -</w:t>
      </w:r>
      <w:r w:rsidRPr="00B02243" w:rsidR="004D7FAC">
        <w:rPr>
          <w:rFonts w:cstheme="minorHAnsi"/>
        </w:rPr>
        <w:t xml:space="preserve"> Case stages and case steps required to work on by the Immigration team within a case</w:t>
      </w:r>
    </w:p>
    <w:p w:rsidRPr="00B02243" w:rsidR="001B31FF" w:rsidP="00683B1C" w:rsidRDefault="00AE40A1" w14:paraId="22246AB7" w14:textId="77777777">
      <w:pPr>
        <w:numPr>
          <w:ilvl w:val="0"/>
          <w:numId w:val="17"/>
        </w:numPr>
        <w:jc w:val="both"/>
        <w:rPr>
          <w:rFonts w:cstheme="minorHAnsi"/>
        </w:rPr>
      </w:pPr>
      <w:r w:rsidRPr="00B02243">
        <w:rPr>
          <w:rFonts w:cstheme="minorHAnsi"/>
          <w:b/>
        </w:rPr>
        <w:t>Document</w:t>
      </w:r>
      <w:r w:rsidRPr="00B02243" w:rsidR="004D7FAC">
        <w:rPr>
          <w:rFonts w:cstheme="minorHAnsi"/>
        </w:rPr>
        <w:t xml:space="preserve"> </w:t>
      </w:r>
      <w:r w:rsidRPr="00B02243" w:rsidR="001B31FF">
        <w:rPr>
          <w:rFonts w:cstheme="minorHAnsi"/>
        </w:rPr>
        <w:t xml:space="preserve">- Case specific documents are configured to show in FNEE questionnaires for upload. </w:t>
      </w:r>
    </w:p>
    <w:p w:rsidRPr="00B02243" w:rsidR="001B31FF" w:rsidP="00683B1C" w:rsidRDefault="001B31FF" w14:paraId="34DBDE4E" w14:textId="630AE9CA">
      <w:pPr>
        <w:numPr>
          <w:ilvl w:val="0"/>
          <w:numId w:val="17"/>
        </w:numPr>
        <w:jc w:val="both"/>
        <w:rPr>
          <w:rFonts w:cstheme="minorHAnsi"/>
        </w:rPr>
      </w:pPr>
      <w:r w:rsidRPr="00B02243">
        <w:rPr>
          <w:rFonts w:cstheme="minorHAnsi"/>
          <w:b/>
        </w:rPr>
        <w:t>Dynamic Questionnaire</w:t>
      </w:r>
      <w:r w:rsidRPr="00B02243">
        <w:rPr>
          <w:rFonts w:cstheme="minorHAnsi"/>
        </w:rPr>
        <w:t xml:space="preserve"> – Questionnaire configurations allow the Admin to configure specific </w:t>
      </w:r>
      <w:r w:rsidR="00C75421">
        <w:rPr>
          <w:rFonts w:cstheme="minorHAnsi"/>
        </w:rPr>
        <w:t>w</w:t>
      </w:r>
      <w:r w:rsidRPr="00B02243" w:rsidR="00C75421">
        <w:rPr>
          <w:rFonts w:cstheme="minorHAnsi"/>
        </w:rPr>
        <w:t xml:space="preserve">eb </w:t>
      </w:r>
      <w:r w:rsidRPr="00B02243">
        <w:rPr>
          <w:rFonts w:cstheme="minorHAnsi"/>
        </w:rPr>
        <w:t xml:space="preserve">steps forms in </w:t>
      </w:r>
      <w:r w:rsidR="00B314A3">
        <w:rPr>
          <w:rFonts w:cstheme="minorHAnsi"/>
        </w:rPr>
        <w:t xml:space="preserve">the </w:t>
      </w:r>
      <w:r w:rsidRPr="00B02243">
        <w:rPr>
          <w:rFonts w:cstheme="minorHAnsi"/>
        </w:rPr>
        <w:t>desired order which in turn consists of questions grouped logically. These questions are required to fill the USCIS forms of the case. All the information that need</w:t>
      </w:r>
      <w:r w:rsidRPr="00B02243" w:rsidR="00DA1DD5">
        <w:rPr>
          <w:rFonts w:cstheme="minorHAnsi"/>
        </w:rPr>
        <w:t>s</w:t>
      </w:r>
      <w:r w:rsidRPr="00B02243">
        <w:rPr>
          <w:rFonts w:cstheme="minorHAnsi"/>
        </w:rPr>
        <w:t xml:space="preserve"> to be filled by the FNEE are acquired using </w:t>
      </w:r>
      <w:r w:rsidR="001B4E96">
        <w:rPr>
          <w:rFonts w:cstheme="minorHAnsi"/>
        </w:rPr>
        <w:t xml:space="preserve">the </w:t>
      </w:r>
      <w:r w:rsidRPr="00B02243">
        <w:rPr>
          <w:rFonts w:cstheme="minorHAnsi"/>
        </w:rPr>
        <w:t>questionnaire and directly auto</w:t>
      </w:r>
      <w:r w:rsidRPr="00B02243" w:rsidR="00A80813">
        <w:rPr>
          <w:rFonts w:cstheme="minorHAnsi"/>
        </w:rPr>
        <w:t>-</w:t>
      </w:r>
      <w:r w:rsidRPr="00B02243">
        <w:rPr>
          <w:rFonts w:cstheme="minorHAnsi"/>
        </w:rPr>
        <w:t xml:space="preserve">populates into the forms available in the case. The questionnaire also pulls the documents configured in the </w:t>
      </w:r>
      <w:r w:rsidRPr="00B02243" w:rsidR="00A80813">
        <w:rPr>
          <w:rFonts w:cstheme="minorHAnsi"/>
        </w:rPr>
        <w:t>case and</w:t>
      </w:r>
      <w:r w:rsidRPr="00B02243">
        <w:rPr>
          <w:rFonts w:cstheme="minorHAnsi"/>
        </w:rPr>
        <w:t xml:space="preserve"> requests the FN to upload the documents </w:t>
      </w:r>
      <w:r w:rsidRPr="00B02243" w:rsidR="00DF18BE">
        <w:rPr>
          <w:rFonts w:cstheme="minorHAnsi"/>
        </w:rPr>
        <w:t>to</w:t>
      </w:r>
      <w:r w:rsidRPr="00B02243">
        <w:rPr>
          <w:rFonts w:cstheme="minorHAnsi"/>
        </w:rPr>
        <w:t xml:space="preserve"> submit the questionnaire.</w:t>
      </w:r>
    </w:p>
    <w:p w:rsidRPr="00B02243" w:rsidR="00716664" w:rsidP="00683B1C" w:rsidRDefault="00AE40A1" w14:paraId="1594FE14" w14:textId="71EC2B01">
      <w:pPr>
        <w:numPr>
          <w:ilvl w:val="0"/>
          <w:numId w:val="17"/>
        </w:numPr>
        <w:jc w:val="both"/>
        <w:rPr>
          <w:rFonts w:cstheme="minorHAnsi"/>
        </w:rPr>
      </w:pPr>
      <w:r w:rsidRPr="00B02243">
        <w:rPr>
          <w:rFonts w:cstheme="minorHAnsi"/>
          <w:b/>
        </w:rPr>
        <w:t>Forms</w:t>
      </w:r>
      <w:r w:rsidRPr="00B02243" w:rsidR="004D7FAC">
        <w:rPr>
          <w:rFonts w:cstheme="minorHAnsi"/>
        </w:rPr>
        <w:t xml:space="preserve"> – </w:t>
      </w:r>
      <w:r w:rsidRPr="00B02243" w:rsidR="001A1E40">
        <w:rPr>
          <w:rFonts w:cstheme="minorHAnsi"/>
        </w:rPr>
        <w:t xml:space="preserve">18 USCIS </w:t>
      </w:r>
      <w:r w:rsidRPr="00B02243" w:rsidR="004D7FAC">
        <w:rPr>
          <w:rFonts w:cstheme="minorHAnsi"/>
        </w:rPr>
        <w:t xml:space="preserve">Forms </w:t>
      </w:r>
      <w:r w:rsidRPr="00B02243" w:rsidR="001A1E40">
        <w:rPr>
          <w:rFonts w:cstheme="minorHAnsi"/>
        </w:rPr>
        <w:t>that are commonly used to file work permit petitions are available in IMS as a dynamic editable PDF. These are added in the case template based on the petition type.</w:t>
      </w:r>
    </w:p>
    <w:p w:rsidRPr="00B02243" w:rsidR="001B31FF" w:rsidP="00683B1C" w:rsidRDefault="001B31FF" w14:paraId="0C3AA8F2" w14:textId="1AC12E7E">
      <w:pPr>
        <w:numPr>
          <w:ilvl w:val="0"/>
          <w:numId w:val="17"/>
        </w:numPr>
        <w:jc w:val="both"/>
        <w:rPr>
          <w:rFonts w:cstheme="minorHAnsi"/>
        </w:rPr>
      </w:pPr>
      <w:r w:rsidRPr="00B02243">
        <w:rPr>
          <w:rFonts w:cstheme="minorHAnsi"/>
          <w:b/>
        </w:rPr>
        <w:t xml:space="preserve">Letters &amp; Email Template – </w:t>
      </w:r>
      <w:r w:rsidRPr="00B02243">
        <w:rPr>
          <w:rFonts w:cstheme="minorHAnsi"/>
        </w:rPr>
        <w:t xml:space="preserve">The admin can map the </w:t>
      </w:r>
      <w:r w:rsidRPr="00B02243" w:rsidR="00A80813">
        <w:rPr>
          <w:rFonts w:cstheme="minorHAnsi"/>
        </w:rPr>
        <w:t>pre-defined</w:t>
      </w:r>
      <w:r w:rsidRPr="00B02243">
        <w:rPr>
          <w:rFonts w:cstheme="minorHAnsi"/>
        </w:rPr>
        <w:t xml:space="preserve"> email templates and letter to a </w:t>
      </w:r>
      <w:r w:rsidRPr="00B02243" w:rsidR="00A80813">
        <w:rPr>
          <w:rFonts w:cstheme="minorHAnsi"/>
        </w:rPr>
        <w:t>case</w:t>
      </w:r>
      <w:r w:rsidRPr="00B02243">
        <w:rPr>
          <w:rFonts w:cstheme="minorHAnsi"/>
        </w:rPr>
        <w:t xml:space="preserve"> template based on the case type.</w:t>
      </w:r>
      <w:r w:rsidRPr="00B02243">
        <w:rPr>
          <w:rFonts w:cstheme="minorHAnsi"/>
          <w:b/>
        </w:rPr>
        <w:t xml:space="preserve"> </w:t>
      </w:r>
      <w:r w:rsidRPr="00B02243" w:rsidR="00C12A85">
        <w:rPr>
          <w:rFonts w:cstheme="minorHAnsi"/>
        </w:rPr>
        <w:t>This, in</w:t>
      </w:r>
      <w:r w:rsidRPr="00B02243">
        <w:rPr>
          <w:rFonts w:cstheme="minorHAnsi"/>
        </w:rPr>
        <w:t xml:space="preserve"> turn</w:t>
      </w:r>
      <w:r w:rsidRPr="00B02243" w:rsidR="00C12A85">
        <w:rPr>
          <w:rFonts w:cstheme="minorHAnsi"/>
        </w:rPr>
        <w:t>,</w:t>
      </w:r>
      <w:r w:rsidRPr="00B02243">
        <w:rPr>
          <w:rFonts w:cstheme="minorHAnsi"/>
        </w:rPr>
        <w:t xml:space="preserve"> will </w:t>
      </w:r>
      <w:r w:rsidRPr="00B02243" w:rsidR="00A80813">
        <w:rPr>
          <w:rFonts w:cstheme="minorHAnsi"/>
        </w:rPr>
        <w:t>pull</w:t>
      </w:r>
      <w:r w:rsidRPr="00B02243">
        <w:rPr>
          <w:rFonts w:cstheme="minorHAnsi"/>
        </w:rPr>
        <w:t xml:space="preserve"> case specific letters and templates into the cases.</w:t>
      </w:r>
    </w:p>
    <w:p w:rsidRPr="00B02243" w:rsidR="00716664" w:rsidP="00683B1C" w:rsidRDefault="004D7FAC" w14:paraId="0FE408DB" w14:textId="6BBEC8CA">
      <w:pPr>
        <w:numPr>
          <w:ilvl w:val="0"/>
          <w:numId w:val="17"/>
        </w:numPr>
        <w:jc w:val="both"/>
        <w:rPr>
          <w:rFonts w:cstheme="minorHAnsi"/>
        </w:rPr>
      </w:pPr>
      <w:r w:rsidRPr="00B02243">
        <w:rPr>
          <w:rFonts w:cstheme="minorHAnsi"/>
          <w:b/>
        </w:rPr>
        <w:t>Stage Queue Mapping</w:t>
      </w:r>
      <w:r w:rsidRPr="00B02243">
        <w:rPr>
          <w:rFonts w:cstheme="minorHAnsi"/>
        </w:rPr>
        <w:t xml:space="preserve"> – Mapping of the teams/queues to be working on the case on a specific stage and the respective SLAs</w:t>
      </w:r>
      <w:r w:rsidRPr="00B02243" w:rsidR="001A1E40">
        <w:rPr>
          <w:rFonts w:cstheme="minorHAnsi"/>
        </w:rPr>
        <w:t xml:space="preserve"> for the stages are configured here</w:t>
      </w:r>
      <w:r w:rsidRPr="00B02243">
        <w:rPr>
          <w:rFonts w:cstheme="minorHAnsi"/>
        </w:rPr>
        <w:t xml:space="preserve">. </w:t>
      </w:r>
    </w:p>
    <w:p w:rsidRPr="00B02243" w:rsidR="00716664" w:rsidP="00683B1C" w:rsidRDefault="001B31FF" w14:paraId="075C0E8D" w14:textId="6AABD009">
      <w:pPr>
        <w:numPr>
          <w:ilvl w:val="0"/>
          <w:numId w:val="17"/>
        </w:numPr>
        <w:jc w:val="both"/>
        <w:rPr>
          <w:rFonts w:cstheme="minorHAnsi"/>
        </w:rPr>
      </w:pPr>
      <w:r w:rsidRPr="00B02243">
        <w:rPr>
          <w:rFonts w:cstheme="minorHAnsi"/>
          <w:b/>
        </w:rPr>
        <w:t>Case Tabs</w:t>
      </w:r>
      <w:r w:rsidRPr="00B02243">
        <w:rPr>
          <w:rFonts w:cstheme="minorHAnsi"/>
        </w:rPr>
        <w:t xml:space="preserve"> – The template allows the admin to configure the required tabs for the case. To illustrate further, the PERM Details tab is configured in PERM cases only and does not appear in any other cases.</w:t>
      </w:r>
    </w:p>
    <w:p w:rsidRPr="00B02243" w:rsidR="00716664" w:rsidP="00683B1C" w:rsidRDefault="001B31FF" w14:paraId="2A5BB427" w14:textId="7888E965">
      <w:pPr>
        <w:numPr>
          <w:ilvl w:val="0"/>
          <w:numId w:val="17"/>
        </w:numPr>
        <w:jc w:val="both"/>
        <w:rPr>
          <w:rFonts w:cstheme="minorHAnsi"/>
        </w:rPr>
      </w:pPr>
      <w:r w:rsidRPr="00B02243">
        <w:rPr>
          <w:rFonts w:cstheme="minorHAnsi"/>
          <w:b/>
        </w:rPr>
        <w:t>Binders</w:t>
      </w:r>
      <w:r w:rsidRPr="00B02243">
        <w:rPr>
          <w:rFonts w:cstheme="minorHAnsi"/>
        </w:rPr>
        <w:t xml:space="preserve"> – The order required for filing the case petition is configured and maintained in this feature. This automatically binds the documents in the required order in the cases which on printing will print documents in the chosen order.</w:t>
      </w:r>
    </w:p>
    <w:p w:rsidRPr="00B02243" w:rsidR="00D14DF8" w:rsidP="00683B1C" w:rsidRDefault="00D14DF8" w14:paraId="376EBDC7" w14:textId="77777777">
      <w:pPr>
        <w:ind w:left="720"/>
        <w:jc w:val="both"/>
        <w:rPr>
          <w:rFonts w:cstheme="minorHAnsi"/>
        </w:rPr>
      </w:pPr>
    </w:p>
    <w:p w:rsidRPr="00B02243" w:rsidR="00804FCC" w:rsidP="00683B1C" w:rsidRDefault="7AF4BC95" w14:paraId="2D57BF82" w14:textId="23EE5093">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cstheme="minorHAnsi"/>
          <w:color w:val="FFFFFF" w:themeColor="background1"/>
          <w:sz w:val="24"/>
          <w:szCs w:val="24"/>
        </w:rPr>
      </w:pPr>
      <w:r w:rsidRPr="00B02243">
        <w:rPr>
          <w:rFonts w:asciiTheme="minorHAnsi" w:hAnsiTheme="minorHAnsi" w:cstheme="minorHAnsi"/>
          <w:color w:val="FFFFFF" w:themeColor="background1"/>
          <w:sz w:val="24"/>
          <w:szCs w:val="24"/>
        </w:rPr>
        <w:t xml:space="preserve">Case Management </w:t>
      </w:r>
    </w:p>
    <w:p w:rsidRPr="00B02243" w:rsidR="00D14DF8" w:rsidP="00683B1C" w:rsidRDefault="00D14DF8" w14:paraId="0895DE97" w14:textId="77777777">
      <w:pPr>
        <w:jc w:val="both"/>
        <w:rPr>
          <w:rFonts w:cstheme="minorHAnsi"/>
        </w:rPr>
      </w:pPr>
    </w:p>
    <w:p w:rsidRPr="00B02243" w:rsidR="00716664" w:rsidP="00C93645" w:rsidRDefault="00AE40A1" w14:paraId="085342D0" w14:textId="70A2FB37">
      <w:pPr>
        <w:numPr>
          <w:ilvl w:val="1"/>
          <w:numId w:val="18"/>
        </w:numPr>
        <w:jc w:val="both"/>
        <w:rPr>
          <w:rFonts w:cstheme="minorHAnsi"/>
        </w:rPr>
      </w:pPr>
      <w:r w:rsidRPr="00B02243">
        <w:rPr>
          <w:rFonts w:cstheme="minorHAnsi"/>
          <w:b/>
        </w:rPr>
        <w:t>Template Association</w:t>
      </w:r>
      <w:r w:rsidRPr="00B02243" w:rsidR="00F41ED8">
        <w:rPr>
          <w:rFonts w:cstheme="minorHAnsi"/>
        </w:rPr>
        <w:t xml:space="preserve"> – The cases are based on the configuration settings of their respective case template. </w:t>
      </w:r>
      <w:r w:rsidRPr="00B02243" w:rsidR="007D7D52">
        <w:rPr>
          <w:rFonts w:cstheme="minorHAnsi"/>
        </w:rPr>
        <w:t>Each</w:t>
      </w:r>
      <w:r w:rsidRPr="00B02243" w:rsidR="00F41ED8">
        <w:rPr>
          <w:rFonts w:cstheme="minorHAnsi"/>
        </w:rPr>
        <w:t xml:space="preserve"> </w:t>
      </w:r>
      <w:proofErr w:type="spellStart"/>
      <w:r w:rsidRPr="00B02243" w:rsidR="00B02243">
        <w:rPr>
          <w:rFonts w:cstheme="minorHAnsi"/>
        </w:rPr>
        <w:t>case</w:t>
      </w:r>
      <w:r w:rsidR="00B02243">
        <w:rPr>
          <w:rFonts w:cstheme="minorHAnsi"/>
        </w:rPr>
        <w:t xml:space="preserve"> </w:t>
      </w:r>
      <w:r w:rsidRPr="00B02243" w:rsidR="00B02243">
        <w:rPr>
          <w:rFonts w:cstheme="minorHAnsi"/>
        </w:rPr>
        <w:t>loads</w:t>
      </w:r>
      <w:proofErr w:type="spellEnd"/>
      <w:r w:rsidRPr="00B02243" w:rsidR="00F41ED8">
        <w:rPr>
          <w:rFonts w:cstheme="minorHAnsi"/>
        </w:rPr>
        <w:t xml:space="preserve"> a unique set of forms, documents, letters, emails</w:t>
      </w:r>
      <w:r w:rsidRPr="00B02243" w:rsidR="005E4259">
        <w:rPr>
          <w:rFonts w:cstheme="minorHAnsi"/>
        </w:rPr>
        <w:t>,</w:t>
      </w:r>
      <w:r w:rsidRPr="00B02243" w:rsidR="00F41ED8">
        <w:rPr>
          <w:rFonts w:cstheme="minorHAnsi"/>
        </w:rPr>
        <w:t xml:space="preserve"> steps</w:t>
      </w:r>
      <w:r w:rsidRPr="00B02243" w:rsidR="00B45821">
        <w:rPr>
          <w:rFonts w:cstheme="minorHAnsi"/>
        </w:rPr>
        <w:t>,</w:t>
      </w:r>
      <w:r w:rsidRPr="00B02243" w:rsidR="00F41ED8">
        <w:rPr>
          <w:rFonts w:cstheme="minorHAnsi"/>
        </w:rPr>
        <w:t xml:space="preserve"> </w:t>
      </w:r>
      <w:r w:rsidRPr="00B02243" w:rsidR="006002FA">
        <w:rPr>
          <w:rFonts w:cstheme="minorHAnsi"/>
        </w:rPr>
        <w:t>a</w:t>
      </w:r>
      <w:r w:rsidRPr="00B02243" w:rsidR="005E4259">
        <w:rPr>
          <w:rFonts w:cstheme="minorHAnsi"/>
        </w:rPr>
        <w:t>nd</w:t>
      </w:r>
      <w:r w:rsidRPr="00B02243" w:rsidR="00F41ED8">
        <w:rPr>
          <w:rFonts w:cstheme="minorHAnsi"/>
        </w:rPr>
        <w:t xml:space="preserve"> </w:t>
      </w:r>
      <w:r w:rsidRPr="00B02243" w:rsidR="007D7D52">
        <w:rPr>
          <w:rFonts w:cstheme="minorHAnsi"/>
        </w:rPr>
        <w:t>stages</w:t>
      </w:r>
      <w:r w:rsidRPr="00B02243" w:rsidR="00F41ED8">
        <w:rPr>
          <w:rFonts w:cstheme="minorHAnsi"/>
        </w:rPr>
        <w:t xml:space="preserve"> based on the master settings.</w:t>
      </w:r>
    </w:p>
    <w:p w:rsidRPr="00B02243" w:rsidR="00716664" w:rsidP="00C93645" w:rsidRDefault="00AE40A1" w14:paraId="7D36CFE5" w14:textId="71A4B16E">
      <w:pPr>
        <w:numPr>
          <w:ilvl w:val="1"/>
          <w:numId w:val="18"/>
        </w:numPr>
        <w:jc w:val="both"/>
        <w:rPr>
          <w:rFonts w:cstheme="minorHAnsi"/>
        </w:rPr>
      </w:pPr>
      <w:r w:rsidRPr="00B02243">
        <w:rPr>
          <w:rFonts w:cstheme="minorHAnsi"/>
          <w:b/>
        </w:rPr>
        <w:t>Case Stage Management</w:t>
      </w:r>
      <w:r w:rsidRPr="00B02243" w:rsidR="00F41ED8">
        <w:rPr>
          <w:rFonts w:cstheme="minorHAnsi"/>
        </w:rPr>
        <w:t xml:space="preserve"> – Stages help in managing business sub</w:t>
      </w:r>
      <w:r w:rsidRPr="00B02243" w:rsidR="00B45821">
        <w:rPr>
          <w:rFonts w:cstheme="minorHAnsi"/>
        </w:rPr>
        <w:t>-</w:t>
      </w:r>
      <w:r w:rsidRPr="00B02243" w:rsidR="00F41ED8">
        <w:rPr>
          <w:rFonts w:cstheme="minorHAnsi"/>
        </w:rPr>
        <w:t xml:space="preserve">processes within the case </w:t>
      </w:r>
      <w:r w:rsidRPr="00B02243" w:rsidR="00A26A02">
        <w:rPr>
          <w:rFonts w:cstheme="minorHAnsi"/>
        </w:rPr>
        <w:t>and track the ownership and SLA</w:t>
      </w:r>
      <w:r w:rsidRPr="00B02243" w:rsidR="00E13D0B">
        <w:rPr>
          <w:rFonts w:cstheme="minorHAnsi"/>
        </w:rPr>
        <w:t>s</w:t>
      </w:r>
      <w:r w:rsidRPr="00B02243" w:rsidR="00A26A02">
        <w:rPr>
          <w:rFonts w:cstheme="minorHAnsi"/>
        </w:rPr>
        <w:t xml:space="preserve"> associated with the stage.</w:t>
      </w:r>
    </w:p>
    <w:p w:rsidRPr="00B02243" w:rsidR="00716664" w:rsidP="00C93645" w:rsidRDefault="00AE40A1" w14:paraId="3AD27615" w14:textId="4E7854C5">
      <w:pPr>
        <w:numPr>
          <w:ilvl w:val="1"/>
          <w:numId w:val="18"/>
        </w:numPr>
        <w:jc w:val="both"/>
        <w:rPr>
          <w:rFonts w:cstheme="minorHAnsi"/>
        </w:rPr>
      </w:pPr>
      <w:r w:rsidRPr="00B02243">
        <w:rPr>
          <w:rFonts w:cstheme="minorHAnsi"/>
          <w:b/>
        </w:rPr>
        <w:t xml:space="preserve">Case </w:t>
      </w:r>
      <w:r w:rsidRPr="00B02243" w:rsidR="007D7D52">
        <w:rPr>
          <w:rFonts w:cstheme="minorHAnsi"/>
          <w:b/>
        </w:rPr>
        <w:t>Email</w:t>
      </w:r>
      <w:r w:rsidRPr="00B02243">
        <w:rPr>
          <w:rFonts w:cstheme="minorHAnsi"/>
          <w:b/>
        </w:rPr>
        <w:t xml:space="preserve"> Management</w:t>
      </w:r>
      <w:r w:rsidRPr="00B02243" w:rsidR="00A26A02">
        <w:rPr>
          <w:rFonts w:cstheme="minorHAnsi"/>
        </w:rPr>
        <w:t xml:space="preserve"> - </w:t>
      </w:r>
      <w:r w:rsidRPr="00B02243" w:rsidR="000A6252">
        <w:rPr>
          <w:rFonts w:cstheme="minorHAnsi"/>
        </w:rPr>
        <w:t xml:space="preserve">Email Activity management is a solution providing inline options in </w:t>
      </w:r>
      <w:r w:rsidR="00776C8E">
        <w:rPr>
          <w:rFonts w:cstheme="minorHAnsi"/>
        </w:rPr>
        <w:t xml:space="preserve">the </w:t>
      </w:r>
      <w:r w:rsidRPr="00B02243" w:rsidR="000A6252">
        <w:rPr>
          <w:rFonts w:cstheme="minorHAnsi"/>
        </w:rPr>
        <w:t xml:space="preserve">case/ contact form enabling organization and management of emails </w:t>
      </w:r>
      <w:r w:rsidRPr="00B02243" w:rsidR="00E13D0B">
        <w:rPr>
          <w:rFonts w:cstheme="minorHAnsi"/>
        </w:rPr>
        <w:t>o</w:t>
      </w:r>
      <w:r w:rsidRPr="00B02243" w:rsidR="000A6252">
        <w:rPr>
          <w:rFonts w:cstheme="minorHAnsi"/>
        </w:rPr>
        <w:t xml:space="preserve">n the same page in Dynamic 365 CRM.   </w:t>
      </w:r>
    </w:p>
    <w:p w:rsidRPr="00B02243" w:rsidR="00716664" w:rsidP="00E44FE5" w:rsidRDefault="00AE40A1" w14:paraId="3708E111" w14:textId="79C50C6C">
      <w:pPr>
        <w:numPr>
          <w:ilvl w:val="1"/>
          <w:numId w:val="18"/>
        </w:numPr>
        <w:jc w:val="both"/>
        <w:rPr>
          <w:rFonts w:cstheme="minorHAnsi"/>
        </w:rPr>
      </w:pPr>
      <w:r w:rsidRPr="00B02243">
        <w:rPr>
          <w:rFonts w:cstheme="minorHAnsi"/>
          <w:b/>
        </w:rPr>
        <w:lastRenderedPageBreak/>
        <w:t>Case Steps Processing</w:t>
      </w:r>
      <w:r w:rsidRPr="00B02243" w:rsidR="000A6252">
        <w:rPr>
          <w:rFonts w:cstheme="minorHAnsi"/>
        </w:rPr>
        <w:t xml:space="preserve"> – Each stage has </w:t>
      </w:r>
      <w:r w:rsidR="006F1F51">
        <w:rPr>
          <w:rFonts w:cstheme="minorHAnsi"/>
        </w:rPr>
        <w:t>a set of</w:t>
      </w:r>
      <w:r w:rsidRPr="00B02243" w:rsidR="000A6252">
        <w:rPr>
          <w:rFonts w:cstheme="minorHAnsi"/>
        </w:rPr>
        <w:t xml:space="preserve"> steps instructing the logical progress</w:t>
      </w:r>
      <w:r w:rsidRPr="00B02243" w:rsidR="00E13D0B">
        <w:rPr>
          <w:rFonts w:cstheme="minorHAnsi"/>
        </w:rPr>
        <w:t>ion</w:t>
      </w:r>
      <w:r w:rsidRPr="00B02243" w:rsidR="000A6252">
        <w:rPr>
          <w:rFonts w:cstheme="minorHAnsi"/>
        </w:rPr>
        <w:t xml:space="preserve"> of the case which </w:t>
      </w:r>
      <w:r w:rsidRPr="00B02243" w:rsidR="00E13D0B">
        <w:rPr>
          <w:rFonts w:cstheme="minorHAnsi"/>
        </w:rPr>
        <w:t>is</w:t>
      </w:r>
      <w:r w:rsidRPr="00B02243" w:rsidR="000A6252">
        <w:rPr>
          <w:rFonts w:cstheme="minorHAnsi"/>
        </w:rPr>
        <w:t xml:space="preserve"> to be executed to move </w:t>
      </w:r>
      <w:r w:rsidRPr="00B02243" w:rsidR="0057217F">
        <w:rPr>
          <w:rFonts w:cstheme="minorHAnsi"/>
        </w:rPr>
        <w:t xml:space="preserve">on </w:t>
      </w:r>
      <w:r w:rsidRPr="00B02243" w:rsidR="000A6252">
        <w:rPr>
          <w:rFonts w:cstheme="minorHAnsi"/>
        </w:rPr>
        <w:t xml:space="preserve">to the next </w:t>
      </w:r>
      <w:r w:rsidRPr="00B02243" w:rsidR="0057217F">
        <w:rPr>
          <w:rFonts w:cstheme="minorHAnsi"/>
        </w:rPr>
        <w:t xml:space="preserve">case </w:t>
      </w:r>
      <w:r w:rsidRPr="00B02243" w:rsidR="000A6252">
        <w:rPr>
          <w:rFonts w:cstheme="minorHAnsi"/>
        </w:rPr>
        <w:t xml:space="preserve">stage. </w:t>
      </w:r>
    </w:p>
    <w:p w:rsidRPr="00B02243" w:rsidR="00716664" w:rsidP="00E44FE5" w:rsidRDefault="00AE40A1" w14:paraId="6AAF100E" w14:textId="442020B8">
      <w:pPr>
        <w:numPr>
          <w:ilvl w:val="1"/>
          <w:numId w:val="18"/>
        </w:numPr>
        <w:jc w:val="both"/>
        <w:rPr>
          <w:rFonts w:cstheme="minorHAnsi"/>
        </w:rPr>
      </w:pPr>
      <w:r w:rsidRPr="00B02243">
        <w:rPr>
          <w:rFonts w:cstheme="minorHAnsi"/>
          <w:b/>
        </w:rPr>
        <w:t xml:space="preserve">Questionnaire </w:t>
      </w:r>
      <w:r w:rsidRPr="00B02243" w:rsidR="007D7D52">
        <w:rPr>
          <w:rFonts w:cstheme="minorHAnsi"/>
          <w:b/>
        </w:rPr>
        <w:t>Process</w:t>
      </w:r>
      <w:r w:rsidRPr="00B02243" w:rsidR="007D7D52">
        <w:rPr>
          <w:rFonts w:cstheme="minorHAnsi"/>
        </w:rPr>
        <w:t xml:space="preserve"> -</w:t>
      </w:r>
      <w:r w:rsidRPr="00B02243" w:rsidR="000A6252">
        <w:rPr>
          <w:rFonts w:cstheme="minorHAnsi"/>
        </w:rPr>
        <w:t xml:space="preserve"> </w:t>
      </w:r>
      <w:r w:rsidR="00B76AA3">
        <w:rPr>
          <w:rFonts w:cstheme="minorHAnsi"/>
        </w:rPr>
        <w:t>The q</w:t>
      </w:r>
      <w:r w:rsidRPr="00B02243" w:rsidR="00B76AA3">
        <w:rPr>
          <w:rFonts w:cstheme="minorHAnsi"/>
        </w:rPr>
        <w:t xml:space="preserve">uestionnaire </w:t>
      </w:r>
      <w:r w:rsidRPr="00B02243" w:rsidR="000A6252">
        <w:rPr>
          <w:rFonts w:cstheme="minorHAnsi"/>
        </w:rPr>
        <w:t>can be sent to the FN on a button click and the information flows into the FN summary details and respective master forms available in the case.</w:t>
      </w:r>
      <w:r w:rsidRPr="00B02243" w:rsidR="00A4257C">
        <w:rPr>
          <w:rFonts w:cstheme="minorHAnsi"/>
        </w:rPr>
        <w:t xml:space="preserve"> </w:t>
      </w:r>
      <w:r w:rsidRPr="00B02243" w:rsidR="00733770">
        <w:rPr>
          <w:rFonts w:cstheme="minorHAnsi"/>
        </w:rPr>
        <w:t>The q</w:t>
      </w:r>
      <w:r w:rsidRPr="00B02243" w:rsidR="00A4257C">
        <w:rPr>
          <w:rFonts w:cstheme="minorHAnsi"/>
        </w:rPr>
        <w:t xml:space="preserve">uestionnaire also </w:t>
      </w:r>
      <w:r w:rsidRPr="00B02243" w:rsidR="0057217F">
        <w:rPr>
          <w:rFonts w:cstheme="minorHAnsi"/>
        </w:rPr>
        <w:t xml:space="preserve">acquires the documents </w:t>
      </w:r>
      <w:commentRangeStart w:id="10"/>
      <w:r w:rsidRPr="00B02243" w:rsidR="0057217F">
        <w:rPr>
          <w:rFonts w:cstheme="minorHAnsi"/>
        </w:rPr>
        <w:t>from</w:t>
      </w:r>
      <w:commentRangeEnd w:id="10"/>
      <w:r w:rsidR="00B76AA3">
        <w:rPr>
          <w:rStyle w:val="CommentReference"/>
          <w:rFonts w:ascii="Segoe UI" w:hAnsi="Segoe UI"/>
        </w:rPr>
        <w:commentReference w:id="10"/>
      </w:r>
      <w:r w:rsidRPr="00B02243" w:rsidR="0057217F">
        <w:rPr>
          <w:rFonts w:cstheme="minorHAnsi"/>
        </w:rPr>
        <w:t xml:space="preserve"> </w:t>
      </w:r>
      <w:r w:rsidR="00167528">
        <w:rPr>
          <w:rFonts w:cstheme="minorHAnsi"/>
        </w:rPr>
        <w:t>the FN</w:t>
      </w:r>
      <w:r w:rsidR="00E44FE5">
        <w:rPr>
          <w:rFonts w:cstheme="minorHAnsi"/>
        </w:rPr>
        <w:t xml:space="preserve"> needed for the processing of the specific case.</w:t>
      </w:r>
    </w:p>
    <w:p w:rsidRPr="00B02243" w:rsidR="00716664" w:rsidP="00C93645" w:rsidRDefault="00AE40A1" w14:paraId="5907E2D8" w14:textId="55F82966">
      <w:pPr>
        <w:numPr>
          <w:ilvl w:val="1"/>
          <w:numId w:val="18"/>
        </w:numPr>
        <w:jc w:val="both"/>
        <w:rPr>
          <w:rFonts w:cstheme="minorHAnsi"/>
        </w:rPr>
      </w:pPr>
      <w:r w:rsidRPr="00B02243">
        <w:rPr>
          <w:rFonts w:cstheme="minorHAnsi"/>
          <w:b/>
        </w:rPr>
        <w:t>Case Document Management</w:t>
      </w:r>
      <w:r w:rsidRPr="00B02243" w:rsidR="00A4257C">
        <w:rPr>
          <w:rFonts w:cstheme="minorHAnsi"/>
          <w:b/>
        </w:rPr>
        <w:t xml:space="preserve"> </w:t>
      </w:r>
      <w:r w:rsidRPr="00B02243" w:rsidR="007D7D52">
        <w:rPr>
          <w:rFonts w:cstheme="minorHAnsi"/>
          <w:b/>
        </w:rPr>
        <w:t xml:space="preserve">- </w:t>
      </w:r>
      <w:r w:rsidRPr="00C93645" w:rsidR="007D7D52">
        <w:rPr>
          <w:rFonts w:cstheme="minorHAnsi"/>
        </w:rPr>
        <w:t>Case</w:t>
      </w:r>
      <w:r w:rsidRPr="00B02243" w:rsidR="00A4257C">
        <w:rPr>
          <w:rFonts w:cstheme="minorHAnsi"/>
        </w:rPr>
        <w:t xml:space="preserve"> specific documents are requested and acquired through questionnaires.</w:t>
      </w:r>
      <w:r w:rsidRPr="00B02243" w:rsidR="0057217F">
        <w:rPr>
          <w:rFonts w:cstheme="minorHAnsi"/>
        </w:rPr>
        <w:t xml:space="preserve"> The documents can </w:t>
      </w:r>
      <w:r w:rsidRPr="00B02243" w:rsidR="00DF18BE">
        <w:rPr>
          <w:rFonts w:cstheme="minorHAnsi"/>
        </w:rPr>
        <w:t>also</w:t>
      </w:r>
      <w:r w:rsidRPr="00B02243" w:rsidR="0057217F">
        <w:rPr>
          <w:rFonts w:cstheme="minorHAnsi"/>
        </w:rPr>
        <w:t xml:space="preserve"> be configured to fall on the queue of specific teams</w:t>
      </w:r>
    </w:p>
    <w:p w:rsidRPr="00C93645" w:rsidR="00716664" w:rsidP="00C93645" w:rsidRDefault="00AE40A1" w14:paraId="1E9658AE" w14:textId="77777777">
      <w:pPr>
        <w:numPr>
          <w:ilvl w:val="1"/>
          <w:numId w:val="18"/>
        </w:numPr>
        <w:jc w:val="both"/>
        <w:rPr>
          <w:rFonts w:cstheme="minorHAnsi"/>
          <w:b/>
        </w:rPr>
      </w:pPr>
      <w:r w:rsidRPr="00C93645">
        <w:rPr>
          <w:rFonts w:cstheme="minorHAnsi"/>
          <w:b/>
        </w:rPr>
        <w:t xml:space="preserve">Forms </w:t>
      </w:r>
      <w:commentRangeStart w:id="11"/>
      <w:commentRangeStart w:id="12"/>
      <w:commentRangeStart w:id="13"/>
      <w:r w:rsidRPr="00C93645">
        <w:rPr>
          <w:rFonts w:cstheme="minorHAnsi"/>
          <w:b/>
        </w:rPr>
        <w:t>Management</w:t>
      </w:r>
      <w:commentRangeEnd w:id="11"/>
      <w:r w:rsidR="00F1034E">
        <w:rPr>
          <w:rStyle w:val="CommentReference"/>
          <w:rFonts w:ascii="Segoe UI" w:hAnsi="Segoe UI"/>
        </w:rPr>
        <w:commentReference w:id="11"/>
      </w:r>
      <w:commentRangeEnd w:id="12"/>
      <w:r w:rsidR="004B6025">
        <w:rPr>
          <w:rStyle w:val="CommentReference"/>
          <w:rFonts w:ascii="Segoe UI" w:hAnsi="Segoe UI"/>
        </w:rPr>
        <w:commentReference w:id="12"/>
      </w:r>
      <w:commentRangeEnd w:id="13"/>
      <w:r w:rsidR="00752ABC">
        <w:rPr>
          <w:rStyle w:val="CommentReference"/>
          <w:rFonts w:ascii="Segoe UI" w:hAnsi="Segoe UI"/>
        </w:rPr>
        <w:commentReference w:id="13"/>
      </w:r>
    </w:p>
    <w:p w:rsidRPr="00B02243" w:rsidR="00716664" w:rsidP="00C93645" w:rsidRDefault="0057217F" w14:paraId="08D4C762" w14:textId="59836B56">
      <w:pPr>
        <w:numPr>
          <w:ilvl w:val="1"/>
          <w:numId w:val="18"/>
        </w:numPr>
        <w:jc w:val="both"/>
        <w:rPr>
          <w:rFonts w:cstheme="minorHAnsi"/>
        </w:rPr>
      </w:pPr>
      <w:r w:rsidRPr="00B02243">
        <w:rPr>
          <w:rFonts w:cstheme="minorHAnsi"/>
          <w:b/>
        </w:rPr>
        <w:t>Binder</w:t>
      </w:r>
      <w:r w:rsidRPr="00B02243">
        <w:rPr>
          <w:rFonts w:cstheme="minorHAnsi"/>
        </w:rPr>
        <w:t xml:space="preserve"> </w:t>
      </w:r>
      <w:r w:rsidRPr="00B02243">
        <w:rPr>
          <w:rFonts w:cstheme="minorHAnsi"/>
          <w:b/>
        </w:rPr>
        <w:t>–</w:t>
      </w:r>
      <w:r w:rsidRPr="00B02243">
        <w:rPr>
          <w:rFonts w:cstheme="minorHAnsi"/>
        </w:rPr>
        <w:t xml:space="preserve"> Binder allows the user to create a </w:t>
      </w:r>
      <w:r w:rsidRPr="00B02243" w:rsidR="00AE40A1">
        <w:rPr>
          <w:rFonts w:cstheme="minorHAnsi"/>
        </w:rPr>
        <w:t>Filing Documents Sequenc</w:t>
      </w:r>
      <w:r w:rsidRPr="00B02243">
        <w:rPr>
          <w:rFonts w:cstheme="minorHAnsi"/>
        </w:rPr>
        <w:t>e which on printing will create the case filing binder thus eliminating the usual manual binding process.</w:t>
      </w:r>
    </w:p>
    <w:p w:rsidRPr="00B02243" w:rsidR="00716664" w:rsidP="00C93645" w:rsidRDefault="00AE40A1" w14:paraId="65F1A89B" w14:textId="6B021ADF">
      <w:pPr>
        <w:numPr>
          <w:ilvl w:val="1"/>
          <w:numId w:val="18"/>
        </w:numPr>
        <w:jc w:val="both"/>
        <w:rPr>
          <w:rFonts w:cstheme="minorHAnsi"/>
          <w:b/>
        </w:rPr>
      </w:pPr>
      <w:r w:rsidRPr="00B02243">
        <w:rPr>
          <w:rFonts w:cstheme="minorHAnsi"/>
          <w:b/>
        </w:rPr>
        <w:t>FedEx Label management</w:t>
      </w:r>
      <w:r w:rsidRPr="00B02243" w:rsidR="0057217F">
        <w:rPr>
          <w:rFonts w:cstheme="minorHAnsi"/>
          <w:b/>
        </w:rPr>
        <w:t xml:space="preserve"> – </w:t>
      </w:r>
      <w:r w:rsidRPr="00B02243" w:rsidR="0057217F">
        <w:rPr>
          <w:rFonts w:cstheme="minorHAnsi"/>
        </w:rPr>
        <w:t xml:space="preserve">Filing packets to be sent to the USCIS can be tracked through IMS with the use of the </w:t>
      </w:r>
      <w:r w:rsidRPr="00B02243" w:rsidR="00383DA8">
        <w:rPr>
          <w:rFonts w:cstheme="minorHAnsi"/>
        </w:rPr>
        <w:t>FedEx</w:t>
      </w:r>
      <w:r w:rsidRPr="00B02243" w:rsidR="0057217F">
        <w:rPr>
          <w:rFonts w:cstheme="minorHAnsi"/>
        </w:rPr>
        <w:t xml:space="preserve"> Label generation option. </w:t>
      </w:r>
    </w:p>
    <w:p w:rsidRPr="00B02243" w:rsidR="00716664" w:rsidP="00C93645" w:rsidRDefault="00AE40A1" w14:paraId="02DE3062" w14:textId="2F3299D2">
      <w:pPr>
        <w:numPr>
          <w:ilvl w:val="1"/>
          <w:numId w:val="18"/>
        </w:numPr>
        <w:jc w:val="both"/>
        <w:rPr>
          <w:rFonts w:cstheme="minorHAnsi"/>
          <w:b/>
        </w:rPr>
      </w:pPr>
      <w:r w:rsidRPr="00B02243">
        <w:rPr>
          <w:rFonts w:cstheme="minorHAnsi"/>
          <w:b/>
        </w:rPr>
        <w:t>Case Status Management and Closures</w:t>
      </w:r>
      <w:r w:rsidRPr="00B02243" w:rsidR="0057217F">
        <w:rPr>
          <w:rFonts w:cstheme="minorHAnsi"/>
          <w:b/>
        </w:rPr>
        <w:t xml:space="preserve"> – </w:t>
      </w:r>
      <w:r w:rsidRPr="00B02243" w:rsidR="0057217F">
        <w:rPr>
          <w:rFonts w:cstheme="minorHAnsi"/>
        </w:rPr>
        <w:t>Case statuses are maintained in tandem with the case steps and case stages closure</w:t>
      </w:r>
      <w:r w:rsidRPr="00B02243" w:rsidR="00F109BA">
        <w:rPr>
          <w:rFonts w:cstheme="minorHAnsi"/>
        </w:rPr>
        <w:t xml:space="preserve"> and the different statuses help to manage </w:t>
      </w:r>
      <w:r w:rsidRPr="00B02243" w:rsidR="00383DA8">
        <w:rPr>
          <w:rFonts w:cstheme="minorHAnsi"/>
        </w:rPr>
        <w:t>the</w:t>
      </w:r>
      <w:r w:rsidRPr="00B02243" w:rsidR="00F109BA">
        <w:rPr>
          <w:rFonts w:cstheme="minorHAnsi"/>
        </w:rPr>
        <w:t xml:space="preserve"> </w:t>
      </w:r>
      <w:r w:rsidRPr="00B02243" w:rsidR="000B0081">
        <w:rPr>
          <w:rFonts w:cstheme="minorHAnsi"/>
        </w:rPr>
        <w:t>progress of the case</w:t>
      </w:r>
      <w:r w:rsidRPr="00B02243" w:rsidR="00F109BA">
        <w:rPr>
          <w:rFonts w:cstheme="minorHAnsi"/>
        </w:rPr>
        <w:t>.</w:t>
      </w:r>
    </w:p>
    <w:p w:rsidRPr="00B02243" w:rsidR="00592DA0" w:rsidP="00683B1C" w:rsidRDefault="00592DA0" w14:paraId="0945F6D0" w14:textId="77777777">
      <w:pPr>
        <w:ind w:left="720"/>
        <w:jc w:val="both"/>
        <w:rPr>
          <w:rFonts w:cstheme="minorHAnsi"/>
          <w:b/>
        </w:rPr>
      </w:pPr>
    </w:p>
    <w:p w:rsidRPr="00B02243" w:rsidR="00716664" w:rsidP="00683B1C" w:rsidRDefault="7AF4BC95" w14:paraId="4AB89904" w14:textId="342659D2">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cstheme="minorHAnsi"/>
          <w:color w:val="FFFFFF" w:themeColor="background1"/>
          <w:sz w:val="24"/>
          <w:szCs w:val="24"/>
        </w:rPr>
      </w:pPr>
      <w:r w:rsidRPr="00B02243">
        <w:rPr>
          <w:rFonts w:asciiTheme="minorHAnsi" w:hAnsiTheme="minorHAnsi" w:cstheme="minorHAnsi"/>
          <w:color w:val="FFFFFF" w:themeColor="background1"/>
          <w:sz w:val="24"/>
          <w:szCs w:val="24"/>
        </w:rPr>
        <w:t xml:space="preserve">Forms Management </w:t>
      </w:r>
    </w:p>
    <w:p w:rsidRPr="00B02243" w:rsidR="00592DA0" w:rsidP="00683B1C" w:rsidRDefault="00592DA0" w14:paraId="7445CA14" w14:textId="77777777">
      <w:pPr>
        <w:jc w:val="both"/>
        <w:rPr>
          <w:rFonts w:cstheme="minorHAnsi"/>
        </w:rPr>
      </w:pPr>
    </w:p>
    <w:p w:rsidR="003771C1" w:rsidP="00683B1C" w:rsidRDefault="0031241B" w14:paraId="1AD24920" w14:textId="77777777">
      <w:pPr>
        <w:jc w:val="both"/>
        <w:rPr>
          <w:rFonts w:cstheme="minorHAnsi"/>
        </w:rPr>
      </w:pPr>
      <w:r w:rsidRPr="00B02243">
        <w:rPr>
          <w:rFonts w:cstheme="minorHAnsi"/>
        </w:rPr>
        <w:t>Forms Management feature provides 1</w:t>
      </w:r>
      <w:r w:rsidRPr="00B02243" w:rsidR="00154C38">
        <w:rPr>
          <w:rFonts w:cstheme="minorHAnsi"/>
        </w:rPr>
        <w:t>7</w:t>
      </w:r>
      <w:r w:rsidRPr="00B02243">
        <w:rPr>
          <w:rFonts w:cstheme="minorHAnsi"/>
        </w:rPr>
        <w:t xml:space="preserve"> master forms that can be added to the case and drafted</w:t>
      </w:r>
      <w:r w:rsidRPr="00B02243" w:rsidR="00F41ED8">
        <w:rPr>
          <w:rFonts w:cstheme="minorHAnsi"/>
        </w:rPr>
        <w:t>, generated and saved in the case. The form can be directly sent to the FNEE through an email.</w:t>
      </w:r>
      <w:r w:rsidRPr="00B02243" w:rsidR="00E07968">
        <w:rPr>
          <w:rFonts w:cstheme="minorHAnsi"/>
        </w:rPr>
        <w:t xml:space="preserve"> </w:t>
      </w:r>
    </w:p>
    <w:p w:rsidRPr="00B02243" w:rsidR="00716664" w:rsidP="00683B1C" w:rsidRDefault="00E07968" w14:paraId="6FEAB1D9" w14:textId="3A6A4B29">
      <w:pPr>
        <w:jc w:val="both"/>
        <w:rPr>
          <w:rFonts w:cstheme="minorHAnsi"/>
        </w:rPr>
      </w:pPr>
      <w:r w:rsidRPr="00B02243">
        <w:rPr>
          <w:rFonts w:cstheme="minorHAnsi"/>
        </w:rPr>
        <w:t xml:space="preserve">Licensing requirement – </w:t>
      </w:r>
      <w:r w:rsidRPr="00B02243" w:rsidR="007D7D52">
        <w:rPr>
          <w:rFonts w:cstheme="minorHAnsi"/>
        </w:rPr>
        <w:t>In order</w:t>
      </w:r>
      <w:r w:rsidRPr="00B02243">
        <w:rPr>
          <w:rFonts w:cstheme="minorHAnsi"/>
        </w:rPr>
        <w:t xml:space="preserve"> to use this feature through IMS, the system </w:t>
      </w:r>
      <w:r w:rsidRPr="00B02243" w:rsidR="008F73D0">
        <w:rPr>
          <w:rFonts w:cstheme="minorHAnsi"/>
        </w:rPr>
        <w:t>must be enable</w:t>
      </w:r>
      <w:r w:rsidRPr="00B02243" w:rsidR="00697C3D">
        <w:rPr>
          <w:rFonts w:cstheme="minorHAnsi"/>
        </w:rPr>
        <w:t>d</w:t>
      </w:r>
      <w:r w:rsidRPr="00B02243" w:rsidR="008F73D0">
        <w:rPr>
          <w:rFonts w:cstheme="minorHAnsi"/>
        </w:rPr>
        <w:t xml:space="preserve"> with </w:t>
      </w:r>
      <w:commentRangeStart w:id="14"/>
      <w:commentRangeStart w:id="15"/>
      <w:r w:rsidRPr="00B02243" w:rsidR="007D7D52">
        <w:rPr>
          <w:rFonts w:cstheme="minorHAnsi"/>
        </w:rPr>
        <w:t>I text</w:t>
      </w:r>
      <w:commentRangeEnd w:id="14"/>
      <w:r w:rsidR="00CD0B20">
        <w:rPr>
          <w:rStyle w:val="CommentReference"/>
          <w:rFonts w:ascii="Segoe UI" w:hAnsi="Segoe UI"/>
        </w:rPr>
        <w:commentReference w:id="14"/>
      </w:r>
      <w:commentRangeEnd w:id="15"/>
      <w:r w:rsidR="00C41CE2">
        <w:rPr>
          <w:rStyle w:val="CommentReference"/>
          <w:rFonts w:ascii="Segoe UI" w:hAnsi="Segoe UI"/>
        </w:rPr>
        <w:commentReference w:id="15"/>
      </w:r>
      <w:r w:rsidRPr="00B02243" w:rsidR="00697C3D">
        <w:rPr>
          <w:rFonts w:cstheme="minorHAnsi"/>
        </w:rPr>
        <w:t xml:space="preserve">. The respective </w:t>
      </w:r>
      <w:r w:rsidRPr="00B02243" w:rsidR="007D7D52">
        <w:rPr>
          <w:rFonts w:cstheme="minorHAnsi"/>
        </w:rPr>
        <w:t>license</w:t>
      </w:r>
      <w:r w:rsidRPr="00B02243" w:rsidR="00697C3D">
        <w:rPr>
          <w:rFonts w:cstheme="minorHAnsi"/>
        </w:rPr>
        <w:t xml:space="preserve"> associated with the tool must be acquired for forms management to function in IMS.</w:t>
      </w:r>
    </w:p>
    <w:p w:rsidRPr="00B02243" w:rsidR="000D2641" w:rsidP="00683B1C" w:rsidRDefault="7AF4BC95" w14:paraId="151D68A3" w14:textId="7972FE32">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cstheme="minorHAnsi"/>
          <w:color w:val="FFFFFF" w:themeColor="background1"/>
          <w:sz w:val="24"/>
          <w:szCs w:val="24"/>
        </w:rPr>
      </w:pPr>
      <w:r w:rsidRPr="00B02243">
        <w:rPr>
          <w:rFonts w:asciiTheme="minorHAnsi" w:hAnsiTheme="minorHAnsi" w:cstheme="minorHAnsi"/>
          <w:color w:val="FFFFFF" w:themeColor="background1"/>
          <w:sz w:val="24"/>
          <w:szCs w:val="24"/>
        </w:rPr>
        <w:t>Azure Blob Storage</w:t>
      </w:r>
    </w:p>
    <w:p w:rsidRPr="00B02243" w:rsidR="00592DA0" w:rsidP="00683B1C" w:rsidRDefault="00592DA0" w14:paraId="5F5E7119" w14:textId="77777777">
      <w:pPr>
        <w:jc w:val="both"/>
        <w:rPr>
          <w:rFonts w:cstheme="minorHAnsi"/>
        </w:rPr>
      </w:pPr>
    </w:p>
    <w:p w:rsidRPr="00B02243" w:rsidR="006D32D2" w:rsidP="00683B1C" w:rsidRDefault="00D36700" w14:paraId="2C53EB0B" w14:textId="6DCF25FF">
      <w:pPr>
        <w:jc w:val="both"/>
        <w:rPr>
          <w:rFonts w:cstheme="minorHAnsi"/>
        </w:rPr>
      </w:pPr>
      <w:r w:rsidRPr="00B02243">
        <w:rPr>
          <w:rFonts w:cstheme="minorHAnsi"/>
        </w:rPr>
        <w:t xml:space="preserve">Massively scalable storage for </w:t>
      </w:r>
      <w:r w:rsidRPr="00B02243" w:rsidR="00333AE3">
        <w:rPr>
          <w:rFonts w:cstheme="minorHAnsi"/>
        </w:rPr>
        <w:t>documents of different</w:t>
      </w:r>
      <w:r w:rsidRPr="00B02243" w:rsidR="00AE4DFE">
        <w:rPr>
          <w:rFonts w:cstheme="minorHAnsi"/>
        </w:rPr>
        <w:t xml:space="preserve"> file type and varying sizes</w:t>
      </w:r>
      <w:r w:rsidRPr="00B02243" w:rsidR="00F41ED8">
        <w:rPr>
          <w:rFonts w:cstheme="minorHAnsi"/>
        </w:rPr>
        <w:t xml:space="preserve"> </w:t>
      </w:r>
      <w:r w:rsidRPr="00B02243" w:rsidR="000B0081">
        <w:rPr>
          <w:rFonts w:cstheme="minorHAnsi"/>
        </w:rPr>
        <w:t>are</w:t>
      </w:r>
      <w:r w:rsidRPr="00B02243" w:rsidR="00F41ED8">
        <w:rPr>
          <w:rFonts w:cstheme="minorHAnsi"/>
        </w:rPr>
        <w:t xml:space="preserve"> possible with the Azure blob in IMS. IMS handles numerous employees, their dependents and all the immigration documents of each of their case. The blob serves as a document storage </w:t>
      </w:r>
      <w:r w:rsidRPr="00B02243" w:rsidR="007D7D52">
        <w:rPr>
          <w:rFonts w:cstheme="minorHAnsi"/>
        </w:rPr>
        <w:t>repository</w:t>
      </w:r>
      <w:r w:rsidRPr="00B02243" w:rsidR="00F41ED8">
        <w:rPr>
          <w:rFonts w:cstheme="minorHAnsi"/>
        </w:rPr>
        <w:t xml:space="preserve"> thus enabling management and maintenance of multiple documents.</w:t>
      </w:r>
    </w:p>
    <w:p w:rsidRPr="00B02243" w:rsidR="004A3860" w:rsidP="00683B1C" w:rsidRDefault="004A3860" w14:paraId="1B31139B" w14:textId="77777777">
      <w:pPr>
        <w:jc w:val="both"/>
        <w:rPr>
          <w:rFonts w:cstheme="minorHAnsi"/>
        </w:rPr>
      </w:pPr>
    </w:p>
    <w:p w:rsidRPr="00B02243" w:rsidR="00B76988" w:rsidP="00683B1C" w:rsidRDefault="7AF4BC95" w14:paraId="468599B0" w14:textId="210BFF32">
      <w:pPr>
        <w:pStyle w:val="Heading1"/>
        <w:shd w:val="clear" w:color="auto" w:fill="002060"/>
        <w:spacing w:before="0" w:line="259" w:lineRule="auto"/>
        <w:ind w:left="-5" w:hanging="10"/>
        <w:jc w:val="both"/>
        <w:rPr>
          <w:rFonts w:eastAsia="Segoe UI" w:asciiTheme="minorHAnsi" w:hAnsiTheme="minorHAnsi" w:cstheme="minorHAnsi"/>
          <w:color w:val="FFFFFF" w:themeColor="background1"/>
          <w:sz w:val="28"/>
          <w:szCs w:val="28"/>
        </w:rPr>
      </w:pPr>
      <w:bookmarkStart w:name="_Toc325642884" w:id="16"/>
      <w:bookmarkStart w:name="_Toc492051055" w:id="17"/>
      <w:bookmarkStart w:name="_Toc522167863" w:id="18"/>
      <w:bookmarkStart w:name="_Toc523080103" w:id="19"/>
      <w:r w:rsidRPr="00B02243">
        <w:rPr>
          <w:rFonts w:eastAsia="Segoe UI" w:asciiTheme="minorHAnsi" w:hAnsiTheme="minorHAnsi" w:cstheme="minorHAnsi"/>
          <w:color w:val="FFFFFF" w:themeColor="background1"/>
          <w:sz w:val="28"/>
          <w:szCs w:val="28"/>
        </w:rPr>
        <w:t>Users</w:t>
      </w:r>
      <w:bookmarkEnd w:id="16"/>
      <w:bookmarkEnd w:id="17"/>
      <w:bookmarkEnd w:id="18"/>
      <w:bookmarkEnd w:id="19"/>
    </w:p>
    <w:p w:rsidRPr="00B02243" w:rsidR="00CB335B" w:rsidP="00683B1C" w:rsidRDefault="00CB335B" w14:paraId="14A358F0" w14:textId="77777777">
      <w:pPr>
        <w:pStyle w:val="GuidanceText"/>
        <w:ind w:left="360"/>
        <w:jc w:val="both"/>
        <w:rPr>
          <w:rFonts w:asciiTheme="minorHAnsi" w:hAnsiTheme="minorHAnsi" w:eastAsiaTheme="minorEastAsia" w:cstheme="minorHAnsi"/>
          <w:i w:val="0"/>
          <w:color w:val="000000" w:themeColor="text1"/>
          <w:sz w:val="20"/>
          <w:szCs w:val="20"/>
        </w:rPr>
      </w:pPr>
    </w:p>
    <w:p w:rsidRPr="00B02243" w:rsidR="00B76988" w:rsidP="00683B1C" w:rsidRDefault="3796EA9E" w14:paraId="648DD683" w14:textId="69FDF495">
      <w:pPr>
        <w:pStyle w:val="GuidanceText"/>
        <w:numPr>
          <w:ilvl w:val="0"/>
          <w:numId w:val="12"/>
        </w:numPr>
        <w:jc w:val="both"/>
        <w:rPr>
          <w:rFonts w:asciiTheme="minorHAnsi" w:hAnsiTheme="minorHAnsi" w:eastAsiaTheme="minorEastAsia" w:cstheme="minorHAnsi"/>
          <w:i w:val="0"/>
          <w:color w:val="000000" w:themeColor="text1"/>
          <w:sz w:val="20"/>
          <w:szCs w:val="20"/>
        </w:rPr>
      </w:pPr>
      <w:r w:rsidRPr="00B02243">
        <w:rPr>
          <w:rFonts w:asciiTheme="minorHAnsi" w:hAnsiTheme="minorHAnsi" w:eastAsiaTheme="minorEastAsia" w:cstheme="minorHAnsi"/>
          <w:b/>
          <w:bCs/>
          <w:i w:val="0"/>
          <w:color w:val="auto"/>
          <w:sz w:val="20"/>
          <w:szCs w:val="20"/>
        </w:rPr>
        <w:t>Foreign Nationals</w:t>
      </w:r>
      <w:r w:rsidRPr="00B02243">
        <w:rPr>
          <w:rFonts w:asciiTheme="minorHAnsi" w:hAnsiTheme="minorHAnsi" w:eastAsiaTheme="minorEastAsia" w:cstheme="minorHAnsi"/>
          <w:i w:val="0"/>
          <w:color w:val="auto"/>
          <w:sz w:val="20"/>
          <w:szCs w:val="20"/>
        </w:rPr>
        <w:t xml:space="preserve"> who are </w:t>
      </w:r>
      <w:r w:rsidRPr="00B02243" w:rsidR="0057263C">
        <w:rPr>
          <w:rFonts w:asciiTheme="minorHAnsi" w:hAnsiTheme="minorHAnsi" w:eastAsiaTheme="minorEastAsia" w:cstheme="minorHAnsi"/>
          <w:i w:val="0"/>
          <w:color w:val="auto"/>
          <w:sz w:val="20"/>
          <w:szCs w:val="20"/>
        </w:rPr>
        <w:t>Visa Dependent</w:t>
      </w:r>
      <w:r w:rsidRPr="00B02243">
        <w:rPr>
          <w:rFonts w:asciiTheme="minorHAnsi" w:hAnsiTheme="minorHAnsi" w:eastAsiaTheme="minorEastAsia" w:cstheme="minorHAnsi"/>
          <w:i w:val="0"/>
          <w:color w:val="auto"/>
          <w:sz w:val="20"/>
          <w:szCs w:val="20"/>
        </w:rPr>
        <w:t xml:space="preserve"> Employees</w:t>
      </w:r>
      <w:r w:rsidRPr="00B02243" w:rsidR="00CA633A">
        <w:rPr>
          <w:rFonts w:asciiTheme="minorHAnsi" w:hAnsiTheme="minorHAnsi" w:eastAsiaTheme="minorEastAsia" w:cstheme="minorHAnsi"/>
          <w:i w:val="0"/>
          <w:color w:val="auto"/>
          <w:sz w:val="20"/>
          <w:szCs w:val="20"/>
        </w:rPr>
        <w:t xml:space="preserve"> of the company</w:t>
      </w:r>
      <w:r w:rsidRPr="00B02243">
        <w:rPr>
          <w:rFonts w:asciiTheme="minorHAnsi" w:hAnsiTheme="minorHAnsi" w:eastAsiaTheme="minorEastAsia" w:cstheme="minorHAnsi"/>
          <w:i w:val="0"/>
          <w:color w:val="auto"/>
          <w:sz w:val="20"/>
          <w:szCs w:val="20"/>
        </w:rPr>
        <w:t xml:space="preserve"> who access the application from </w:t>
      </w:r>
      <w:r w:rsidR="000A05A1">
        <w:rPr>
          <w:rFonts w:asciiTheme="minorHAnsi" w:hAnsiTheme="minorHAnsi" w:eastAsiaTheme="minorEastAsia" w:cstheme="minorHAnsi"/>
          <w:i w:val="0"/>
          <w:color w:val="auto"/>
          <w:sz w:val="20"/>
          <w:szCs w:val="20"/>
        </w:rPr>
        <w:t>online</w:t>
      </w:r>
      <w:r w:rsidRPr="00B02243" w:rsidR="000A05A1">
        <w:rPr>
          <w:rFonts w:asciiTheme="minorHAnsi" w:hAnsiTheme="minorHAnsi" w:eastAsiaTheme="minorEastAsia" w:cstheme="minorHAnsi"/>
          <w:i w:val="0"/>
          <w:color w:val="auto"/>
          <w:sz w:val="20"/>
          <w:szCs w:val="20"/>
        </w:rPr>
        <w:t xml:space="preserve"> </w:t>
      </w:r>
      <w:r w:rsidRPr="00B02243">
        <w:rPr>
          <w:rFonts w:asciiTheme="minorHAnsi" w:hAnsiTheme="minorHAnsi" w:eastAsiaTheme="minorEastAsia" w:cstheme="minorHAnsi"/>
          <w:i w:val="0"/>
          <w:color w:val="auto"/>
          <w:sz w:val="20"/>
          <w:szCs w:val="20"/>
        </w:rPr>
        <w:t>CRM portals</w:t>
      </w:r>
      <w:r w:rsidRPr="00B02243" w:rsidR="00061030">
        <w:rPr>
          <w:rFonts w:asciiTheme="minorHAnsi" w:hAnsiTheme="minorHAnsi" w:eastAsiaTheme="minorEastAsia" w:cstheme="minorHAnsi"/>
          <w:i w:val="0"/>
          <w:color w:val="auto"/>
          <w:sz w:val="20"/>
          <w:szCs w:val="20"/>
        </w:rPr>
        <w:t>.</w:t>
      </w:r>
    </w:p>
    <w:p w:rsidRPr="00B02243" w:rsidR="00B76988" w:rsidP="00683B1C" w:rsidRDefault="3796EA9E" w14:paraId="7532AED3" w14:textId="4E9CF855">
      <w:pPr>
        <w:pStyle w:val="GuidanceText"/>
        <w:numPr>
          <w:ilvl w:val="0"/>
          <w:numId w:val="12"/>
        </w:numPr>
        <w:jc w:val="both"/>
        <w:rPr>
          <w:rFonts w:asciiTheme="minorHAnsi" w:hAnsiTheme="minorHAnsi" w:eastAsiaTheme="minorEastAsia" w:cstheme="minorHAnsi"/>
          <w:i w:val="0"/>
          <w:color w:val="000000" w:themeColor="text1"/>
          <w:sz w:val="20"/>
          <w:szCs w:val="20"/>
        </w:rPr>
      </w:pPr>
      <w:r w:rsidRPr="00B02243">
        <w:rPr>
          <w:rFonts w:asciiTheme="minorHAnsi" w:hAnsiTheme="minorHAnsi" w:eastAsiaTheme="minorEastAsia" w:cstheme="minorHAnsi"/>
          <w:b/>
          <w:bCs/>
          <w:i w:val="0"/>
          <w:color w:val="auto"/>
          <w:sz w:val="20"/>
          <w:szCs w:val="20"/>
        </w:rPr>
        <w:t>Attorneys</w:t>
      </w:r>
      <w:r w:rsidRPr="00B02243" w:rsidR="003C706B">
        <w:rPr>
          <w:rFonts w:asciiTheme="minorHAnsi" w:hAnsiTheme="minorHAnsi" w:eastAsiaTheme="minorEastAsia" w:cstheme="minorHAnsi"/>
          <w:b/>
          <w:bCs/>
          <w:i w:val="0"/>
          <w:color w:val="auto"/>
          <w:sz w:val="20"/>
          <w:szCs w:val="20"/>
        </w:rPr>
        <w:t xml:space="preserve"> and Paralegals</w:t>
      </w:r>
      <w:r w:rsidRPr="00B02243">
        <w:rPr>
          <w:rFonts w:asciiTheme="minorHAnsi" w:hAnsiTheme="minorHAnsi" w:eastAsiaTheme="minorEastAsia" w:cstheme="minorHAnsi"/>
          <w:i w:val="0"/>
          <w:color w:val="auto"/>
          <w:sz w:val="20"/>
          <w:szCs w:val="20"/>
        </w:rPr>
        <w:t xml:space="preserve"> who access the application from </w:t>
      </w:r>
      <w:r w:rsidR="000A05A1">
        <w:rPr>
          <w:rFonts w:asciiTheme="minorHAnsi" w:hAnsiTheme="minorHAnsi" w:eastAsiaTheme="minorEastAsia" w:cstheme="minorHAnsi"/>
          <w:i w:val="0"/>
          <w:color w:val="auto"/>
          <w:sz w:val="20"/>
          <w:szCs w:val="20"/>
        </w:rPr>
        <w:t>online</w:t>
      </w:r>
      <w:r w:rsidRPr="00B02243" w:rsidR="000A05A1">
        <w:rPr>
          <w:rFonts w:asciiTheme="minorHAnsi" w:hAnsiTheme="minorHAnsi" w:eastAsiaTheme="minorEastAsia" w:cstheme="minorHAnsi"/>
          <w:i w:val="0"/>
          <w:color w:val="auto"/>
          <w:sz w:val="20"/>
          <w:szCs w:val="20"/>
        </w:rPr>
        <w:t xml:space="preserve"> </w:t>
      </w:r>
      <w:r w:rsidRPr="00B02243">
        <w:rPr>
          <w:rFonts w:asciiTheme="minorHAnsi" w:hAnsiTheme="minorHAnsi" w:eastAsiaTheme="minorEastAsia" w:cstheme="minorHAnsi"/>
          <w:i w:val="0"/>
          <w:color w:val="auto"/>
          <w:sz w:val="20"/>
          <w:szCs w:val="20"/>
        </w:rPr>
        <w:t>Dynamics 365</w:t>
      </w:r>
      <w:r w:rsidR="00FE4FB3">
        <w:rPr>
          <w:rFonts w:asciiTheme="minorHAnsi" w:hAnsiTheme="minorHAnsi" w:eastAsiaTheme="minorEastAsia" w:cstheme="minorHAnsi"/>
          <w:i w:val="0"/>
          <w:color w:val="auto"/>
          <w:sz w:val="20"/>
          <w:szCs w:val="20"/>
        </w:rPr>
        <w:t>.</w:t>
      </w:r>
    </w:p>
    <w:p w:rsidRPr="00B02243" w:rsidR="004A3860" w:rsidP="00683B1C" w:rsidRDefault="004A3860" w14:paraId="1FB333F8" w14:textId="7B025C04">
      <w:pPr>
        <w:pStyle w:val="GuidanceText"/>
        <w:numPr>
          <w:ilvl w:val="0"/>
          <w:numId w:val="12"/>
        </w:numPr>
        <w:jc w:val="both"/>
        <w:rPr>
          <w:rFonts w:asciiTheme="minorHAnsi" w:hAnsiTheme="minorHAnsi" w:eastAsiaTheme="minorEastAsia" w:cstheme="minorHAnsi"/>
          <w:i w:val="0"/>
          <w:color w:val="000000" w:themeColor="text1"/>
          <w:sz w:val="20"/>
          <w:szCs w:val="20"/>
        </w:rPr>
      </w:pPr>
      <w:r w:rsidRPr="00B02243">
        <w:rPr>
          <w:rFonts w:asciiTheme="minorHAnsi" w:hAnsiTheme="minorHAnsi" w:eastAsiaTheme="minorEastAsia" w:cstheme="minorHAnsi"/>
          <w:b/>
          <w:bCs/>
          <w:i w:val="0"/>
          <w:color w:val="auto"/>
          <w:sz w:val="20"/>
          <w:szCs w:val="20"/>
        </w:rPr>
        <w:t xml:space="preserve">Business Admin </w:t>
      </w:r>
      <w:r w:rsidRPr="00B02243">
        <w:rPr>
          <w:rFonts w:asciiTheme="minorHAnsi" w:hAnsiTheme="minorHAnsi" w:eastAsiaTheme="minorEastAsia" w:cstheme="minorHAnsi"/>
          <w:bCs/>
          <w:i w:val="0"/>
          <w:color w:val="auto"/>
          <w:sz w:val="20"/>
          <w:szCs w:val="20"/>
        </w:rPr>
        <w:t>who manage the background configuration of the case templates.</w:t>
      </w:r>
    </w:p>
    <w:p w:rsidRPr="00B02243" w:rsidR="00B76988" w:rsidP="00683B1C" w:rsidRDefault="3796EA9E" w14:paraId="4A521A98" w14:textId="76EFA68C">
      <w:pPr>
        <w:pStyle w:val="GuidanceText"/>
        <w:numPr>
          <w:ilvl w:val="0"/>
          <w:numId w:val="12"/>
        </w:numPr>
        <w:jc w:val="both"/>
        <w:rPr>
          <w:rFonts w:asciiTheme="minorHAnsi" w:hAnsiTheme="minorHAnsi" w:eastAsiaTheme="minorEastAsia" w:cstheme="minorHAnsi"/>
          <w:i w:val="0"/>
          <w:color w:val="000000" w:themeColor="text1"/>
          <w:sz w:val="20"/>
          <w:szCs w:val="20"/>
        </w:rPr>
      </w:pPr>
      <w:r w:rsidRPr="00B02243">
        <w:rPr>
          <w:rFonts w:asciiTheme="minorHAnsi" w:hAnsiTheme="minorHAnsi" w:eastAsiaTheme="minorEastAsia" w:cstheme="minorHAnsi"/>
          <w:b/>
          <w:bCs/>
          <w:i w:val="0"/>
          <w:color w:val="auto"/>
          <w:sz w:val="20"/>
          <w:szCs w:val="20"/>
        </w:rPr>
        <w:t xml:space="preserve">HR Associates </w:t>
      </w:r>
      <w:r w:rsidRPr="00B02243">
        <w:rPr>
          <w:rFonts w:asciiTheme="minorHAnsi" w:hAnsiTheme="minorHAnsi" w:eastAsiaTheme="minorEastAsia" w:cstheme="minorHAnsi"/>
          <w:i w:val="0"/>
          <w:color w:val="auto"/>
          <w:sz w:val="20"/>
          <w:szCs w:val="20"/>
        </w:rPr>
        <w:t>involved in</w:t>
      </w:r>
      <w:r w:rsidRPr="00B02243" w:rsidR="00EF4B78">
        <w:rPr>
          <w:rFonts w:asciiTheme="minorHAnsi" w:hAnsiTheme="minorHAnsi" w:eastAsiaTheme="minorEastAsia" w:cstheme="minorHAnsi"/>
          <w:i w:val="0"/>
          <w:color w:val="auto"/>
          <w:sz w:val="20"/>
          <w:szCs w:val="20"/>
        </w:rPr>
        <w:t xml:space="preserve"> the</w:t>
      </w:r>
      <w:r w:rsidRPr="00B02243">
        <w:rPr>
          <w:rFonts w:asciiTheme="minorHAnsi" w:hAnsiTheme="minorHAnsi" w:eastAsiaTheme="minorEastAsia" w:cstheme="minorHAnsi"/>
          <w:i w:val="0"/>
          <w:color w:val="auto"/>
          <w:sz w:val="20"/>
          <w:szCs w:val="20"/>
        </w:rPr>
        <w:t xml:space="preserve"> recruitment of new hires and college hires</w:t>
      </w:r>
      <w:r w:rsidR="00FE4FB3">
        <w:rPr>
          <w:rFonts w:asciiTheme="minorHAnsi" w:hAnsiTheme="minorHAnsi" w:eastAsiaTheme="minorEastAsia" w:cstheme="minorHAnsi"/>
          <w:i w:val="0"/>
          <w:color w:val="auto"/>
          <w:sz w:val="20"/>
          <w:szCs w:val="20"/>
        </w:rPr>
        <w:t>.</w:t>
      </w:r>
    </w:p>
    <w:p w:rsidRPr="00B02243" w:rsidR="00B76988" w:rsidP="00683B1C" w:rsidRDefault="3796EA9E" w14:paraId="5024D701" w14:textId="38A38D03">
      <w:pPr>
        <w:pStyle w:val="GuidanceText"/>
        <w:numPr>
          <w:ilvl w:val="0"/>
          <w:numId w:val="12"/>
        </w:numPr>
        <w:jc w:val="both"/>
        <w:rPr>
          <w:rFonts w:asciiTheme="minorHAnsi" w:hAnsiTheme="minorHAnsi" w:eastAsiaTheme="minorEastAsia" w:cstheme="minorHAnsi"/>
          <w:i w:val="0"/>
          <w:color w:val="000000" w:themeColor="text1"/>
          <w:sz w:val="20"/>
          <w:szCs w:val="20"/>
        </w:rPr>
      </w:pPr>
      <w:r w:rsidRPr="00B02243">
        <w:rPr>
          <w:rFonts w:asciiTheme="minorHAnsi" w:hAnsiTheme="minorHAnsi" w:eastAsiaTheme="minorEastAsia" w:cstheme="minorHAnsi"/>
          <w:b/>
          <w:bCs/>
          <w:i w:val="0"/>
          <w:color w:val="auto"/>
          <w:sz w:val="20"/>
          <w:szCs w:val="20"/>
        </w:rPr>
        <w:t xml:space="preserve">FN employees, </w:t>
      </w:r>
      <w:r w:rsidRPr="00B02243" w:rsidR="00175BD4">
        <w:rPr>
          <w:rFonts w:asciiTheme="minorHAnsi" w:hAnsiTheme="minorHAnsi" w:eastAsiaTheme="minorEastAsia" w:cstheme="minorHAnsi"/>
          <w:b/>
          <w:bCs/>
          <w:i w:val="0"/>
          <w:color w:val="auto"/>
          <w:sz w:val="20"/>
          <w:szCs w:val="20"/>
        </w:rPr>
        <w:t xml:space="preserve">Family </w:t>
      </w:r>
      <w:r w:rsidRPr="00B02243">
        <w:rPr>
          <w:rFonts w:asciiTheme="minorHAnsi" w:hAnsiTheme="minorHAnsi" w:eastAsiaTheme="minorEastAsia" w:cstheme="minorHAnsi"/>
          <w:b/>
          <w:bCs/>
          <w:i w:val="0"/>
          <w:color w:val="auto"/>
          <w:sz w:val="20"/>
          <w:szCs w:val="20"/>
        </w:rPr>
        <w:t>Dependents</w:t>
      </w:r>
      <w:r w:rsidRPr="00B02243" w:rsidR="00EF4B78">
        <w:rPr>
          <w:rFonts w:asciiTheme="minorHAnsi" w:hAnsiTheme="minorHAnsi" w:eastAsiaTheme="minorEastAsia" w:cstheme="minorHAnsi"/>
          <w:b/>
          <w:bCs/>
          <w:i w:val="0"/>
          <w:color w:val="auto"/>
          <w:sz w:val="20"/>
          <w:szCs w:val="20"/>
        </w:rPr>
        <w:t>,</w:t>
      </w:r>
      <w:r w:rsidRPr="00B02243">
        <w:rPr>
          <w:rFonts w:asciiTheme="minorHAnsi" w:hAnsiTheme="minorHAnsi" w:eastAsiaTheme="minorEastAsia" w:cstheme="minorHAnsi"/>
          <w:b/>
          <w:bCs/>
          <w:i w:val="0"/>
          <w:color w:val="auto"/>
          <w:sz w:val="20"/>
          <w:szCs w:val="20"/>
        </w:rPr>
        <w:t xml:space="preserve"> </w:t>
      </w:r>
      <w:r w:rsidRPr="00B02243">
        <w:rPr>
          <w:rFonts w:asciiTheme="minorHAnsi" w:hAnsiTheme="minorHAnsi" w:eastAsiaTheme="minorEastAsia" w:cstheme="minorHAnsi"/>
          <w:bCs/>
          <w:i w:val="0"/>
          <w:color w:val="auto"/>
          <w:sz w:val="20"/>
          <w:szCs w:val="20"/>
        </w:rPr>
        <w:t>and</w:t>
      </w:r>
      <w:r w:rsidRPr="00B02243">
        <w:rPr>
          <w:rFonts w:asciiTheme="minorHAnsi" w:hAnsiTheme="minorHAnsi" w:eastAsiaTheme="minorEastAsia" w:cstheme="minorHAnsi"/>
          <w:b/>
          <w:bCs/>
          <w:i w:val="0"/>
          <w:color w:val="auto"/>
          <w:sz w:val="20"/>
          <w:szCs w:val="20"/>
        </w:rPr>
        <w:t xml:space="preserve"> Candidates </w:t>
      </w:r>
      <w:r w:rsidRPr="00B02243">
        <w:rPr>
          <w:rFonts w:asciiTheme="minorHAnsi" w:hAnsiTheme="minorHAnsi" w:eastAsiaTheme="minorEastAsia" w:cstheme="minorHAnsi"/>
          <w:i w:val="0"/>
          <w:color w:val="auto"/>
          <w:sz w:val="20"/>
          <w:szCs w:val="20"/>
        </w:rPr>
        <w:t>for filling</w:t>
      </w:r>
      <w:r w:rsidRPr="00B02243" w:rsidR="00893A0A">
        <w:rPr>
          <w:rFonts w:asciiTheme="minorHAnsi" w:hAnsiTheme="minorHAnsi" w:eastAsiaTheme="minorEastAsia" w:cstheme="minorHAnsi"/>
          <w:i w:val="0"/>
          <w:color w:val="auto"/>
          <w:sz w:val="20"/>
          <w:szCs w:val="20"/>
        </w:rPr>
        <w:t xml:space="preserve"> out</w:t>
      </w:r>
      <w:r w:rsidRPr="00B02243">
        <w:rPr>
          <w:rFonts w:asciiTheme="minorHAnsi" w:hAnsiTheme="minorHAnsi" w:eastAsiaTheme="minorEastAsia" w:cstheme="minorHAnsi"/>
          <w:i w:val="0"/>
          <w:color w:val="auto"/>
          <w:sz w:val="20"/>
          <w:szCs w:val="20"/>
        </w:rPr>
        <w:t xml:space="preserve"> the questionnaires as triggered by Attorneys</w:t>
      </w:r>
      <w:r w:rsidRPr="00B02243" w:rsidR="00893A0A">
        <w:rPr>
          <w:rFonts w:asciiTheme="minorHAnsi" w:hAnsiTheme="minorHAnsi" w:eastAsiaTheme="minorEastAsia" w:cstheme="minorHAnsi"/>
          <w:i w:val="0"/>
          <w:color w:val="auto"/>
          <w:sz w:val="20"/>
          <w:szCs w:val="20"/>
        </w:rPr>
        <w:t>.</w:t>
      </w:r>
    </w:p>
    <w:p w:rsidRPr="00B02243" w:rsidR="00B76988" w:rsidP="00683B1C" w:rsidRDefault="3796EA9E" w14:paraId="418AAB2B" w14:textId="587FED04">
      <w:pPr>
        <w:pStyle w:val="GuidanceText"/>
        <w:numPr>
          <w:ilvl w:val="0"/>
          <w:numId w:val="12"/>
        </w:numPr>
        <w:jc w:val="both"/>
        <w:rPr>
          <w:rFonts w:asciiTheme="minorHAnsi" w:hAnsiTheme="minorHAnsi" w:eastAsiaTheme="minorEastAsia" w:cstheme="minorHAnsi"/>
          <w:i w:val="0"/>
          <w:color w:val="000000" w:themeColor="text1"/>
          <w:sz w:val="20"/>
          <w:szCs w:val="20"/>
        </w:rPr>
      </w:pPr>
      <w:r w:rsidRPr="00B02243">
        <w:rPr>
          <w:rFonts w:asciiTheme="minorHAnsi" w:hAnsiTheme="minorHAnsi" w:eastAsiaTheme="minorEastAsia" w:cstheme="minorHAnsi"/>
          <w:b/>
          <w:bCs/>
          <w:i w:val="0"/>
          <w:color w:val="auto"/>
          <w:sz w:val="20"/>
          <w:szCs w:val="20"/>
        </w:rPr>
        <w:t xml:space="preserve">Other </w:t>
      </w:r>
      <w:r w:rsidRPr="00B02243" w:rsidR="00457D52">
        <w:rPr>
          <w:rFonts w:asciiTheme="minorHAnsi" w:hAnsiTheme="minorHAnsi" w:eastAsiaTheme="minorEastAsia" w:cstheme="minorHAnsi"/>
          <w:b/>
          <w:bCs/>
          <w:i w:val="0"/>
          <w:color w:val="auto"/>
          <w:sz w:val="20"/>
          <w:szCs w:val="20"/>
        </w:rPr>
        <w:t>Immigration</w:t>
      </w:r>
      <w:r w:rsidRPr="00B02243">
        <w:rPr>
          <w:rFonts w:asciiTheme="minorHAnsi" w:hAnsiTheme="minorHAnsi" w:eastAsiaTheme="minorEastAsia" w:cstheme="minorHAnsi"/>
          <w:b/>
          <w:bCs/>
          <w:i w:val="0"/>
          <w:color w:val="auto"/>
          <w:sz w:val="20"/>
          <w:szCs w:val="20"/>
        </w:rPr>
        <w:t xml:space="preserve"> Team users –</w:t>
      </w:r>
      <w:r w:rsidRPr="00B02243">
        <w:rPr>
          <w:rFonts w:asciiTheme="minorHAnsi" w:hAnsiTheme="minorHAnsi" w:eastAsiaTheme="minorEastAsia" w:cstheme="minorHAnsi"/>
          <w:i w:val="0"/>
          <w:color w:val="auto"/>
          <w:sz w:val="20"/>
          <w:szCs w:val="20"/>
        </w:rPr>
        <w:t>Admins, Program managers, Partner users, process outsourcing users</w:t>
      </w:r>
      <w:r w:rsidRPr="00B02243">
        <w:rPr>
          <w:rFonts w:asciiTheme="minorHAnsi" w:hAnsiTheme="minorHAnsi" w:eastAsiaTheme="minorEastAsia" w:cstheme="minorHAnsi"/>
          <w:b/>
          <w:bCs/>
          <w:i w:val="0"/>
          <w:color w:val="auto"/>
          <w:sz w:val="20"/>
          <w:szCs w:val="20"/>
        </w:rPr>
        <w:t>.</w:t>
      </w:r>
    </w:p>
    <w:p w:rsidRPr="00B02243" w:rsidR="00E95BBF" w:rsidP="00683B1C" w:rsidRDefault="00E95BBF" w14:paraId="6D98A12B" w14:textId="1B733A6D">
      <w:pPr>
        <w:pStyle w:val="GuidanceText"/>
        <w:jc w:val="both"/>
        <w:rPr>
          <w:rFonts w:asciiTheme="minorHAnsi" w:hAnsiTheme="minorHAnsi" w:eastAsiaTheme="minorEastAsia" w:cstheme="minorHAnsi"/>
          <w:b/>
          <w:bCs/>
          <w:i w:val="0"/>
          <w:color w:val="auto"/>
          <w:sz w:val="20"/>
          <w:szCs w:val="20"/>
        </w:rPr>
      </w:pPr>
    </w:p>
    <w:p w:rsidRPr="00B02243" w:rsidR="00E62EA8" w:rsidP="00683B1C" w:rsidRDefault="7AF4BC95" w14:paraId="181CA798" w14:textId="400E309D">
      <w:pPr>
        <w:pStyle w:val="Heading1"/>
        <w:shd w:val="clear" w:color="auto" w:fill="002060"/>
        <w:spacing w:before="0" w:line="259" w:lineRule="auto"/>
        <w:ind w:left="-5" w:hanging="10"/>
        <w:jc w:val="both"/>
        <w:rPr>
          <w:rFonts w:eastAsia="Tw Cen MT" w:asciiTheme="minorHAnsi" w:hAnsiTheme="minorHAnsi" w:cstheme="minorHAnsi"/>
          <w:color w:val="FFFFFF" w:themeColor="background1"/>
          <w:sz w:val="28"/>
          <w:szCs w:val="28"/>
        </w:rPr>
      </w:pPr>
      <w:bookmarkStart w:name="_Toc523080104" w:id="20"/>
      <w:r w:rsidRPr="00B02243">
        <w:rPr>
          <w:rFonts w:eastAsia="Tw Cen MT" w:asciiTheme="minorHAnsi" w:hAnsiTheme="minorHAnsi" w:cstheme="minorHAnsi"/>
          <w:color w:val="FFFFFF" w:themeColor="background1"/>
          <w:sz w:val="28"/>
          <w:szCs w:val="28"/>
        </w:rPr>
        <w:t>FN Management</w:t>
      </w:r>
      <w:bookmarkEnd w:id="20"/>
      <w:r w:rsidRPr="00B02243">
        <w:rPr>
          <w:rFonts w:eastAsia="Tw Cen MT" w:asciiTheme="minorHAnsi" w:hAnsiTheme="minorHAnsi" w:cstheme="minorHAnsi"/>
          <w:color w:val="FFFFFF" w:themeColor="background1"/>
          <w:sz w:val="28"/>
          <w:szCs w:val="28"/>
        </w:rPr>
        <w:t xml:space="preserve"> </w:t>
      </w:r>
    </w:p>
    <w:p w:rsidRPr="00B02243" w:rsidR="00302A54" w:rsidP="00683B1C" w:rsidRDefault="00302A54" w14:paraId="377C88CE" w14:textId="77777777">
      <w:pPr>
        <w:pStyle w:val="GuidanceText"/>
        <w:jc w:val="both"/>
        <w:rPr>
          <w:rFonts w:asciiTheme="minorHAnsi" w:hAnsiTheme="minorHAnsi" w:eastAsiaTheme="minorEastAsia" w:cstheme="minorHAnsi"/>
          <w:b/>
          <w:bCs/>
          <w:i w:val="0"/>
          <w:color w:val="auto"/>
          <w:sz w:val="20"/>
          <w:szCs w:val="20"/>
        </w:rPr>
      </w:pPr>
    </w:p>
    <w:p w:rsidRPr="00B02243" w:rsidR="00E62EA8" w:rsidP="00683B1C" w:rsidRDefault="00E62EA8" w14:paraId="6C15F6A2" w14:textId="58492E4D">
      <w:pPr>
        <w:pStyle w:val="GuidanceText"/>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lastRenderedPageBreak/>
        <w:t>The FN in the system can be created using one of the following methods</w:t>
      </w:r>
      <w:r w:rsidRPr="00B02243" w:rsidR="00BA61D6">
        <w:rPr>
          <w:rFonts w:asciiTheme="minorHAnsi" w:hAnsiTheme="minorHAnsi" w:eastAsiaTheme="minorEastAsia" w:cstheme="minorHAnsi"/>
          <w:bCs/>
          <w:i w:val="0"/>
          <w:color w:val="auto"/>
          <w:sz w:val="20"/>
          <w:szCs w:val="20"/>
        </w:rPr>
        <w:t>.</w:t>
      </w:r>
    </w:p>
    <w:p w:rsidRPr="005D3F65" w:rsidR="00BA61D6" w:rsidP="00683B1C" w:rsidRDefault="00BA61D6" w14:paraId="0A821CD0" w14:textId="3C980D10">
      <w:pPr>
        <w:pStyle w:val="GuidanceText"/>
        <w:jc w:val="both"/>
        <w:rPr>
          <w:rFonts w:asciiTheme="minorHAnsi" w:hAnsiTheme="minorHAnsi" w:eastAsiaTheme="minorEastAsia" w:cstheme="minorHAnsi"/>
          <w:bCs/>
          <w:i w:val="0"/>
          <w:color w:val="auto"/>
          <w:sz w:val="20"/>
          <w:szCs w:val="20"/>
        </w:rPr>
      </w:pPr>
    </w:p>
    <w:p w:rsidRPr="00C93645" w:rsidR="1AC9DEB1" w:rsidP="00683B1C" w:rsidRDefault="1AC9DEB1" w14:paraId="6986446A" w14:textId="62D5489C">
      <w:pPr>
        <w:pStyle w:val="GuidanceText"/>
        <w:numPr>
          <w:ilvl w:val="0"/>
          <w:numId w:val="34"/>
        </w:numPr>
        <w:jc w:val="both"/>
        <w:rPr>
          <w:rFonts w:asciiTheme="minorHAnsi" w:hAnsiTheme="minorHAnsi" w:cstheme="minorHAnsi"/>
          <w:i w:val="0"/>
          <w:color w:val="auto"/>
          <w:sz w:val="20"/>
          <w:szCs w:val="20"/>
        </w:rPr>
      </w:pPr>
      <w:r w:rsidRPr="005D3F65">
        <w:rPr>
          <w:rFonts w:asciiTheme="minorHAnsi" w:hAnsiTheme="minorHAnsi" w:eastAsiaTheme="minorEastAsia" w:cstheme="minorHAnsi"/>
          <w:i w:val="0"/>
          <w:color w:val="auto"/>
          <w:sz w:val="20"/>
          <w:szCs w:val="20"/>
        </w:rPr>
        <w:t xml:space="preserve">FNEE – </w:t>
      </w:r>
      <w:r w:rsidRPr="008B0CE8" w:rsidR="00C912A5">
        <w:rPr>
          <w:rFonts w:asciiTheme="minorHAnsi" w:hAnsiTheme="minorHAnsi" w:eastAsiaTheme="minorEastAsia" w:cstheme="minorHAnsi"/>
          <w:i w:val="0"/>
          <w:color w:val="auto"/>
          <w:sz w:val="20"/>
          <w:szCs w:val="20"/>
        </w:rPr>
        <w:t xml:space="preserve">manual </w:t>
      </w:r>
      <w:r w:rsidRPr="008B0CE8">
        <w:rPr>
          <w:rFonts w:asciiTheme="minorHAnsi" w:hAnsiTheme="minorHAnsi" w:eastAsiaTheme="minorEastAsia" w:cstheme="minorHAnsi"/>
          <w:i w:val="0"/>
          <w:color w:val="auto"/>
          <w:sz w:val="20"/>
          <w:szCs w:val="20"/>
        </w:rPr>
        <w:t>using CRM</w:t>
      </w:r>
    </w:p>
    <w:p w:rsidR="008B0CE8" w:rsidP="008B0CE8" w:rsidRDefault="1AC9DEB1" w14:paraId="06FAB006" w14:textId="59E13B6B">
      <w:pPr>
        <w:pStyle w:val="GuidanceText"/>
        <w:numPr>
          <w:ilvl w:val="0"/>
          <w:numId w:val="34"/>
        </w:numPr>
        <w:jc w:val="both"/>
        <w:rPr>
          <w:rFonts w:asciiTheme="minorHAnsi" w:hAnsiTheme="minorHAnsi" w:cstheme="minorHAnsi"/>
          <w:i w:val="0"/>
          <w:color w:val="auto"/>
          <w:sz w:val="20"/>
          <w:szCs w:val="20"/>
        </w:rPr>
      </w:pPr>
      <w:r w:rsidRPr="005D3F65">
        <w:rPr>
          <w:rFonts w:asciiTheme="minorHAnsi" w:hAnsiTheme="minorHAnsi" w:eastAsiaTheme="minorEastAsia" w:cstheme="minorHAnsi"/>
          <w:i w:val="0"/>
          <w:color w:val="auto"/>
          <w:sz w:val="20"/>
          <w:szCs w:val="20"/>
        </w:rPr>
        <w:t xml:space="preserve">Dependents – </w:t>
      </w:r>
      <w:r w:rsidRPr="005D3F65" w:rsidR="00C912A5">
        <w:rPr>
          <w:rFonts w:asciiTheme="minorHAnsi" w:hAnsiTheme="minorHAnsi" w:eastAsiaTheme="minorEastAsia" w:cstheme="minorHAnsi"/>
          <w:i w:val="0"/>
          <w:color w:val="auto"/>
          <w:sz w:val="20"/>
          <w:szCs w:val="20"/>
        </w:rPr>
        <w:t>manual</w:t>
      </w:r>
      <w:r w:rsidRPr="008B0CE8" w:rsidR="00C912A5">
        <w:rPr>
          <w:rFonts w:asciiTheme="minorHAnsi" w:hAnsiTheme="minorHAnsi" w:eastAsiaTheme="minorEastAsia" w:cstheme="minorHAnsi"/>
          <w:i w:val="0"/>
          <w:color w:val="auto"/>
          <w:sz w:val="20"/>
          <w:szCs w:val="20"/>
        </w:rPr>
        <w:t xml:space="preserve"> </w:t>
      </w:r>
      <w:r w:rsidRPr="005D3F65">
        <w:rPr>
          <w:rFonts w:asciiTheme="minorHAnsi" w:hAnsiTheme="minorHAnsi" w:eastAsiaTheme="minorEastAsia" w:cstheme="minorHAnsi"/>
          <w:i w:val="0"/>
          <w:color w:val="auto"/>
          <w:sz w:val="20"/>
          <w:szCs w:val="20"/>
        </w:rPr>
        <w:t>using CRM</w:t>
      </w:r>
    </w:p>
    <w:p w:rsidRPr="00C93645" w:rsidR="008B0CE8" w:rsidP="008B0CE8" w:rsidRDefault="008B0CE8" w14:paraId="30B1584E" w14:textId="7859E822">
      <w:pPr>
        <w:pStyle w:val="GuidanceText"/>
        <w:numPr>
          <w:ilvl w:val="0"/>
          <w:numId w:val="34"/>
        </w:numPr>
        <w:jc w:val="both"/>
        <w:rPr>
          <w:rFonts w:asciiTheme="minorHAnsi" w:hAnsiTheme="minorHAnsi" w:cstheme="minorHAnsi"/>
          <w:i w:val="0"/>
          <w:color w:val="auto"/>
          <w:sz w:val="20"/>
          <w:szCs w:val="20"/>
        </w:rPr>
      </w:pPr>
      <w:r>
        <w:rPr>
          <w:rFonts w:asciiTheme="minorHAnsi" w:hAnsiTheme="minorHAnsi" w:cstheme="minorHAnsi"/>
          <w:i w:val="0"/>
          <w:color w:val="auto"/>
          <w:sz w:val="20"/>
          <w:szCs w:val="20"/>
        </w:rPr>
        <w:t xml:space="preserve">Dependents – Automatically from </w:t>
      </w:r>
      <w:r w:rsidR="0092362A">
        <w:rPr>
          <w:rFonts w:asciiTheme="minorHAnsi" w:hAnsiTheme="minorHAnsi" w:cstheme="minorHAnsi"/>
          <w:i w:val="0"/>
          <w:color w:val="auto"/>
          <w:sz w:val="20"/>
          <w:szCs w:val="20"/>
        </w:rPr>
        <w:t>dependent information section in the Questionnaire</w:t>
      </w:r>
    </w:p>
    <w:p w:rsidRPr="00B02243" w:rsidR="1AC9DEB1" w:rsidP="00683B1C" w:rsidRDefault="1AC9DEB1" w14:paraId="49DD5CBB" w14:textId="35E86DD0">
      <w:pPr>
        <w:pStyle w:val="GuidanceText"/>
        <w:ind w:left="720"/>
        <w:jc w:val="both"/>
        <w:rPr>
          <w:rFonts w:asciiTheme="minorHAnsi" w:hAnsiTheme="minorHAnsi" w:eastAsiaTheme="minorEastAsia" w:cstheme="minorHAnsi"/>
          <w:i w:val="0"/>
          <w:color w:val="auto"/>
          <w:sz w:val="20"/>
          <w:szCs w:val="20"/>
        </w:rPr>
      </w:pPr>
    </w:p>
    <w:p w:rsidRPr="00B02243" w:rsidR="00BC6BCC" w:rsidP="00683B1C" w:rsidRDefault="005121F2" w14:paraId="7D2D3279" w14:textId="569EBF8A">
      <w:pPr>
        <w:pStyle w:val="GuidanceText"/>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The </w:t>
      </w:r>
      <w:r w:rsidR="006B6BEF">
        <w:rPr>
          <w:rFonts w:asciiTheme="minorHAnsi" w:hAnsiTheme="minorHAnsi" w:eastAsiaTheme="minorEastAsia" w:cstheme="minorHAnsi"/>
          <w:bCs/>
          <w:i w:val="0"/>
          <w:color w:val="auto"/>
          <w:sz w:val="20"/>
          <w:szCs w:val="20"/>
        </w:rPr>
        <w:t xml:space="preserve">FN of employment status </w:t>
      </w:r>
      <w:r w:rsidRPr="00B02243">
        <w:rPr>
          <w:rFonts w:asciiTheme="minorHAnsi" w:hAnsiTheme="minorHAnsi" w:eastAsiaTheme="minorEastAsia" w:cstheme="minorHAnsi"/>
          <w:bCs/>
          <w:i w:val="0"/>
          <w:color w:val="auto"/>
          <w:sz w:val="20"/>
          <w:szCs w:val="20"/>
        </w:rPr>
        <w:t>candidate if recruited</w:t>
      </w:r>
      <w:r w:rsidR="006B6BEF">
        <w:rPr>
          <w:rFonts w:asciiTheme="minorHAnsi" w:hAnsiTheme="minorHAnsi" w:eastAsiaTheme="minorEastAsia" w:cstheme="minorHAnsi"/>
          <w:bCs/>
          <w:i w:val="0"/>
          <w:color w:val="auto"/>
          <w:sz w:val="20"/>
          <w:szCs w:val="20"/>
        </w:rPr>
        <w:t>, the employment status will get converted to FTE and</w:t>
      </w:r>
      <w:r w:rsidR="005C5E92">
        <w:rPr>
          <w:rFonts w:asciiTheme="minorHAnsi" w:hAnsiTheme="minorHAnsi" w:eastAsiaTheme="minorEastAsia" w:cstheme="minorHAnsi"/>
          <w:bCs/>
          <w:i w:val="0"/>
          <w:color w:val="auto"/>
          <w:sz w:val="20"/>
          <w:szCs w:val="20"/>
        </w:rPr>
        <w:t xml:space="preserve"> the FN</w:t>
      </w:r>
      <w:r w:rsidRPr="00B02243">
        <w:rPr>
          <w:rFonts w:asciiTheme="minorHAnsi" w:hAnsiTheme="minorHAnsi" w:eastAsiaTheme="minorEastAsia" w:cstheme="minorHAnsi"/>
          <w:bCs/>
          <w:i w:val="0"/>
          <w:color w:val="auto"/>
          <w:sz w:val="20"/>
          <w:szCs w:val="20"/>
        </w:rPr>
        <w:t xml:space="preserve"> will get converted to a</w:t>
      </w:r>
      <w:r w:rsidRPr="00B02243" w:rsidR="00893A0A">
        <w:rPr>
          <w:rFonts w:asciiTheme="minorHAnsi" w:hAnsiTheme="minorHAnsi" w:eastAsiaTheme="minorEastAsia" w:cstheme="minorHAnsi"/>
          <w:bCs/>
          <w:i w:val="0"/>
          <w:color w:val="auto"/>
          <w:sz w:val="20"/>
          <w:szCs w:val="20"/>
        </w:rPr>
        <w:t>n</w:t>
      </w:r>
      <w:r w:rsidRPr="00B02243">
        <w:rPr>
          <w:rFonts w:asciiTheme="minorHAnsi" w:hAnsiTheme="minorHAnsi" w:eastAsiaTheme="minorEastAsia" w:cstheme="minorHAnsi"/>
          <w:bCs/>
          <w:i w:val="0"/>
          <w:color w:val="auto"/>
          <w:sz w:val="20"/>
          <w:szCs w:val="20"/>
        </w:rPr>
        <w:t xml:space="preserve"> FNEE in the system.</w:t>
      </w:r>
    </w:p>
    <w:p w:rsidRPr="00B02243" w:rsidR="005121F2" w:rsidP="00683B1C" w:rsidRDefault="005121F2" w14:paraId="770952DA" w14:textId="77777777">
      <w:pPr>
        <w:pStyle w:val="GuidanceText"/>
        <w:jc w:val="both"/>
        <w:rPr>
          <w:rFonts w:asciiTheme="minorHAnsi" w:hAnsiTheme="minorHAnsi" w:eastAsiaTheme="minorEastAsia" w:cstheme="minorHAnsi"/>
          <w:bCs/>
          <w:i w:val="0"/>
          <w:color w:val="auto"/>
          <w:sz w:val="20"/>
          <w:szCs w:val="20"/>
        </w:rPr>
      </w:pPr>
    </w:p>
    <w:p w:rsidRPr="00B02243" w:rsidR="00302A54" w:rsidP="00683B1C" w:rsidRDefault="7AF4BC95" w14:paraId="7ED1A883" w14:textId="65B3C165">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cstheme="minorHAnsi"/>
          <w:color w:val="FFFFFF" w:themeColor="background1"/>
          <w:sz w:val="24"/>
          <w:szCs w:val="24"/>
        </w:rPr>
      </w:pPr>
      <w:r w:rsidRPr="00B02243">
        <w:rPr>
          <w:rFonts w:asciiTheme="minorHAnsi" w:hAnsiTheme="minorHAnsi" w:cstheme="minorHAnsi"/>
          <w:color w:val="FFFFFF" w:themeColor="background1"/>
          <w:sz w:val="24"/>
          <w:szCs w:val="24"/>
        </w:rPr>
        <w:t>Steps to create FN and associated features of FN Management</w:t>
      </w:r>
    </w:p>
    <w:p w:rsidRPr="00B02243" w:rsidR="003C706B" w:rsidP="00683B1C" w:rsidRDefault="003C706B" w14:paraId="2481B359" w14:textId="77777777">
      <w:pPr>
        <w:pStyle w:val="GuidanceText"/>
        <w:jc w:val="both"/>
        <w:rPr>
          <w:rFonts w:asciiTheme="minorHAnsi" w:hAnsiTheme="minorHAnsi" w:eastAsiaTheme="minorEastAsia" w:cstheme="minorHAnsi"/>
          <w:b/>
          <w:bCs/>
          <w:i w:val="0"/>
          <w:color w:val="auto"/>
          <w:sz w:val="20"/>
          <w:szCs w:val="20"/>
        </w:rPr>
      </w:pPr>
    </w:p>
    <w:p w:rsidRPr="00B02243" w:rsidR="00A027FD" w:rsidP="00683B1C" w:rsidRDefault="002C1247" w14:paraId="58348EA9" w14:textId="4DCF1781">
      <w:pPr>
        <w:pStyle w:val="GuidanceText"/>
        <w:numPr>
          <w:ilvl w:val="0"/>
          <w:numId w:val="30"/>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Click on </w:t>
      </w:r>
      <w:r w:rsidRPr="00B02243" w:rsidR="00AC5CD5">
        <w:rPr>
          <w:rFonts w:asciiTheme="minorHAnsi" w:hAnsiTheme="minorHAnsi" w:eastAsiaTheme="minorEastAsia" w:cstheme="minorHAnsi"/>
          <w:b/>
          <w:bCs/>
          <w:i w:val="0"/>
          <w:color w:val="auto"/>
          <w:sz w:val="20"/>
          <w:szCs w:val="20"/>
        </w:rPr>
        <w:t>Service &gt; Foreign Nationals</w:t>
      </w:r>
      <w:r w:rsidRPr="00B02243" w:rsidR="00AC5CD5">
        <w:rPr>
          <w:rFonts w:asciiTheme="minorHAnsi" w:hAnsiTheme="minorHAnsi" w:eastAsiaTheme="minorEastAsia" w:cstheme="minorHAnsi"/>
          <w:bCs/>
          <w:i w:val="0"/>
          <w:color w:val="auto"/>
          <w:sz w:val="20"/>
          <w:szCs w:val="20"/>
        </w:rPr>
        <w:t xml:space="preserve"> </w:t>
      </w:r>
      <w:r w:rsidRPr="00B02243" w:rsidR="000225DC">
        <w:rPr>
          <w:rFonts w:asciiTheme="minorHAnsi" w:hAnsiTheme="minorHAnsi" w:eastAsiaTheme="minorEastAsia" w:cstheme="minorHAnsi"/>
          <w:bCs/>
          <w:i w:val="0"/>
          <w:color w:val="auto"/>
          <w:sz w:val="20"/>
          <w:szCs w:val="20"/>
        </w:rPr>
        <w:t xml:space="preserve">in </w:t>
      </w:r>
      <w:r w:rsidRPr="00B02243" w:rsidR="00CC2546">
        <w:rPr>
          <w:rFonts w:asciiTheme="minorHAnsi" w:hAnsiTheme="minorHAnsi" w:eastAsiaTheme="minorEastAsia" w:cstheme="minorHAnsi"/>
          <w:bCs/>
          <w:i w:val="0"/>
          <w:color w:val="auto"/>
          <w:sz w:val="20"/>
          <w:szCs w:val="20"/>
        </w:rPr>
        <w:t xml:space="preserve">the </w:t>
      </w:r>
      <w:r w:rsidRPr="00B02243" w:rsidR="000225DC">
        <w:rPr>
          <w:rFonts w:asciiTheme="minorHAnsi" w:hAnsiTheme="minorHAnsi" w:eastAsiaTheme="minorEastAsia" w:cstheme="minorHAnsi"/>
          <w:bCs/>
          <w:i w:val="0"/>
          <w:color w:val="auto"/>
          <w:sz w:val="20"/>
          <w:szCs w:val="20"/>
        </w:rPr>
        <w:t xml:space="preserve">navigation bar. </w:t>
      </w:r>
      <w:r w:rsidRPr="00B02243" w:rsidR="00A86630">
        <w:rPr>
          <w:rFonts w:asciiTheme="minorHAnsi" w:hAnsiTheme="minorHAnsi" w:eastAsiaTheme="minorEastAsia" w:cstheme="minorHAnsi"/>
          <w:b/>
          <w:bCs/>
          <w:i w:val="0"/>
          <w:color w:val="auto"/>
          <w:sz w:val="20"/>
          <w:szCs w:val="20"/>
        </w:rPr>
        <w:t>My Active Foreign Nationals</w:t>
      </w:r>
      <w:r w:rsidRPr="00B02243" w:rsidR="00A86630">
        <w:rPr>
          <w:rFonts w:asciiTheme="minorHAnsi" w:hAnsiTheme="minorHAnsi" w:eastAsiaTheme="minorEastAsia" w:cstheme="minorHAnsi"/>
          <w:bCs/>
          <w:i w:val="0"/>
          <w:color w:val="auto"/>
          <w:sz w:val="20"/>
          <w:szCs w:val="20"/>
        </w:rPr>
        <w:t xml:space="preserve"> view </w:t>
      </w:r>
      <w:r w:rsidRPr="00B02243" w:rsidR="007D7D52">
        <w:rPr>
          <w:rFonts w:asciiTheme="minorHAnsi" w:hAnsiTheme="minorHAnsi" w:eastAsiaTheme="minorEastAsia" w:cstheme="minorHAnsi"/>
          <w:bCs/>
          <w:i w:val="0"/>
          <w:color w:val="auto"/>
          <w:sz w:val="20"/>
          <w:szCs w:val="20"/>
        </w:rPr>
        <w:t>opens</w:t>
      </w:r>
      <w:r w:rsidRPr="00B02243" w:rsidR="00A86630">
        <w:rPr>
          <w:rFonts w:asciiTheme="minorHAnsi" w:hAnsiTheme="minorHAnsi" w:eastAsiaTheme="minorEastAsia" w:cstheme="minorHAnsi"/>
          <w:bCs/>
          <w:i w:val="0"/>
          <w:color w:val="auto"/>
          <w:sz w:val="20"/>
          <w:szCs w:val="20"/>
        </w:rPr>
        <w:t xml:space="preserve">, </w:t>
      </w:r>
      <w:r w:rsidRPr="00B02243" w:rsidR="00C45FA8">
        <w:rPr>
          <w:rFonts w:asciiTheme="minorHAnsi" w:hAnsiTheme="minorHAnsi" w:eastAsiaTheme="minorEastAsia" w:cstheme="minorHAnsi"/>
          <w:bCs/>
          <w:i w:val="0"/>
          <w:color w:val="auto"/>
          <w:sz w:val="20"/>
          <w:szCs w:val="20"/>
        </w:rPr>
        <w:t xml:space="preserve">Click on </w:t>
      </w:r>
      <w:r w:rsidRPr="00B02243" w:rsidR="00C607A6">
        <w:rPr>
          <w:rFonts w:asciiTheme="minorHAnsi" w:hAnsiTheme="minorHAnsi" w:eastAsiaTheme="minorEastAsia" w:cstheme="minorHAnsi"/>
          <w:bCs/>
          <w:i w:val="0"/>
          <w:color w:val="auto"/>
          <w:sz w:val="20"/>
          <w:szCs w:val="20"/>
        </w:rPr>
        <w:t xml:space="preserve">the </w:t>
      </w:r>
      <w:r w:rsidRPr="00B02243" w:rsidR="00C607A6">
        <w:rPr>
          <w:rFonts w:asciiTheme="minorHAnsi" w:hAnsiTheme="minorHAnsi" w:eastAsiaTheme="minorEastAsia" w:cstheme="minorHAnsi"/>
          <w:b/>
          <w:bCs/>
          <w:i w:val="0"/>
          <w:color w:val="auto"/>
          <w:sz w:val="20"/>
          <w:szCs w:val="20"/>
        </w:rPr>
        <w:t xml:space="preserve">‘New Foreign National’ </w:t>
      </w:r>
      <w:r w:rsidRPr="00B02243" w:rsidR="00C607A6">
        <w:rPr>
          <w:rFonts w:asciiTheme="minorHAnsi" w:hAnsiTheme="minorHAnsi" w:eastAsiaTheme="minorEastAsia" w:cstheme="minorHAnsi"/>
          <w:bCs/>
          <w:i w:val="0"/>
          <w:color w:val="auto"/>
          <w:sz w:val="20"/>
          <w:szCs w:val="20"/>
        </w:rPr>
        <w:t>button</w:t>
      </w:r>
      <w:r w:rsidRPr="00B02243" w:rsidR="00A86630">
        <w:rPr>
          <w:rFonts w:asciiTheme="minorHAnsi" w:hAnsiTheme="minorHAnsi" w:eastAsiaTheme="minorEastAsia" w:cstheme="minorHAnsi"/>
          <w:bCs/>
          <w:i w:val="0"/>
          <w:color w:val="auto"/>
          <w:sz w:val="20"/>
          <w:szCs w:val="20"/>
        </w:rPr>
        <w:t>.</w:t>
      </w:r>
    </w:p>
    <w:p w:rsidRPr="00B02243" w:rsidR="00721E06" w:rsidP="00683B1C" w:rsidRDefault="00721E06" w14:paraId="74A18FD1" w14:textId="4CF5A0FA">
      <w:pPr>
        <w:pStyle w:val="GuidanceText"/>
        <w:jc w:val="both"/>
        <w:rPr>
          <w:rFonts w:asciiTheme="minorHAnsi" w:hAnsiTheme="minorHAnsi" w:eastAsiaTheme="minorEastAsia" w:cstheme="minorHAnsi"/>
          <w:bCs/>
          <w:i w:val="0"/>
          <w:color w:val="auto"/>
          <w:sz w:val="20"/>
          <w:szCs w:val="20"/>
        </w:rPr>
      </w:pPr>
    </w:p>
    <w:p w:rsidRPr="00B02243" w:rsidR="00A86630" w:rsidP="00683B1C" w:rsidRDefault="00A86630" w14:paraId="03B7531D" w14:textId="77777777">
      <w:pPr>
        <w:pStyle w:val="GuidanceText"/>
        <w:jc w:val="both"/>
        <w:rPr>
          <w:rFonts w:asciiTheme="minorHAnsi" w:hAnsiTheme="minorHAnsi" w:eastAsiaTheme="minorEastAsia" w:cstheme="minorHAnsi"/>
          <w:bCs/>
          <w:i w:val="0"/>
          <w:color w:val="auto"/>
          <w:sz w:val="20"/>
          <w:szCs w:val="20"/>
        </w:rPr>
      </w:pPr>
    </w:p>
    <w:p w:rsidRPr="00B02243" w:rsidR="00A86630" w:rsidP="00683B1C" w:rsidRDefault="00A86630" w14:paraId="2A011776" w14:textId="77D66AD7">
      <w:pPr>
        <w:pStyle w:val="GuidanceText"/>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noProof/>
          <w:color w:val="auto"/>
          <w:sz w:val="20"/>
          <w:szCs w:val="20"/>
        </w:rPr>
        <w:drawing>
          <wp:inline distT="0" distB="0" distL="0" distR="0" wp14:anchorId="19D40F1F" wp14:editId="5BEB9595">
            <wp:extent cx="5937250" cy="18732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250" cy="1873250"/>
                    </a:xfrm>
                    <a:prstGeom prst="rect">
                      <a:avLst/>
                    </a:prstGeom>
                    <a:noFill/>
                    <a:ln>
                      <a:noFill/>
                    </a:ln>
                  </pic:spPr>
                </pic:pic>
              </a:graphicData>
            </a:graphic>
          </wp:inline>
        </w:drawing>
      </w:r>
    </w:p>
    <w:p w:rsidRPr="00B02243" w:rsidR="00D315FB" w:rsidP="00683B1C" w:rsidRDefault="00D315FB" w14:paraId="1F3713AF" w14:textId="77777777">
      <w:pPr>
        <w:pStyle w:val="GuidanceText"/>
        <w:jc w:val="both"/>
        <w:rPr>
          <w:rFonts w:asciiTheme="minorHAnsi" w:hAnsiTheme="minorHAnsi" w:eastAsiaTheme="minorEastAsia" w:cstheme="minorHAnsi"/>
          <w:bCs/>
          <w:i w:val="0"/>
          <w:color w:val="auto"/>
          <w:sz w:val="20"/>
          <w:szCs w:val="20"/>
        </w:rPr>
      </w:pPr>
    </w:p>
    <w:p w:rsidRPr="00B02243" w:rsidR="00721E06" w:rsidP="00683B1C" w:rsidRDefault="00721E06" w14:paraId="17B81B89" w14:textId="610712A6">
      <w:pPr>
        <w:pStyle w:val="GuidanceText"/>
        <w:numPr>
          <w:ilvl w:val="0"/>
          <w:numId w:val="30"/>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Fill in the mandatory fields and click on </w:t>
      </w:r>
      <w:r w:rsidRPr="00B02243">
        <w:rPr>
          <w:rFonts w:asciiTheme="minorHAnsi" w:hAnsiTheme="minorHAnsi" w:eastAsiaTheme="minorEastAsia" w:cstheme="minorHAnsi"/>
          <w:b/>
          <w:bCs/>
          <w:i w:val="0"/>
          <w:color w:val="auto"/>
          <w:sz w:val="20"/>
          <w:szCs w:val="20"/>
        </w:rPr>
        <w:t>Save</w:t>
      </w:r>
      <w:r w:rsidRPr="00B02243">
        <w:rPr>
          <w:rFonts w:asciiTheme="minorHAnsi" w:hAnsiTheme="minorHAnsi" w:eastAsiaTheme="minorEastAsia" w:cstheme="minorHAnsi"/>
          <w:bCs/>
          <w:i w:val="0"/>
          <w:color w:val="auto"/>
          <w:sz w:val="20"/>
          <w:szCs w:val="20"/>
        </w:rPr>
        <w:t xml:space="preserve">. The </w:t>
      </w:r>
      <w:r w:rsidRPr="00B02243">
        <w:rPr>
          <w:rFonts w:asciiTheme="minorHAnsi" w:hAnsiTheme="minorHAnsi" w:eastAsiaTheme="minorEastAsia" w:cstheme="minorHAnsi"/>
          <w:b/>
          <w:bCs/>
          <w:i w:val="0"/>
          <w:color w:val="auto"/>
          <w:sz w:val="20"/>
          <w:szCs w:val="20"/>
        </w:rPr>
        <w:t>Employee ID</w:t>
      </w:r>
      <w:r w:rsidRPr="00B02243">
        <w:rPr>
          <w:rFonts w:asciiTheme="minorHAnsi" w:hAnsiTheme="minorHAnsi" w:eastAsiaTheme="minorEastAsia" w:cstheme="minorHAnsi"/>
          <w:bCs/>
          <w:i w:val="0"/>
          <w:color w:val="auto"/>
          <w:sz w:val="20"/>
          <w:szCs w:val="20"/>
        </w:rPr>
        <w:t xml:space="preserve"> is</w:t>
      </w:r>
      <w:r w:rsidRPr="00B02243" w:rsidR="00AD13A2">
        <w:rPr>
          <w:rFonts w:asciiTheme="minorHAnsi" w:hAnsiTheme="minorHAnsi" w:eastAsiaTheme="minorEastAsia" w:cstheme="minorHAnsi"/>
          <w:bCs/>
          <w:i w:val="0"/>
          <w:color w:val="auto"/>
          <w:sz w:val="20"/>
          <w:szCs w:val="20"/>
        </w:rPr>
        <w:t xml:space="preserve"> used</w:t>
      </w:r>
      <w:r w:rsidRPr="00B02243">
        <w:rPr>
          <w:rFonts w:asciiTheme="minorHAnsi" w:hAnsiTheme="minorHAnsi" w:eastAsiaTheme="minorEastAsia" w:cstheme="minorHAnsi"/>
          <w:bCs/>
          <w:i w:val="0"/>
          <w:color w:val="auto"/>
          <w:sz w:val="20"/>
          <w:szCs w:val="20"/>
        </w:rPr>
        <w:t xml:space="preserve"> for Full</w:t>
      </w:r>
      <w:r w:rsidRPr="00B02243" w:rsidR="00CC2546">
        <w:rPr>
          <w:rFonts w:asciiTheme="minorHAnsi" w:hAnsiTheme="minorHAnsi" w:eastAsiaTheme="minorEastAsia" w:cstheme="minorHAnsi"/>
          <w:bCs/>
          <w:i w:val="0"/>
          <w:color w:val="auto"/>
          <w:sz w:val="20"/>
          <w:szCs w:val="20"/>
        </w:rPr>
        <w:t>-</w:t>
      </w:r>
      <w:r w:rsidRPr="00B02243">
        <w:rPr>
          <w:rFonts w:asciiTheme="minorHAnsi" w:hAnsiTheme="minorHAnsi" w:eastAsiaTheme="minorEastAsia" w:cstheme="minorHAnsi"/>
          <w:bCs/>
          <w:i w:val="0"/>
          <w:color w:val="auto"/>
          <w:sz w:val="20"/>
          <w:szCs w:val="20"/>
        </w:rPr>
        <w:t xml:space="preserve">time employees and </w:t>
      </w:r>
      <w:r w:rsidRPr="00B02243">
        <w:rPr>
          <w:rFonts w:asciiTheme="minorHAnsi" w:hAnsiTheme="minorHAnsi" w:eastAsiaTheme="minorEastAsia" w:cstheme="minorHAnsi"/>
          <w:b/>
          <w:bCs/>
          <w:i w:val="0"/>
          <w:color w:val="auto"/>
          <w:sz w:val="20"/>
          <w:szCs w:val="20"/>
        </w:rPr>
        <w:t>Candidate ID</w:t>
      </w:r>
      <w:r w:rsidRPr="00B02243">
        <w:rPr>
          <w:rFonts w:asciiTheme="minorHAnsi" w:hAnsiTheme="minorHAnsi" w:eastAsiaTheme="minorEastAsia" w:cstheme="minorHAnsi"/>
          <w:bCs/>
          <w:i w:val="0"/>
          <w:color w:val="auto"/>
          <w:sz w:val="20"/>
          <w:szCs w:val="20"/>
        </w:rPr>
        <w:t xml:space="preserve"> must be used for </w:t>
      </w:r>
      <w:r w:rsidRPr="00B02243" w:rsidR="00B02204">
        <w:rPr>
          <w:rFonts w:asciiTheme="minorHAnsi" w:hAnsiTheme="minorHAnsi" w:eastAsiaTheme="minorEastAsia" w:cstheme="minorHAnsi"/>
          <w:bCs/>
          <w:i w:val="0"/>
          <w:color w:val="auto"/>
          <w:sz w:val="20"/>
          <w:szCs w:val="20"/>
        </w:rPr>
        <w:t>Candidates applying to join the company.</w:t>
      </w:r>
    </w:p>
    <w:p w:rsidRPr="00B02243" w:rsidR="00B02204" w:rsidP="00683B1C" w:rsidRDefault="00B02204" w14:paraId="59895C77" w14:textId="77777777">
      <w:pPr>
        <w:pStyle w:val="GuidanceText"/>
        <w:jc w:val="both"/>
        <w:rPr>
          <w:rFonts w:asciiTheme="minorHAnsi" w:hAnsiTheme="minorHAnsi" w:eastAsiaTheme="minorEastAsia" w:cstheme="minorHAnsi"/>
          <w:bCs/>
          <w:i w:val="0"/>
          <w:color w:val="auto"/>
          <w:sz w:val="20"/>
          <w:szCs w:val="20"/>
        </w:rPr>
      </w:pPr>
    </w:p>
    <w:p w:rsidRPr="00B02243" w:rsidR="00B02204" w:rsidP="00683B1C" w:rsidRDefault="00222BDD" w14:paraId="5E6FC223" w14:textId="273F5C1A">
      <w:pPr>
        <w:pStyle w:val="GuidanceText"/>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noProof/>
          <w:color w:val="auto"/>
          <w:sz w:val="20"/>
          <w:szCs w:val="20"/>
        </w:rPr>
        <w:drawing>
          <wp:inline distT="0" distB="0" distL="0" distR="0" wp14:anchorId="5B03BEC7" wp14:editId="0190B368">
            <wp:extent cx="5937250" cy="291465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2914650"/>
                    </a:xfrm>
                    <a:prstGeom prst="rect">
                      <a:avLst/>
                    </a:prstGeom>
                    <a:noFill/>
                    <a:ln>
                      <a:noFill/>
                    </a:ln>
                  </pic:spPr>
                </pic:pic>
              </a:graphicData>
            </a:graphic>
          </wp:inline>
        </w:drawing>
      </w:r>
    </w:p>
    <w:p w:rsidRPr="00B02243" w:rsidR="00D315FB" w:rsidP="00683B1C" w:rsidRDefault="00D315FB" w14:paraId="7CCDE29E" w14:textId="77777777">
      <w:pPr>
        <w:pStyle w:val="GuidanceText"/>
        <w:jc w:val="both"/>
        <w:rPr>
          <w:rFonts w:asciiTheme="minorHAnsi" w:hAnsiTheme="minorHAnsi" w:eastAsiaTheme="minorEastAsia" w:cstheme="minorHAnsi"/>
          <w:bCs/>
          <w:i w:val="0"/>
          <w:color w:val="auto"/>
          <w:sz w:val="20"/>
          <w:szCs w:val="20"/>
        </w:rPr>
      </w:pPr>
    </w:p>
    <w:p w:rsidRPr="00B02243" w:rsidR="000F03E0" w:rsidP="00683B1C" w:rsidRDefault="00327FF2" w14:paraId="257735BF" w14:textId="62C6E35B">
      <w:pPr>
        <w:pStyle w:val="GuidanceText"/>
        <w:numPr>
          <w:ilvl w:val="0"/>
          <w:numId w:val="30"/>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lastRenderedPageBreak/>
        <w:t xml:space="preserve">Fill in the fields that are applicable to the FN and </w:t>
      </w:r>
      <w:r w:rsidRPr="00B02243" w:rsidR="00776A44">
        <w:rPr>
          <w:rFonts w:asciiTheme="minorHAnsi" w:hAnsiTheme="minorHAnsi" w:eastAsiaTheme="minorEastAsia" w:cstheme="minorHAnsi"/>
          <w:bCs/>
          <w:i w:val="0"/>
          <w:color w:val="auto"/>
          <w:sz w:val="20"/>
          <w:szCs w:val="20"/>
        </w:rPr>
        <w:t xml:space="preserve">click on save. </w:t>
      </w:r>
    </w:p>
    <w:p w:rsidRPr="00B02243" w:rsidR="00B17ACF" w:rsidP="00683B1C" w:rsidRDefault="00B17ACF" w14:paraId="2F607C61" w14:textId="1315098E">
      <w:pPr>
        <w:pStyle w:val="GuidanceText"/>
        <w:numPr>
          <w:ilvl w:val="0"/>
          <w:numId w:val="30"/>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Some of the fields</w:t>
      </w:r>
      <w:r w:rsidRPr="00B02243" w:rsidR="00063ACC">
        <w:rPr>
          <w:rFonts w:asciiTheme="minorHAnsi" w:hAnsiTheme="minorHAnsi" w:eastAsiaTheme="minorEastAsia" w:cstheme="minorHAnsi"/>
          <w:bCs/>
          <w:i w:val="0"/>
          <w:color w:val="auto"/>
          <w:sz w:val="20"/>
          <w:szCs w:val="20"/>
        </w:rPr>
        <w:t>,</w:t>
      </w:r>
      <w:r w:rsidRPr="00B02243" w:rsidR="00621340">
        <w:rPr>
          <w:rFonts w:asciiTheme="minorHAnsi" w:hAnsiTheme="minorHAnsi" w:eastAsiaTheme="minorEastAsia" w:cstheme="minorHAnsi"/>
          <w:bCs/>
          <w:i w:val="0"/>
          <w:color w:val="auto"/>
          <w:sz w:val="20"/>
          <w:szCs w:val="20"/>
        </w:rPr>
        <w:t xml:space="preserve"> in Summary</w:t>
      </w:r>
      <w:r w:rsidRPr="00B02243" w:rsidR="00063ACC">
        <w:rPr>
          <w:rFonts w:asciiTheme="minorHAnsi" w:hAnsiTheme="minorHAnsi" w:eastAsiaTheme="minorEastAsia" w:cstheme="minorHAnsi"/>
          <w:bCs/>
          <w:i w:val="0"/>
          <w:color w:val="auto"/>
          <w:sz w:val="20"/>
          <w:szCs w:val="20"/>
        </w:rPr>
        <w:t>,</w:t>
      </w:r>
      <w:r w:rsidRPr="00B02243">
        <w:rPr>
          <w:rFonts w:asciiTheme="minorHAnsi" w:hAnsiTheme="minorHAnsi" w:eastAsiaTheme="minorEastAsia" w:cstheme="minorHAnsi"/>
          <w:bCs/>
          <w:i w:val="0"/>
          <w:color w:val="auto"/>
          <w:sz w:val="20"/>
          <w:szCs w:val="20"/>
        </w:rPr>
        <w:t xml:space="preserve"> are mapped to be populated from the details provided in </w:t>
      </w:r>
      <w:r w:rsidR="000B5842">
        <w:rPr>
          <w:rFonts w:asciiTheme="minorHAnsi" w:hAnsiTheme="minorHAnsi" w:eastAsiaTheme="minorEastAsia" w:cstheme="minorHAnsi"/>
          <w:bCs/>
          <w:i w:val="0"/>
          <w:color w:val="auto"/>
          <w:sz w:val="20"/>
          <w:szCs w:val="20"/>
        </w:rPr>
        <w:t xml:space="preserve">the </w:t>
      </w:r>
      <w:r w:rsidRPr="00B02243">
        <w:rPr>
          <w:rFonts w:asciiTheme="minorHAnsi" w:hAnsiTheme="minorHAnsi" w:eastAsiaTheme="minorEastAsia" w:cstheme="minorHAnsi"/>
          <w:bCs/>
          <w:i w:val="0"/>
          <w:color w:val="auto"/>
          <w:sz w:val="20"/>
          <w:szCs w:val="20"/>
        </w:rPr>
        <w:t xml:space="preserve">Questionnaire sent to </w:t>
      </w:r>
      <w:r w:rsidR="000B5842">
        <w:rPr>
          <w:rFonts w:asciiTheme="minorHAnsi" w:hAnsiTheme="minorHAnsi" w:eastAsiaTheme="minorEastAsia" w:cstheme="minorHAnsi"/>
          <w:bCs/>
          <w:i w:val="0"/>
          <w:color w:val="auto"/>
          <w:sz w:val="20"/>
          <w:szCs w:val="20"/>
        </w:rPr>
        <w:t xml:space="preserve">the </w:t>
      </w:r>
      <w:r w:rsidRPr="00B02243">
        <w:rPr>
          <w:rFonts w:asciiTheme="minorHAnsi" w:hAnsiTheme="minorHAnsi" w:eastAsiaTheme="minorEastAsia" w:cstheme="minorHAnsi"/>
          <w:bCs/>
          <w:i w:val="0"/>
          <w:color w:val="auto"/>
          <w:sz w:val="20"/>
          <w:szCs w:val="20"/>
        </w:rPr>
        <w:t>FN</w:t>
      </w:r>
      <w:r w:rsidRPr="00B02243" w:rsidR="007576CB">
        <w:rPr>
          <w:rFonts w:asciiTheme="minorHAnsi" w:hAnsiTheme="minorHAnsi" w:eastAsiaTheme="minorEastAsia" w:cstheme="minorHAnsi"/>
          <w:bCs/>
          <w:i w:val="0"/>
          <w:color w:val="auto"/>
          <w:sz w:val="20"/>
          <w:szCs w:val="20"/>
        </w:rPr>
        <w:t xml:space="preserve">. The fields are, </w:t>
      </w:r>
    </w:p>
    <w:p w:rsidRPr="00B02243" w:rsidR="00F43723" w:rsidP="00683B1C" w:rsidRDefault="00F43723" w14:paraId="5C33B869" w14:textId="77777777">
      <w:pPr>
        <w:pStyle w:val="GuidanceText"/>
        <w:ind w:left="720"/>
        <w:jc w:val="both"/>
        <w:rPr>
          <w:rFonts w:asciiTheme="minorHAnsi" w:hAnsiTheme="minorHAnsi" w:eastAsiaTheme="minorEastAsia" w:cstheme="minorHAnsi"/>
          <w:bCs/>
          <w:i w:val="0"/>
          <w:color w:val="auto"/>
          <w:sz w:val="20"/>
          <w:szCs w:val="20"/>
        </w:rPr>
      </w:pPr>
    </w:p>
    <w:p w:rsidRPr="00B02243" w:rsidR="007576CB" w:rsidP="00683B1C" w:rsidRDefault="007576CB" w14:paraId="4012C4E2" w14:textId="1E22B389">
      <w:pPr>
        <w:pStyle w:val="GuidanceText"/>
        <w:numPr>
          <w:ilvl w:val="1"/>
          <w:numId w:val="29"/>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Countr</w:t>
      </w:r>
      <w:r w:rsidRPr="00B02243" w:rsidR="00F11513">
        <w:rPr>
          <w:rFonts w:asciiTheme="minorHAnsi" w:hAnsiTheme="minorHAnsi" w:eastAsiaTheme="minorEastAsia" w:cstheme="minorHAnsi"/>
          <w:bCs/>
          <w:i w:val="0"/>
          <w:color w:val="auto"/>
          <w:sz w:val="20"/>
          <w:szCs w:val="20"/>
        </w:rPr>
        <w:t>y</w:t>
      </w:r>
      <w:r w:rsidRPr="00B02243">
        <w:rPr>
          <w:rFonts w:asciiTheme="minorHAnsi" w:hAnsiTheme="minorHAnsi" w:eastAsiaTheme="minorEastAsia" w:cstheme="minorHAnsi"/>
          <w:bCs/>
          <w:i w:val="0"/>
          <w:color w:val="auto"/>
          <w:sz w:val="20"/>
          <w:szCs w:val="20"/>
        </w:rPr>
        <w:t xml:space="preserve"> of Citizenship</w:t>
      </w:r>
    </w:p>
    <w:p w:rsidRPr="00B02243" w:rsidR="007576CB" w:rsidP="00683B1C" w:rsidRDefault="007576CB" w14:paraId="2FC5C65F" w14:textId="666A493F">
      <w:pPr>
        <w:pStyle w:val="GuidanceText"/>
        <w:numPr>
          <w:ilvl w:val="1"/>
          <w:numId w:val="29"/>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Country of Birth</w:t>
      </w:r>
    </w:p>
    <w:p w:rsidRPr="00B02243" w:rsidR="007576CB" w:rsidP="00683B1C" w:rsidRDefault="000009E8" w14:paraId="1DE5B295" w14:textId="7FE7DAED">
      <w:pPr>
        <w:pStyle w:val="GuidanceText"/>
        <w:numPr>
          <w:ilvl w:val="1"/>
          <w:numId w:val="29"/>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Date of birth</w:t>
      </w:r>
    </w:p>
    <w:p w:rsidRPr="00B02243" w:rsidR="000009E8" w:rsidP="00683B1C" w:rsidRDefault="00CA632A" w14:paraId="6C892E19" w14:textId="5A6B6B10">
      <w:pPr>
        <w:pStyle w:val="GuidanceText"/>
        <w:numPr>
          <w:ilvl w:val="1"/>
          <w:numId w:val="29"/>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Home Address</w:t>
      </w:r>
    </w:p>
    <w:p w:rsidRPr="00B02243" w:rsidR="00CA632A" w:rsidP="00683B1C" w:rsidRDefault="00CA632A" w14:paraId="56092B33" w14:textId="4E3C3472">
      <w:pPr>
        <w:pStyle w:val="GuidanceText"/>
        <w:numPr>
          <w:ilvl w:val="1"/>
          <w:numId w:val="29"/>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Foreign Address</w:t>
      </w:r>
    </w:p>
    <w:p w:rsidRPr="00B02243" w:rsidR="00257B53" w:rsidP="00683B1C" w:rsidRDefault="0001766A" w14:paraId="0A379635" w14:textId="4736697D">
      <w:pPr>
        <w:pStyle w:val="GuidanceText"/>
        <w:numPr>
          <w:ilvl w:val="1"/>
          <w:numId w:val="29"/>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All the field in J-</w:t>
      </w:r>
      <w:r w:rsidRPr="00B02243" w:rsidR="003D41D9">
        <w:rPr>
          <w:rFonts w:asciiTheme="minorHAnsi" w:hAnsiTheme="minorHAnsi" w:eastAsiaTheme="minorEastAsia" w:cstheme="minorHAnsi"/>
          <w:bCs/>
          <w:i w:val="0"/>
          <w:color w:val="auto"/>
          <w:sz w:val="20"/>
          <w:szCs w:val="20"/>
        </w:rPr>
        <w:t>1 Details</w:t>
      </w:r>
    </w:p>
    <w:p w:rsidRPr="00B02243" w:rsidR="00F43723" w:rsidP="00683B1C" w:rsidRDefault="00F43723" w14:paraId="0D79B5FB" w14:textId="77777777">
      <w:pPr>
        <w:pStyle w:val="GuidanceText"/>
        <w:ind w:left="1440"/>
        <w:jc w:val="both"/>
        <w:rPr>
          <w:rFonts w:asciiTheme="minorHAnsi" w:hAnsiTheme="minorHAnsi" w:eastAsiaTheme="minorEastAsia" w:cstheme="minorHAnsi"/>
          <w:bCs/>
          <w:i w:val="0"/>
          <w:color w:val="auto"/>
          <w:sz w:val="20"/>
          <w:szCs w:val="20"/>
        </w:rPr>
      </w:pPr>
    </w:p>
    <w:p w:rsidRPr="00B02243" w:rsidR="00151846" w:rsidP="20FC12C0" w:rsidRDefault="005F1330" w14:paraId="6D1DB2B9" w14:noSpellErr="1" w14:textId="66564B6E">
      <w:pPr>
        <w:pStyle w:val="GuidanceText"/>
        <w:numPr>
          <w:ilvl w:val="0"/>
          <w:numId w:val="30"/>
        </w:numPr>
        <w:jc w:val="both"/>
        <w:rPr>
          <w:rFonts w:ascii="Calibri" w:hAnsi="Calibri" w:eastAsia="ＭＳ 明朝" w:cs="Calibri" w:asciiTheme="minorAscii" w:hAnsiTheme="minorAscii" w:eastAsiaTheme="minorEastAsia" w:cstheme="minorAscii"/>
          <w:i w:val="0"/>
          <w:iCs w:val="0"/>
          <w:color w:val="auto"/>
          <w:sz w:val="20"/>
          <w:szCs w:val="20"/>
        </w:rPr>
      </w:pPr>
      <w:r w:rsidRPr="20FC12C0" w:rsidR="20FC12C0">
        <w:rPr>
          <w:rFonts w:ascii="Calibri" w:hAnsi="Calibri" w:eastAsia="ＭＳ 明朝" w:cs="Calibri" w:asciiTheme="minorAscii" w:hAnsiTheme="minorAscii" w:eastAsiaTheme="minorEastAsia" w:cstheme="minorAscii"/>
          <w:i w:val="0"/>
          <w:iCs w:val="0"/>
          <w:color w:val="auto"/>
          <w:sz w:val="20"/>
          <w:szCs w:val="20"/>
        </w:rPr>
        <w:t xml:space="preserve">The FN is created and marked with Contact type </w:t>
      </w:r>
      <w:r w:rsidRPr="20FC12C0" w:rsidR="20FC12C0">
        <w:rPr>
          <w:rFonts w:ascii="Calibri" w:hAnsi="Calibri" w:eastAsia="ＭＳ 明朝" w:cs="Calibri" w:asciiTheme="minorAscii" w:hAnsiTheme="minorAscii" w:eastAsiaTheme="minorEastAsia" w:cstheme="minorAscii"/>
          <w:b w:val="1"/>
          <w:bCs w:val="1"/>
          <w:i w:val="0"/>
          <w:iCs w:val="0"/>
          <w:color w:val="auto"/>
          <w:sz w:val="20"/>
          <w:szCs w:val="20"/>
        </w:rPr>
        <w:t>Principal</w:t>
      </w:r>
      <w:r w:rsidRPr="20FC12C0" w:rsidR="20FC12C0">
        <w:rPr>
          <w:rFonts w:ascii="Calibri" w:hAnsi="Calibri" w:eastAsia="ＭＳ 明朝" w:cs="Calibri" w:asciiTheme="minorAscii" w:hAnsiTheme="minorAscii" w:eastAsiaTheme="minorEastAsia" w:cstheme="minorAscii"/>
          <w:i w:val="0"/>
          <w:iCs w:val="0"/>
          <w:color w:val="auto"/>
          <w:sz w:val="20"/>
          <w:szCs w:val="20"/>
        </w:rPr>
        <w:t xml:space="preserve"> if they are FNEE and as </w:t>
      </w:r>
      <w:r w:rsidRPr="20FC12C0" w:rsidR="20FC12C0">
        <w:rPr>
          <w:rFonts w:ascii="Calibri" w:hAnsi="Calibri" w:eastAsia="ＭＳ 明朝" w:cs="Calibri" w:asciiTheme="minorAscii" w:hAnsiTheme="minorAscii" w:eastAsiaTheme="minorEastAsia" w:cstheme="minorAscii"/>
          <w:b w:val="1"/>
          <w:bCs w:val="1"/>
          <w:i w:val="0"/>
          <w:iCs w:val="0"/>
          <w:color w:val="auto"/>
          <w:sz w:val="20"/>
          <w:szCs w:val="20"/>
        </w:rPr>
        <w:t>Dependents</w:t>
      </w:r>
      <w:r w:rsidRPr="20FC12C0" w:rsidR="20FC12C0">
        <w:rPr>
          <w:rFonts w:ascii="Calibri" w:hAnsi="Calibri" w:eastAsia="ＭＳ 明朝" w:cs="Calibri" w:asciiTheme="minorAscii" w:hAnsiTheme="minorAscii" w:eastAsiaTheme="minorEastAsia" w:cstheme="minorAscii"/>
          <w:i w:val="0"/>
          <w:iCs w:val="0"/>
          <w:color w:val="auto"/>
          <w:sz w:val="20"/>
          <w:szCs w:val="20"/>
        </w:rPr>
        <w:t xml:space="preserve"> for their dependents.</w:t>
      </w:r>
    </w:p>
    <w:p w:rsidRPr="00B02243" w:rsidR="009B257F" w:rsidP="00683B1C" w:rsidRDefault="009B257F" w14:paraId="1CA0E58D" w14:textId="77777777">
      <w:pPr>
        <w:pStyle w:val="GuidanceText"/>
        <w:jc w:val="both"/>
        <w:rPr>
          <w:rFonts w:asciiTheme="minorHAnsi" w:hAnsiTheme="minorHAnsi" w:eastAsiaTheme="minorEastAsia" w:cstheme="minorHAnsi"/>
          <w:bCs/>
          <w:i w:val="0"/>
          <w:color w:val="auto"/>
          <w:sz w:val="20"/>
          <w:szCs w:val="20"/>
        </w:rPr>
      </w:pPr>
    </w:p>
    <w:p w:rsidRPr="00B02243" w:rsidR="00F50C17" w:rsidP="00683B1C" w:rsidRDefault="7AF4BC95" w14:paraId="383E31F4" w14:textId="1147224C">
      <w:pPr>
        <w:pStyle w:val="Heading1"/>
        <w:shd w:val="clear" w:color="auto" w:fill="002060"/>
        <w:spacing w:before="0" w:line="259" w:lineRule="auto"/>
        <w:ind w:left="-5" w:hanging="10"/>
        <w:jc w:val="both"/>
        <w:rPr>
          <w:rFonts w:eastAsia="Tw Cen MT" w:asciiTheme="minorHAnsi" w:hAnsiTheme="minorHAnsi" w:cstheme="minorHAnsi"/>
          <w:color w:val="FFFFFF" w:themeColor="background1"/>
          <w:sz w:val="28"/>
          <w:szCs w:val="28"/>
        </w:rPr>
      </w:pPr>
      <w:bookmarkStart w:name="_Toc523080105" w:id="21"/>
      <w:r w:rsidRPr="00B02243">
        <w:rPr>
          <w:rFonts w:eastAsia="Tw Cen MT" w:asciiTheme="minorHAnsi" w:hAnsiTheme="minorHAnsi" w:cstheme="minorHAnsi"/>
          <w:color w:val="FFFFFF" w:themeColor="background1"/>
          <w:sz w:val="28"/>
          <w:szCs w:val="28"/>
        </w:rPr>
        <w:t>Documents</w:t>
      </w:r>
      <w:bookmarkEnd w:id="21"/>
      <w:r w:rsidRPr="00B02243">
        <w:rPr>
          <w:rFonts w:eastAsia="Tw Cen MT" w:asciiTheme="minorHAnsi" w:hAnsiTheme="minorHAnsi" w:cstheme="minorHAnsi"/>
          <w:color w:val="FFFFFF" w:themeColor="background1"/>
          <w:sz w:val="28"/>
          <w:szCs w:val="28"/>
        </w:rPr>
        <w:t xml:space="preserve"> </w:t>
      </w:r>
    </w:p>
    <w:p w:rsidRPr="00B02243" w:rsidR="00F43723" w:rsidP="00683B1C" w:rsidRDefault="00F43723" w14:paraId="70FB755A" w14:textId="77777777">
      <w:pPr>
        <w:pStyle w:val="GuidanceText"/>
        <w:jc w:val="both"/>
        <w:rPr>
          <w:rFonts w:asciiTheme="minorHAnsi" w:hAnsiTheme="minorHAnsi" w:eastAsiaTheme="minorEastAsia" w:cstheme="minorHAnsi"/>
          <w:b/>
          <w:bCs/>
          <w:i w:val="0"/>
          <w:color w:val="auto"/>
          <w:sz w:val="20"/>
          <w:szCs w:val="20"/>
        </w:rPr>
      </w:pPr>
    </w:p>
    <w:p w:rsidRPr="00B02243" w:rsidR="00F50C17" w:rsidP="00683B1C" w:rsidRDefault="004E3019" w14:paraId="59EFF30A" w14:textId="71690D8D">
      <w:pPr>
        <w:pStyle w:val="GuidanceText"/>
        <w:numPr>
          <w:ilvl w:val="0"/>
          <w:numId w:val="31"/>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To add </w:t>
      </w:r>
      <w:r w:rsidRPr="00B02243" w:rsidR="00F50C17">
        <w:rPr>
          <w:rFonts w:asciiTheme="minorHAnsi" w:hAnsiTheme="minorHAnsi" w:eastAsiaTheme="minorEastAsia" w:cstheme="minorHAnsi"/>
          <w:bCs/>
          <w:i w:val="0"/>
          <w:color w:val="auto"/>
          <w:sz w:val="20"/>
          <w:szCs w:val="20"/>
        </w:rPr>
        <w:t xml:space="preserve">Documents manually </w:t>
      </w:r>
      <w:r w:rsidRPr="00B02243">
        <w:rPr>
          <w:rFonts w:asciiTheme="minorHAnsi" w:hAnsiTheme="minorHAnsi" w:eastAsiaTheme="minorEastAsia" w:cstheme="minorHAnsi"/>
          <w:bCs/>
          <w:i w:val="0"/>
          <w:color w:val="auto"/>
          <w:sz w:val="20"/>
          <w:szCs w:val="20"/>
        </w:rPr>
        <w:t xml:space="preserve">click </w:t>
      </w:r>
      <w:r w:rsidRPr="00B02243" w:rsidR="00F50C17">
        <w:rPr>
          <w:rFonts w:asciiTheme="minorHAnsi" w:hAnsiTheme="minorHAnsi" w:eastAsiaTheme="minorEastAsia" w:cstheme="minorHAnsi"/>
          <w:bCs/>
          <w:i w:val="0"/>
          <w:color w:val="auto"/>
          <w:sz w:val="20"/>
          <w:szCs w:val="20"/>
        </w:rPr>
        <w:t xml:space="preserve">the ‘+’ button on the grid. </w:t>
      </w:r>
      <w:r w:rsidRPr="00B02243" w:rsidR="001126B1">
        <w:rPr>
          <w:rFonts w:asciiTheme="minorHAnsi" w:hAnsiTheme="minorHAnsi" w:eastAsiaTheme="minorEastAsia" w:cstheme="minorHAnsi"/>
          <w:bCs/>
          <w:i w:val="0"/>
          <w:color w:val="auto"/>
          <w:sz w:val="20"/>
          <w:szCs w:val="20"/>
        </w:rPr>
        <w:t xml:space="preserve">New document form </w:t>
      </w:r>
      <w:r w:rsidRPr="00B02243" w:rsidR="007D7D52">
        <w:rPr>
          <w:rFonts w:asciiTheme="minorHAnsi" w:hAnsiTheme="minorHAnsi" w:eastAsiaTheme="minorEastAsia" w:cstheme="minorHAnsi"/>
          <w:bCs/>
          <w:i w:val="0"/>
          <w:color w:val="auto"/>
          <w:sz w:val="20"/>
          <w:szCs w:val="20"/>
        </w:rPr>
        <w:t>opens</w:t>
      </w:r>
      <w:r w:rsidRPr="00B02243" w:rsidR="001126B1">
        <w:rPr>
          <w:rFonts w:asciiTheme="minorHAnsi" w:hAnsiTheme="minorHAnsi" w:eastAsiaTheme="minorEastAsia" w:cstheme="minorHAnsi"/>
          <w:bCs/>
          <w:i w:val="0"/>
          <w:color w:val="auto"/>
          <w:sz w:val="20"/>
          <w:szCs w:val="20"/>
        </w:rPr>
        <w:t>.</w:t>
      </w:r>
    </w:p>
    <w:p w:rsidRPr="00B02243" w:rsidR="00B4597F" w:rsidP="00683B1C" w:rsidRDefault="00374A49" w14:paraId="09411E61" w14:textId="643578DD">
      <w:pPr>
        <w:pStyle w:val="GuidanceText"/>
        <w:numPr>
          <w:ilvl w:val="0"/>
          <w:numId w:val="31"/>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Provide the document type and fill in the </w:t>
      </w:r>
      <w:r w:rsidRPr="00B02243" w:rsidR="00046887">
        <w:rPr>
          <w:rFonts w:asciiTheme="minorHAnsi" w:hAnsiTheme="minorHAnsi" w:eastAsiaTheme="minorEastAsia" w:cstheme="minorHAnsi"/>
          <w:bCs/>
          <w:i w:val="0"/>
          <w:color w:val="auto"/>
          <w:sz w:val="20"/>
          <w:szCs w:val="20"/>
        </w:rPr>
        <w:t xml:space="preserve">required details and click save. </w:t>
      </w:r>
    </w:p>
    <w:p w:rsidRPr="00B02243" w:rsidR="00461DDD" w:rsidP="00683B1C" w:rsidRDefault="00461DDD" w14:paraId="726AB151" w14:textId="02215402">
      <w:pPr>
        <w:pStyle w:val="GuidanceText"/>
        <w:jc w:val="both"/>
        <w:rPr>
          <w:rFonts w:asciiTheme="minorHAnsi" w:hAnsiTheme="minorHAnsi" w:eastAsiaTheme="minorEastAsia" w:cstheme="minorHAnsi"/>
          <w:bCs/>
          <w:i w:val="0"/>
          <w:color w:val="auto"/>
          <w:sz w:val="20"/>
          <w:szCs w:val="20"/>
        </w:rPr>
      </w:pPr>
    </w:p>
    <w:p w:rsidRPr="00B02243" w:rsidR="00461DDD" w:rsidP="00683B1C" w:rsidRDefault="00461DDD" w14:paraId="53A093A3" w14:textId="22E5C3DE">
      <w:pPr>
        <w:pStyle w:val="GuidanceText"/>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noProof/>
          <w:color w:val="auto"/>
          <w:sz w:val="20"/>
          <w:szCs w:val="20"/>
        </w:rPr>
        <w:drawing>
          <wp:inline distT="0" distB="0" distL="0" distR="0" wp14:anchorId="7CE04C38" wp14:editId="736A466E">
            <wp:extent cx="5905500" cy="2425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5500" cy="2425700"/>
                    </a:xfrm>
                    <a:prstGeom prst="rect">
                      <a:avLst/>
                    </a:prstGeom>
                    <a:noFill/>
                    <a:ln>
                      <a:noFill/>
                    </a:ln>
                  </pic:spPr>
                </pic:pic>
              </a:graphicData>
            </a:graphic>
          </wp:inline>
        </w:drawing>
      </w:r>
    </w:p>
    <w:p w:rsidRPr="00B02243" w:rsidR="00461DDD" w:rsidP="00683B1C" w:rsidRDefault="00461DDD" w14:paraId="6397DBA3" w14:textId="77777777">
      <w:pPr>
        <w:pStyle w:val="GuidanceText"/>
        <w:jc w:val="both"/>
        <w:rPr>
          <w:rFonts w:asciiTheme="minorHAnsi" w:hAnsiTheme="minorHAnsi" w:eastAsiaTheme="minorEastAsia" w:cstheme="minorHAnsi"/>
          <w:bCs/>
          <w:i w:val="0"/>
          <w:color w:val="auto"/>
          <w:sz w:val="20"/>
          <w:szCs w:val="20"/>
        </w:rPr>
      </w:pPr>
    </w:p>
    <w:p w:rsidRPr="00B02243" w:rsidR="004E3019" w:rsidP="00683B1C" w:rsidRDefault="001126B1" w14:paraId="5A0AECA5" w14:textId="6604A4F5">
      <w:pPr>
        <w:pStyle w:val="GuidanceText"/>
        <w:numPr>
          <w:ilvl w:val="0"/>
          <w:numId w:val="31"/>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Cli</w:t>
      </w:r>
      <w:r w:rsidRPr="00B02243" w:rsidR="007160FD">
        <w:rPr>
          <w:rFonts w:asciiTheme="minorHAnsi" w:hAnsiTheme="minorHAnsi" w:eastAsiaTheme="minorEastAsia" w:cstheme="minorHAnsi"/>
          <w:bCs/>
          <w:i w:val="0"/>
          <w:color w:val="auto"/>
          <w:sz w:val="20"/>
          <w:szCs w:val="20"/>
        </w:rPr>
        <w:t>c</w:t>
      </w:r>
      <w:r w:rsidRPr="00B02243">
        <w:rPr>
          <w:rFonts w:asciiTheme="minorHAnsi" w:hAnsiTheme="minorHAnsi" w:eastAsiaTheme="minorEastAsia" w:cstheme="minorHAnsi"/>
          <w:bCs/>
          <w:i w:val="0"/>
          <w:color w:val="auto"/>
          <w:sz w:val="20"/>
          <w:szCs w:val="20"/>
        </w:rPr>
        <w:t>k on Notes</w:t>
      </w:r>
      <w:r w:rsidRPr="00B02243" w:rsidR="007160FD">
        <w:rPr>
          <w:rFonts w:asciiTheme="minorHAnsi" w:hAnsiTheme="minorHAnsi" w:eastAsiaTheme="minorEastAsia" w:cstheme="minorHAnsi"/>
          <w:bCs/>
          <w:i w:val="0"/>
          <w:color w:val="auto"/>
          <w:sz w:val="20"/>
          <w:szCs w:val="20"/>
        </w:rPr>
        <w:t xml:space="preserve"> to add an attachment and click save.</w:t>
      </w:r>
    </w:p>
    <w:p w:rsidRPr="00B02243" w:rsidR="00F50C17" w:rsidP="00683B1C" w:rsidRDefault="00F50C17" w14:paraId="146A6254" w14:textId="08FB04A8">
      <w:pPr>
        <w:pStyle w:val="GuidanceText"/>
        <w:numPr>
          <w:ilvl w:val="0"/>
          <w:numId w:val="31"/>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The documents are also collected through the questionnaire</w:t>
      </w:r>
      <w:r w:rsidRPr="00B02243" w:rsidR="00FB3D1F">
        <w:rPr>
          <w:rFonts w:asciiTheme="minorHAnsi" w:hAnsiTheme="minorHAnsi" w:eastAsiaTheme="minorEastAsia" w:cstheme="minorHAnsi"/>
          <w:bCs/>
          <w:i w:val="0"/>
          <w:color w:val="auto"/>
          <w:sz w:val="20"/>
          <w:szCs w:val="20"/>
        </w:rPr>
        <w:t>.</w:t>
      </w:r>
      <w:r w:rsidRPr="00B02243" w:rsidR="00383D96">
        <w:rPr>
          <w:rFonts w:asciiTheme="minorHAnsi" w:hAnsiTheme="minorHAnsi" w:eastAsiaTheme="minorEastAsia" w:cstheme="minorHAnsi"/>
          <w:bCs/>
          <w:i w:val="0"/>
          <w:color w:val="auto"/>
          <w:sz w:val="20"/>
          <w:szCs w:val="20"/>
        </w:rPr>
        <w:t xml:space="preserve"> When they are uploaded into the questionnaire or portal, they </w:t>
      </w:r>
      <w:r w:rsidRPr="00B02243" w:rsidR="00C56666">
        <w:rPr>
          <w:rFonts w:asciiTheme="minorHAnsi" w:hAnsiTheme="minorHAnsi" w:eastAsiaTheme="minorEastAsia" w:cstheme="minorHAnsi"/>
          <w:bCs/>
          <w:i w:val="0"/>
          <w:color w:val="auto"/>
          <w:sz w:val="20"/>
          <w:szCs w:val="20"/>
        </w:rPr>
        <w:t>land in case</w:t>
      </w:r>
      <w:r w:rsidRPr="00B02243" w:rsidR="00461DDD">
        <w:rPr>
          <w:rFonts w:asciiTheme="minorHAnsi" w:hAnsiTheme="minorHAnsi" w:eastAsiaTheme="minorEastAsia" w:cstheme="minorHAnsi"/>
          <w:bCs/>
          <w:i w:val="0"/>
          <w:color w:val="auto"/>
          <w:sz w:val="20"/>
          <w:szCs w:val="20"/>
        </w:rPr>
        <w:t>/FN</w:t>
      </w:r>
      <w:r w:rsidRPr="00B02243" w:rsidR="00C56666">
        <w:rPr>
          <w:rFonts w:asciiTheme="minorHAnsi" w:hAnsiTheme="minorHAnsi" w:eastAsiaTheme="minorEastAsia" w:cstheme="minorHAnsi"/>
          <w:bCs/>
          <w:i w:val="0"/>
          <w:color w:val="auto"/>
          <w:sz w:val="20"/>
          <w:szCs w:val="20"/>
        </w:rPr>
        <w:t xml:space="preserve"> and FN documents</w:t>
      </w:r>
      <w:r w:rsidRPr="00B02243" w:rsidR="00610B9B">
        <w:rPr>
          <w:rFonts w:asciiTheme="minorHAnsi" w:hAnsiTheme="minorHAnsi" w:eastAsiaTheme="minorEastAsia" w:cstheme="minorHAnsi"/>
          <w:bCs/>
          <w:i w:val="0"/>
          <w:color w:val="auto"/>
          <w:sz w:val="20"/>
          <w:szCs w:val="20"/>
        </w:rPr>
        <w:t xml:space="preserve"> respectively.</w:t>
      </w:r>
    </w:p>
    <w:p w:rsidRPr="00B02243" w:rsidR="00A75A71" w:rsidP="00683B1C" w:rsidRDefault="00A75A71" w14:paraId="763F6134" w14:textId="147AB460">
      <w:pPr>
        <w:pStyle w:val="GuidanceText"/>
        <w:numPr>
          <w:ilvl w:val="0"/>
          <w:numId w:val="31"/>
        </w:numPr>
        <w:jc w:val="both"/>
        <w:rPr>
          <w:rFonts w:asciiTheme="minorHAnsi" w:hAnsiTheme="minorHAnsi" w:eastAsiaTheme="minorEastAsia" w:cstheme="minorHAnsi"/>
          <w:bCs/>
          <w:i w:val="0"/>
          <w:color w:val="auto"/>
          <w:sz w:val="20"/>
          <w:szCs w:val="20"/>
        </w:rPr>
      </w:pPr>
      <w:bookmarkStart w:name="_Toc522167903" w:id="22"/>
      <w:r w:rsidRPr="00B02243">
        <w:rPr>
          <w:rFonts w:asciiTheme="minorHAnsi" w:hAnsiTheme="minorHAnsi" w:eastAsiaTheme="minorEastAsia" w:cstheme="minorHAnsi"/>
          <w:bCs/>
          <w:i w:val="0"/>
          <w:color w:val="auto"/>
          <w:sz w:val="20"/>
          <w:szCs w:val="20"/>
        </w:rPr>
        <w:t>Preview and Print Functionality:</w:t>
      </w:r>
      <w:bookmarkEnd w:id="22"/>
      <w:r w:rsidRPr="00B02243" w:rsidR="00EA45F1">
        <w:rPr>
          <w:rFonts w:asciiTheme="minorHAnsi" w:hAnsiTheme="minorHAnsi" w:eastAsiaTheme="minorEastAsia" w:cstheme="minorHAnsi"/>
          <w:bCs/>
          <w:i w:val="0"/>
          <w:color w:val="auto"/>
          <w:sz w:val="20"/>
          <w:szCs w:val="20"/>
        </w:rPr>
        <w:t xml:space="preserve"> </w:t>
      </w:r>
      <w:r w:rsidRPr="00B02243">
        <w:rPr>
          <w:rFonts w:asciiTheme="minorHAnsi" w:hAnsiTheme="minorHAnsi" w:eastAsiaTheme="minorEastAsia" w:cstheme="minorHAnsi"/>
          <w:bCs/>
          <w:i w:val="0"/>
          <w:color w:val="auto"/>
          <w:sz w:val="20"/>
          <w:szCs w:val="20"/>
        </w:rPr>
        <w:t xml:space="preserve">Print and preview functionality </w:t>
      </w:r>
      <w:r w:rsidRPr="00B02243" w:rsidR="00EA45F1">
        <w:rPr>
          <w:rFonts w:asciiTheme="minorHAnsi" w:hAnsiTheme="minorHAnsi" w:eastAsiaTheme="minorEastAsia" w:cstheme="minorHAnsi"/>
          <w:bCs/>
          <w:i w:val="0"/>
          <w:color w:val="auto"/>
          <w:sz w:val="20"/>
          <w:szCs w:val="20"/>
        </w:rPr>
        <w:t>provides a</w:t>
      </w:r>
      <w:r w:rsidRPr="00B02243">
        <w:rPr>
          <w:rFonts w:asciiTheme="minorHAnsi" w:hAnsiTheme="minorHAnsi" w:eastAsiaTheme="minorEastAsia" w:cstheme="minorHAnsi"/>
          <w:bCs/>
          <w:i w:val="0"/>
          <w:color w:val="auto"/>
          <w:sz w:val="20"/>
          <w:szCs w:val="20"/>
        </w:rPr>
        <w:t xml:space="preserve"> </w:t>
      </w:r>
      <w:r w:rsidRPr="00B02243" w:rsidR="007D7D52">
        <w:rPr>
          <w:rFonts w:asciiTheme="minorHAnsi" w:hAnsiTheme="minorHAnsi" w:eastAsiaTheme="minorEastAsia" w:cstheme="minorHAnsi"/>
          <w:bCs/>
          <w:i w:val="0"/>
          <w:color w:val="auto"/>
          <w:sz w:val="20"/>
          <w:szCs w:val="20"/>
        </w:rPr>
        <w:t>preview</w:t>
      </w:r>
      <w:r w:rsidRPr="00B02243">
        <w:rPr>
          <w:rFonts w:asciiTheme="minorHAnsi" w:hAnsiTheme="minorHAnsi" w:eastAsiaTheme="minorEastAsia" w:cstheme="minorHAnsi"/>
          <w:bCs/>
          <w:i w:val="0"/>
          <w:color w:val="auto"/>
          <w:sz w:val="20"/>
          <w:szCs w:val="20"/>
        </w:rPr>
        <w:t xml:space="preserve"> </w:t>
      </w:r>
      <w:r w:rsidRPr="00B02243" w:rsidR="00434299">
        <w:rPr>
          <w:rFonts w:asciiTheme="minorHAnsi" w:hAnsiTheme="minorHAnsi" w:eastAsiaTheme="minorEastAsia" w:cstheme="minorHAnsi"/>
          <w:bCs/>
          <w:i w:val="0"/>
          <w:color w:val="auto"/>
          <w:sz w:val="20"/>
          <w:szCs w:val="20"/>
        </w:rPr>
        <w:t xml:space="preserve">to </w:t>
      </w:r>
      <w:r w:rsidRPr="00B02243">
        <w:rPr>
          <w:rFonts w:asciiTheme="minorHAnsi" w:hAnsiTheme="minorHAnsi" w:eastAsiaTheme="minorEastAsia" w:cstheme="minorHAnsi"/>
          <w:bCs/>
          <w:i w:val="0"/>
          <w:color w:val="auto"/>
          <w:sz w:val="20"/>
          <w:szCs w:val="20"/>
        </w:rPr>
        <w:t>all the selected document into</w:t>
      </w:r>
      <w:r w:rsidRPr="00B02243" w:rsidR="00793339">
        <w:rPr>
          <w:rFonts w:asciiTheme="minorHAnsi" w:hAnsiTheme="minorHAnsi" w:eastAsiaTheme="minorEastAsia" w:cstheme="minorHAnsi"/>
          <w:bCs/>
          <w:i w:val="0"/>
          <w:color w:val="auto"/>
          <w:sz w:val="20"/>
          <w:szCs w:val="20"/>
        </w:rPr>
        <w:t xml:space="preserve"> a</w:t>
      </w:r>
      <w:r w:rsidRPr="00B02243">
        <w:rPr>
          <w:rFonts w:asciiTheme="minorHAnsi" w:hAnsiTheme="minorHAnsi" w:eastAsiaTheme="minorEastAsia" w:cstheme="minorHAnsi"/>
          <w:bCs/>
          <w:i w:val="0"/>
          <w:color w:val="auto"/>
          <w:sz w:val="20"/>
          <w:szCs w:val="20"/>
        </w:rPr>
        <w:t xml:space="preserve"> single component and then we will be able to print the document. </w:t>
      </w:r>
    </w:p>
    <w:p w:rsidRPr="00B02243" w:rsidR="00A75A71" w:rsidP="00683B1C" w:rsidRDefault="00A75A71" w14:paraId="78810445" w14:textId="77777777">
      <w:pPr>
        <w:pStyle w:val="ListParagraph"/>
        <w:jc w:val="both"/>
        <w:rPr>
          <w:rFonts w:cstheme="minorHAnsi"/>
        </w:rPr>
      </w:pPr>
    </w:p>
    <w:p w:rsidRPr="00B02243" w:rsidR="00A75A71" w:rsidP="00683B1C" w:rsidRDefault="00A75A71" w14:paraId="3FFE875E" w14:textId="77777777">
      <w:pPr>
        <w:jc w:val="both"/>
        <w:rPr>
          <w:rFonts w:cstheme="minorHAnsi"/>
        </w:rPr>
      </w:pPr>
      <w:r w:rsidRPr="00B02243">
        <w:rPr>
          <w:rFonts w:cstheme="minorHAnsi"/>
          <w:noProof/>
        </w:rPr>
        <w:lastRenderedPageBreak/>
        <w:drawing>
          <wp:inline distT="0" distB="0" distL="0" distR="0" wp14:anchorId="03A08F2B" wp14:editId="41A1201D">
            <wp:extent cx="5943600" cy="1907309"/>
            <wp:effectExtent l="19050" t="19050" r="19050" b="171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89883" cy="1922161"/>
                    </a:xfrm>
                    <a:prstGeom prst="rect">
                      <a:avLst/>
                    </a:prstGeom>
                    <a:ln>
                      <a:solidFill>
                        <a:schemeClr val="accent1"/>
                      </a:solidFill>
                    </a:ln>
                  </pic:spPr>
                </pic:pic>
              </a:graphicData>
            </a:graphic>
          </wp:inline>
        </w:drawing>
      </w:r>
    </w:p>
    <w:p w:rsidRPr="00B02243" w:rsidR="00A75A71" w:rsidP="00683B1C" w:rsidRDefault="00A75A71" w14:paraId="229C099A" w14:textId="77777777">
      <w:pPr>
        <w:pStyle w:val="ListParagraph"/>
        <w:jc w:val="both"/>
        <w:rPr>
          <w:rFonts w:cstheme="minorHAnsi"/>
        </w:rPr>
      </w:pPr>
    </w:p>
    <w:p w:rsidRPr="00B02243" w:rsidR="00596F30" w:rsidP="00683B1C" w:rsidRDefault="00A75A71" w14:paraId="494BCD3C" w14:textId="6E22F134">
      <w:pPr>
        <w:pStyle w:val="ListParagraph"/>
        <w:numPr>
          <w:ilvl w:val="0"/>
          <w:numId w:val="31"/>
        </w:numPr>
        <w:jc w:val="both"/>
        <w:rPr>
          <w:rFonts w:cstheme="minorHAnsi"/>
        </w:rPr>
      </w:pPr>
      <w:r w:rsidRPr="00B02243">
        <w:rPr>
          <w:rFonts w:cstheme="minorHAnsi"/>
        </w:rPr>
        <w:t>Select the documents that need</w:t>
      </w:r>
      <w:r w:rsidRPr="00B02243" w:rsidR="00793339">
        <w:rPr>
          <w:rFonts w:cstheme="minorHAnsi"/>
        </w:rPr>
        <w:t xml:space="preserve"> </w:t>
      </w:r>
      <w:r w:rsidRPr="00B02243">
        <w:rPr>
          <w:rFonts w:cstheme="minorHAnsi"/>
        </w:rPr>
        <w:t xml:space="preserve">to be printed. </w:t>
      </w:r>
      <w:r w:rsidRPr="00B02243" w:rsidR="004A4B0C">
        <w:rPr>
          <w:rFonts w:cstheme="minorHAnsi"/>
        </w:rPr>
        <w:t>The</w:t>
      </w:r>
      <w:r w:rsidRPr="00B02243">
        <w:rPr>
          <w:rFonts w:cstheme="minorHAnsi"/>
        </w:rPr>
        <w:t xml:space="preserve"> status of the document should be Active and those </w:t>
      </w:r>
      <w:r w:rsidRPr="00B02243" w:rsidR="00596F30">
        <w:rPr>
          <w:rFonts w:cstheme="minorHAnsi"/>
        </w:rPr>
        <w:t xml:space="preserve">documents </w:t>
      </w:r>
      <w:r w:rsidRPr="00B02243">
        <w:rPr>
          <w:rFonts w:cstheme="minorHAnsi"/>
        </w:rPr>
        <w:t xml:space="preserve">which are not Active will not be printed. </w:t>
      </w:r>
    </w:p>
    <w:p w:rsidRPr="00B02243" w:rsidR="00A75A71" w:rsidP="00683B1C" w:rsidRDefault="00596F30" w14:paraId="5DFF0F32" w14:textId="2779DD9A">
      <w:pPr>
        <w:pStyle w:val="ListParagraph"/>
        <w:numPr>
          <w:ilvl w:val="0"/>
          <w:numId w:val="31"/>
        </w:numPr>
        <w:jc w:val="both"/>
        <w:rPr>
          <w:rFonts w:cstheme="minorHAnsi"/>
        </w:rPr>
      </w:pPr>
      <w:r w:rsidRPr="00B02243">
        <w:rPr>
          <w:rFonts w:cstheme="minorHAnsi"/>
        </w:rPr>
        <w:t>Click</w:t>
      </w:r>
      <w:r w:rsidRPr="00B02243" w:rsidR="006A0350">
        <w:rPr>
          <w:rFonts w:cstheme="minorHAnsi"/>
        </w:rPr>
        <w:t xml:space="preserve"> the</w:t>
      </w:r>
      <w:r w:rsidRPr="00B02243" w:rsidR="00A75A71">
        <w:rPr>
          <w:rFonts w:cstheme="minorHAnsi"/>
        </w:rPr>
        <w:t xml:space="preserve"> Preview &amp; Print button on the ribbon, </w:t>
      </w:r>
      <w:r w:rsidRPr="00B02243" w:rsidR="006A0350">
        <w:rPr>
          <w:rFonts w:cstheme="minorHAnsi"/>
        </w:rPr>
        <w:t>to</w:t>
      </w:r>
      <w:r w:rsidRPr="00B02243" w:rsidR="00A75A71">
        <w:rPr>
          <w:rFonts w:cstheme="minorHAnsi"/>
        </w:rPr>
        <w:t xml:space="preserve"> merge all the selected documents </w:t>
      </w:r>
      <w:r w:rsidRPr="00B02243" w:rsidR="00E45A71">
        <w:rPr>
          <w:rFonts w:cstheme="minorHAnsi"/>
        </w:rPr>
        <w:t xml:space="preserve">then </w:t>
      </w:r>
      <w:r w:rsidRPr="00B02243" w:rsidR="00A75A71">
        <w:rPr>
          <w:rFonts w:cstheme="minorHAnsi"/>
        </w:rPr>
        <w:t xml:space="preserve">preview the document and it is ready to print. </w:t>
      </w:r>
    </w:p>
    <w:p w:rsidRPr="00B02243" w:rsidR="00A75A71" w:rsidP="00683B1C" w:rsidRDefault="00A75A71" w14:paraId="1CF6E215" w14:textId="77777777">
      <w:pPr>
        <w:pStyle w:val="ListParagraph"/>
        <w:jc w:val="both"/>
        <w:rPr>
          <w:rFonts w:cstheme="minorHAnsi"/>
        </w:rPr>
      </w:pPr>
    </w:p>
    <w:p w:rsidRPr="00B02243" w:rsidR="00A75A71" w:rsidP="00683B1C" w:rsidRDefault="00A75A71" w14:paraId="464C0F34" w14:textId="77777777">
      <w:pPr>
        <w:jc w:val="both"/>
        <w:rPr>
          <w:rFonts w:cstheme="minorHAnsi"/>
        </w:rPr>
      </w:pPr>
      <w:r w:rsidRPr="00B02243">
        <w:rPr>
          <w:rFonts w:cstheme="minorHAnsi"/>
          <w:noProof/>
        </w:rPr>
        <w:drawing>
          <wp:inline distT="0" distB="0" distL="0" distR="0" wp14:anchorId="5D59DAEA" wp14:editId="5B302FCD">
            <wp:extent cx="5943600" cy="2403849"/>
            <wp:effectExtent l="19050" t="19050" r="19050" b="15875"/>
            <wp:docPr id="60" name="Picture 60" descr="C:\Users\v-mashan\Desktop\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mashan\Desktop\t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403849"/>
                    </a:xfrm>
                    <a:prstGeom prst="rect">
                      <a:avLst/>
                    </a:prstGeom>
                    <a:noFill/>
                    <a:ln>
                      <a:solidFill>
                        <a:schemeClr val="accent1"/>
                      </a:solidFill>
                    </a:ln>
                  </pic:spPr>
                </pic:pic>
              </a:graphicData>
            </a:graphic>
          </wp:inline>
        </w:drawing>
      </w:r>
    </w:p>
    <w:p w:rsidRPr="00B02243" w:rsidR="00610B9B" w:rsidP="00683B1C" w:rsidRDefault="00610B9B" w14:paraId="531F8B5D" w14:textId="77777777">
      <w:pPr>
        <w:pStyle w:val="GuidanceText"/>
        <w:ind w:left="720"/>
        <w:jc w:val="both"/>
        <w:rPr>
          <w:rFonts w:asciiTheme="minorHAnsi" w:hAnsiTheme="minorHAnsi" w:eastAsiaTheme="minorEastAsia" w:cstheme="minorHAnsi"/>
          <w:bCs/>
          <w:i w:val="0"/>
          <w:color w:val="auto"/>
          <w:sz w:val="20"/>
          <w:szCs w:val="20"/>
        </w:rPr>
      </w:pPr>
    </w:p>
    <w:p w:rsidRPr="00B02243" w:rsidR="00151846" w:rsidP="00683B1C" w:rsidRDefault="7AF4BC95" w14:paraId="66DFB584" w14:textId="20C33102">
      <w:pPr>
        <w:pStyle w:val="Heading1"/>
        <w:shd w:val="clear" w:color="auto" w:fill="002060"/>
        <w:spacing w:before="0" w:line="259" w:lineRule="auto"/>
        <w:ind w:left="-5" w:hanging="10"/>
        <w:jc w:val="both"/>
        <w:rPr>
          <w:rFonts w:eastAsia="Tw Cen MT" w:asciiTheme="minorHAnsi" w:hAnsiTheme="minorHAnsi" w:cstheme="minorHAnsi"/>
          <w:color w:val="FFFFFF" w:themeColor="background1"/>
          <w:sz w:val="28"/>
          <w:szCs w:val="28"/>
        </w:rPr>
      </w:pPr>
      <w:bookmarkStart w:name="_Toc523080106" w:id="23"/>
      <w:r w:rsidRPr="00B02243">
        <w:rPr>
          <w:rFonts w:eastAsia="Tw Cen MT" w:asciiTheme="minorHAnsi" w:hAnsiTheme="minorHAnsi" w:cstheme="minorHAnsi"/>
          <w:color w:val="FFFFFF" w:themeColor="background1"/>
          <w:sz w:val="28"/>
          <w:szCs w:val="28"/>
        </w:rPr>
        <w:t>Critical Immigration Dates</w:t>
      </w:r>
      <w:bookmarkEnd w:id="23"/>
    </w:p>
    <w:p w:rsidRPr="00B02243" w:rsidR="00717CA5" w:rsidP="00683B1C" w:rsidRDefault="00717CA5" w14:paraId="7B3BE8C6" w14:textId="527E39E7">
      <w:pPr>
        <w:pStyle w:val="GuidanceText"/>
        <w:jc w:val="both"/>
        <w:rPr>
          <w:rFonts w:asciiTheme="minorHAnsi" w:hAnsiTheme="minorHAnsi" w:eastAsiaTheme="minorEastAsia" w:cstheme="minorHAnsi"/>
          <w:b/>
          <w:bCs/>
          <w:i w:val="0"/>
          <w:color w:val="auto"/>
          <w:sz w:val="20"/>
          <w:szCs w:val="20"/>
        </w:rPr>
      </w:pPr>
    </w:p>
    <w:p w:rsidRPr="00B02243" w:rsidR="00717CA5" w:rsidP="00683B1C" w:rsidRDefault="00525336" w14:paraId="4F802830" w14:textId="4D8C4F1A">
      <w:pPr>
        <w:pStyle w:val="GuidanceText"/>
        <w:numPr>
          <w:ilvl w:val="0"/>
          <w:numId w:val="32"/>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Critical immigration date records are created and available when a</w:t>
      </w:r>
      <w:r w:rsidRPr="00B02243" w:rsidR="00793339">
        <w:rPr>
          <w:rFonts w:asciiTheme="minorHAnsi" w:hAnsiTheme="minorHAnsi" w:eastAsiaTheme="minorEastAsia" w:cstheme="minorHAnsi"/>
          <w:bCs/>
          <w:i w:val="0"/>
          <w:color w:val="auto"/>
          <w:sz w:val="20"/>
          <w:szCs w:val="20"/>
        </w:rPr>
        <w:t>n</w:t>
      </w:r>
      <w:r w:rsidRPr="00B02243">
        <w:rPr>
          <w:rFonts w:asciiTheme="minorHAnsi" w:hAnsiTheme="minorHAnsi" w:eastAsiaTheme="minorEastAsia" w:cstheme="minorHAnsi"/>
          <w:bCs/>
          <w:i w:val="0"/>
          <w:color w:val="auto"/>
          <w:sz w:val="20"/>
          <w:szCs w:val="20"/>
        </w:rPr>
        <w:t xml:space="preserve"> FN is created.</w:t>
      </w:r>
    </w:p>
    <w:p w:rsidRPr="00B02243" w:rsidR="00525336" w:rsidP="00683B1C" w:rsidRDefault="00525336" w14:paraId="21AEA6B8" w14:textId="151A56FD">
      <w:pPr>
        <w:pStyle w:val="GuidanceText"/>
        <w:numPr>
          <w:ilvl w:val="0"/>
          <w:numId w:val="32"/>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To add details into the Date type, open the record and add the details.</w:t>
      </w:r>
    </w:p>
    <w:p w:rsidRPr="00B02243" w:rsidR="00525336" w:rsidP="00683B1C" w:rsidRDefault="00525336" w14:paraId="2E87EC8C" w14:textId="4592E5C6">
      <w:pPr>
        <w:pStyle w:val="GuidanceText"/>
        <w:jc w:val="both"/>
        <w:rPr>
          <w:rFonts w:asciiTheme="minorHAnsi" w:hAnsiTheme="minorHAnsi" w:eastAsiaTheme="minorEastAsia" w:cstheme="minorHAnsi"/>
          <w:bCs/>
          <w:i w:val="0"/>
          <w:color w:val="auto"/>
          <w:sz w:val="20"/>
          <w:szCs w:val="20"/>
        </w:rPr>
      </w:pPr>
    </w:p>
    <w:p w:rsidRPr="00B02243" w:rsidR="00477DF4" w:rsidP="00683B1C" w:rsidRDefault="00477DF4" w14:paraId="2F85AF47" w14:textId="3597DE79">
      <w:pPr>
        <w:pStyle w:val="GuidanceText"/>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noProof/>
          <w:color w:val="auto"/>
          <w:sz w:val="20"/>
          <w:szCs w:val="20"/>
        </w:rPr>
        <w:lastRenderedPageBreak/>
        <w:drawing>
          <wp:inline distT="0" distB="0" distL="0" distR="0" wp14:anchorId="0D01178D" wp14:editId="53AD7582">
            <wp:extent cx="5943600" cy="3454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54400"/>
                    </a:xfrm>
                    <a:prstGeom prst="rect">
                      <a:avLst/>
                    </a:prstGeom>
                    <a:noFill/>
                    <a:ln>
                      <a:noFill/>
                    </a:ln>
                  </pic:spPr>
                </pic:pic>
              </a:graphicData>
            </a:graphic>
          </wp:inline>
        </w:drawing>
      </w:r>
    </w:p>
    <w:p w:rsidRPr="00B02243" w:rsidR="005B477C" w:rsidP="00683B1C" w:rsidRDefault="005B477C" w14:paraId="1E3E8F24" w14:textId="610620FB">
      <w:pPr>
        <w:pStyle w:val="GuidanceText"/>
        <w:jc w:val="both"/>
        <w:rPr>
          <w:rFonts w:asciiTheme="minorHAnsi" w:hAnsiTheme="minorHAnsi" w:eastAsiaTheme="minorEastAsia" w:cstheme="minorHAnsi"/>
          <w:bCs/>
          <w:i w:val="0"/>
          <w:color w:val="auto"/>
          <w:sz w:val="20"/>
          <w:szCs w:val="20"/>
        </w:rPr>
      </w:pPr>
    </w:p>
    <w:p w:rsidRPr="00B02243" w:rsidR="005B477C" w:rsidP="00683B1C" w:rsidRDefault="005B477C" w14:paraId="432C3345" w14:textId="329F01A8">
      <w:pPr>
        <w:pStyle w:val="GuidanceText"/>
        <w:numPr>
          <w:ilvl w:val="0"/>
          <w:numId w:val="32"/>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The Critical immigration dates are automatically updated when the document associated with the date is uploaded </w:t>
      </w:r>
      <w:r w:rsidRPr="00B02243" w:rsidR="00A77915">
        <w:rPr>
          <w:rFonts w:asciiTheme="minorHAnsi" w:hAnsiTheme="minorHAnsi" w:eastAsiaTheme="minorEastAsia" w:cstheme="minorHAnsi"/>
          <w:bCs/>
          <w:i w:val="0"/>
          <w:color w:val="auto"/>
          <w:sz w:val="20"/>
          <w:szCs w:val="20"/>
        </w:rPr>
        <w:t>manually or from questionnaire in the documents grid.</w:t>
      </w:r>
    </w:p>
    <w:p w:rsidRPr="00B02243" w:rsidR="00A77915" w:rsidP="20FC12C0" w:rsidRDefault="00A77915" w14:paraId="190F666C" w14:textId="14D7CFC7">
      <w:pPr>
        <w:pStyle w:val="GuidanceText"/>
        <w:numPr>
          <w:ilvl w:val="0"/>
          <w:numId w:val="32"/>
        </w:numPr>
        <w:jc w:val="both"/>
        <w:rPr>
          <w:rFonts w:ascii="Calibri" w:hAnsi="Calibri" w:eastAsia="ＭＳ 明朝" w:cs="Calibri" w:asciiTheme="minorAscii" w:hAnsiTheme="minorAscii" w:eastAsiaTheme="minorEastAsia" w:cstheme="minorAscii"/>
          <w:i w:val="0"/>
          <w:iCs w:val="0"/>
          <w:color w:val="auto"/>
          <w:sz w:val="20"/>
          <w:szCs w:val="20"/>
        </w:rPr>
      </w:pPr>
      <w:r w:rsidRPr="20FC12C0" w:rsidR="20FC12C0">
        <w:rPr>
          <w:rFonts w:ascii="Calibri" w:hAnsi="Calibri" w:eastAsia="ＭＳ 明朝" w:cs="Calibri" w:asciiTheme="minorAscii" w:hAnsiTheme="minorAscii" w:eastAsiaTheme="minorEastAsia" w:cstheme="minorAscii"/>
          <w:i w:val="0"/>
          <w:iCs w:val="0"/>
          <w:color w:val="auto"/>
          <w:sz w:val="20"/>
          <w:szCs w:val="20"/>
        </w:rPr>
        <w:t xml:space="preserve">Some documents that are marked for approval (Approval required after uploading is marked yes) will land in Employee Documents with status </w:t>
      </w:r>
      <w:r w:rsidRPr="20FC12C0" w:rsidR="20FC12C0">
        <w:rPr>
          <w:rFonts w:ascii="Calibri" w:hAnsi="Calibri" w:eastAsia="ＭＳ 明朝" w:cs="Calibri" w:asciiTheme="minorAscii" w:hAnsiTheme="minorAscii" w:eastAsiaTheme="minorEastAsia" w:cstheme="minorAscii"/>
          <w:b w:val="1"/>
          <w:bCs w:val="1"/>
          <w:i w:val="0"/>
          <w:iCs w:val="0"/>
          <w:color w:val="auto"/>
          <w:sz w:val="20"/>
          <w:szCs w:val="20"/>
        </w:rPr>
        <w:t>Pending</w:t>
      </w:r>
      <w:r w:rsidRPr="20FC12C0" w:rsidR="20FC12C0">
        <w:rPr>
          <w:rFonts w:ascii="Calibri" w:hAnsi="Calibri" w:eastAsia="ＭＳ 明朝" w:cs="Calibri" w:asciiTheme="minorAscii" w:hAnsiTheme="minorAscii" w:eastAsiaTheme="minorEastAsia" w:cstheme="minorAscii"/>
          <w:i w:val="0"/>
          <w:iCs w:val="0"/>
          <w:color w:val="auto"/>
          <w:sz w:val="20"/>
          <w:szCs w:val="20"/>
        </w:rPr>
        <w:t xml:space="preserve">. </w:t>
      </w:r>
      <w:commentRangeStart w:id="24"/>
      <w:commentRangeStart w:id="25"/>
      <w:r w:rsidRPr="20FC12C0" w:rsidR="20FC12C0">
        <w:rPr>
          <w:rFonts w:ascii="Calibri" w:hAnsi="Calibri" w:eastAsia="ＭＳ 明朝" w:cs="Calibri" w:asciiTheme="minorAscii" w:hAnsiTheme="minorAscii" w:eastAsiaTheme="minorEastAsia" w:cstheme="minorAscii"/>
          <w:i w:val="0"/>
          <w:iCs w:val="0"/>
          <w:color w:val="auto"/>
          <w:sz w:val="20"/>
          <w:szCs w:val="20"/>
        </w:rPr>
        <w:t xml:space="preserve">These documents will not be updated in </w:t>
      </w:r>
      <w:r w:rsidRPr="20FC12C0" w:rsidR="20FC12C0">
        <w:rPr>
          <w:rFonts w:ascii="Calibri" w:hAnsi="Calibri" w:eastAsia="ＭＳ 明朝" w:cs="Calibri" w:asciiTheme="minorAscii" w:hAnsiTheme="minorAscii" w:eastAsiaTheme="minorEastAsia" w:cstheme="minorAscii"/>
          <w:i w:val="0"/>
          <w:iCs w:val="0"/>
          <w:color w:val="auto"/>
          <w:sz w:val="20"/>
          <w:szCs w:val="20"/>
        </w:rPr>
        <w:t>the</w:t>
      </w:r>
      <w:r w:rsidRPr="20FC12C0" w:rsidR="20FC12C0">
        <w:rPr>
          <w:rFonts w:ascii="Calibri" w:hAnsi="Calibri" w:eastAsia="ＭＳ 明朝" w:cs="Calibri" w:asciiTheme="minorAscii" w:hAnsiTheme="minorAscii" w:eastAsiaTheme="minorEastAsia" w:cstheme="minorAscii"/>
          <w:i w:val="0"/>
          <w:iCs w:val="0"/>
          <w:color w:val="auto"/>
          <w:sz w:val="20"/>
          <w:szCs w:val="20"/>
        </w:rPr>
        <w:t xml:space="preserve"> C</w:t>
      </w:r>
      <w:r w:rsidRPr="20FC12C0" w:rsidR="20FC12C0">
        <w:rPr>
          <w:rFonts w:ascii="Calibri" w:hAnsi="Calibri" w:eastAsia="ＭＳ 明朝" w:cs="Calibri" w:asciiTheme="minorAscii" w:hAnsiTheme="minorAscii" w:eastAsiaTheme="minorEastAsia" w:cstheme="minorAscii"/>
          <w:i w:val="0"/>
          <w:iCs w:val="0"/>
          <w:color w:val="auto"/>
          <w:sz w:val="20"/>
          <w:szCs w:val="20"/>
        </w:rPr>
        <w:t xml:space="preserve">ritical </w:t>
      </w:r>
      <w:r w:rsidRPr="20FC12C0" w:rsidR="20FC12C0">
        <w:rPr>
          <w:rFonts w:ascii="Calibri" w:hAnsi="Calibri" w:eastAsia="ＭＳ 明朝" w:cs="Calibri" w:asciiTheme="minorAscii" w:hAnsiTheme="minorAscii" w:eastAsiaTheme="minorEastAsia" w:cstheme="minorAscii"/>
          <w:i w:val="0"/>
          <w:iCs w:val="0"/>
          <w:color w:val="auto"/>
          <w:sz w:val="20"/>
          <w:szCs w:val="20"/>
        </w:rPr>
        <w:t>I</w:t>
      </w:r>
      <w:r w:rsidRPr="20FC12C0" w:rsidR="20FC12C0">
        <w:rPr>
          <w:rFonts w:ascii="Calibri" w:hAnsi="Calibri" w:eastAsia="ＭＳ 明朝" w:cs="Calibri" w:asciiTheme="minorAscii" w:hAnsiTheme="minorAscii" w:eastAsiaTheme="minorEastAsia" w:cstheme="minorAscii"/>
          <w:i w:val="0"/>
          <w:iCs w:val="0"/>
          <w:color w:val="auto"/>
          <w:sz w:val="20"/>
          <w:szCs w:val="20"/>
        </w:rPr>
        <w:t xml:space="preserve">mmigration </w:t>
      </w:r>
      <w:r w:rsidRPr="20FC12C0" w:rsidR="20FC12C0">
        <w:rPr>
          <w:rFonts w:ascii="Calibri" w:hAnsi="Calibri" w:eastAsia="ＭＳ 明朝" w:cs="Calibri" w:asciiTheme="minorAscii" w:hAnsiTheme="minorAscii" w:eastAsiaTheme="minorEastAsia" w:cstheme="minorAscii"/>
          <w:i w:val="0"/>
          <w:iCs w:val="0"/>
          <w:color w:val="auto"/>
          <w:sz w:val="20"/>
          <w:szCs w:val="20"/>
        </w:rPr>
        <w:t>D</w:t>
      </w:r>
      <w:r w:rsidRPr="20FC12C0" w:rsidR="20FC12C0">
        <w:rPr>
          <w:rFonts w:ascii="Calibri" w:hAnsi="Calibri" w:eastAsia="ＭＳ 明朝" w:cs="Calibri" w:asciiTheme="minorAscii" w:hAnsiTheme="minorAscii" w:eastAsiaTheme="minorEastAsia" w:cstheme="minorAscii"/>
          <w:i w:val="0"/>
          <w:iCs w:val="0"/>
          <w:color w:val="auto"/>
          <w:sz w:val="20"/>
          <w:szCs w:val="20"/>
        </w:rPr>
        <w:t xml:space="preserve">ate </w:t>
      </w:r>
      <w:r w:rsidRPr="20FC12C0" w:rsidR="20FC12C0">
        <w:rPr>
          <w:rFonts w:ascii="Calibri" w:hAnsi="Calibri" w:eastAsia="ＭＳ 明朝" w:cs="Calibri" w:asciiTheme="minorAscii" w:hAnsiTheme="minorAscii" w:eastAsiaTheme="minorEastAsia" w:cstheme="minorAscii"/>
          <w:i w:val="0"/>
          <w:iCs w:val="0"/>
          <w:color w:val="auto"/>
          <w:sz w:val="20"/>
          <w:szCs w:val="20"/>
        </w:rPr>
        <w:t xml:space="preserve">section </w:t>
      </w:r>
      <w:r w:rsidRPr="20FC12C0" w:rsidR="20FC12C0">
        <w:rPr>
          <w:rFonts w:ascii="Calibri" w:hAnsi="Calibri" w:eastAsia="ＭＳ 明朝" w:cs="Calibri" w:asciiTheme="minorAscii" w:hAnsiTheme="minorAscii" w:eastAsiaTheme="minorEastAsia" w:cstheme="minorAscii"/>
          <w:i w:val="0"/>
          <w:iCs w:val="0"/>
          <w:color w:val="auto"/>
          <w:sz w:val="20"/>
          <w:szCs w:val="20"/>
        </w:rPr>
        <w:t xml:space="preserve">as the document status is </w:t>
      </w:r>
      <w:r w:rsidRPr="20FC12C0" w:rsidR="20FC12C0">
        <w:rPr>
          <w:rFonts w:ascii="Calibri" w:hAnsi="Calibri" w:eastAsia="ＭＳ 明朝" w:cs="Calibri" w:asciiTheme="minorAscii" w:hAnsiTheme="minorAscii" w:eastAsiaTheme="minorEastAsia" w:cstheme="minorAscii"/>
          <w:b w:val="1"/>
          <w:bCs w:val="1"/>
          <w:i w:val="0"/>
          <w:iCs w:val="0"/>
          <w:color w:val="auto"/>
          <w:sz w:val="20"/>
          <w:szCs w:val="20"/>
        </w:rPr>
        <w:t>Pending</w:t>
      </w:r>
      <w:r w:rsidRPr="20FC12C0" w:rsidR="20FC12C0">
        <w:rPr>
          <w:rFonts w:ascii="Calibri" w:hAnsi="Calibri" w:eastAsia="ＭＳ 明朝" w:cs="Calibri" w:asciiTheme="minorAscii" w:hAnsiTheme="minorAscii" w:eastAsiaTheme="minorEastAsia" w:cstheme="minorAscii"/>
          <w:i w:val="0"/>
          <w:iCs w:val="0"/>
          <w:color w:val="auto"/>
          <w:sz w:val="20"/>
          <w:szCs w:val="20"/>
        </w:rPr>
        <w:t>.</w:t>
      </w:r>
      <w:commentRangeEnd w:id="24"/>
      <w:r>
        <w:rPr>
          <w:rStyle w:val="CommentReference"/>
        </w:rPr>
        <w:commentReference w:id="24"/>
      </w:r>
      <w:commentRangeEnd w:id="25"/>
      <w:r>
        <w:rPr>
          <w:rStyle w:val="CommentReference"/>
        </w:rPr>
        <w:commentReference w:id="25"/>
      </w:r>
    </w:p>
    <w:p w:rsidRPr="00B02243" w:rsidR="000F0BFF" w:rsidP="00683B1C" w:rsidRDefault="000F0BFF" w14:paraId="4EC5CF8E" w14:textId="4A527171">
      <w:pPr>
        <w:pStyle w:val="GuidanceText"/>
        <w:numPr>
          <w:ilvl w:val="0"/>
          <w:numId w:val="32"/>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Documents that are of status </w:t>
      </w:r>
      <w:r w:rsidRPr="00C93645">
        <w:rPr>
          <w:rFonts w:asciiTheme="minorHAnsi" w:hAnsiTheme="minorHAnsi" w:eastAsiaTheme="minorEastAsia" w:cstheme="minorHAnsi"/>
          <w:b/>
          <w:bCs/>
          <w:i w:val="0"/>
          <w:color w:val="auto"/>
          <w:sz w:val="20"/>
          <w:szCs w:val="20"/>
        </w:rPr>
        <w:t>Active</w:t>
      </w:r>
      <w:r w:rsidRPr="00B02243">
        <w:rPr>
          <w:rFonts w:asciiTheme="minorHAnsi" w:hAnsiTheme="minorHAnsi" w:eastAsiaTheme="minorEastAsia" w:cstheme="minorHAnsi"/>
          <w:bCs/>
          <w:i w:val="0"/>
          <w:color w:val="auto"/>
          <w:sz w:val="20"/>
          <w:szCs w:val="20"/>
        </w:rPr>
        <w:t xml:space="preserve"> will be updated in </w:t>
      </w:r>
      <w:r w:rsidR="00B426A3">
        <w:rPr>
          <w:rFonts w:asciiTheme="minorHAnsi" w:hAnsiTheme="minorHAnsi" w:eastAsiaTheme="minorEastAsia" w:cstheme="minorHAnsi"/>
          <w:bCs/>
          <w:i w:val="0"/>
          <w:color w:val="auto"/>
          <w:sz w:val="20"/>
          <w:szCs w:val="20"/>
        </w:rPr>
        <w:t xml:space="preserve">the </w:t>
      </w:r>
      <w:r w:rsidRPr="00B02243">
        <w:rPr>
          <w:rFonts w:asciiTheme="minorHAnsi" w:hAnsiTheme="minorHAnsi" w:eastAsiaTheme="minorEastAsia" w:cstheme="minorHAnsi"/>
          <w:bCs/>
          <w:i w:val="0"/>
          <w:color w:val="auto"/>
          <w:sz w:val="20"/>
          <w:szCs w:val="20"/>
        </w:rPr>
        <w:t>Critical immigration date</w:t>
      </w:r>
      <w:r w:rsidR="00B426A3">
        <w:rPr>
          <w:rFonts w:asciiTheme="minorHAnsi" w:hAnsiTheme="minorHAnsi" w:eastAsiaTheme="minorEastAsia" w:cstheme="minorHAnsi"/>
          <w:bCs/>
          <w:i w:val="0"/>
          <w:color w:val="auto"/>
          <w:sz w:val="20"/>
          <w:szCs w:val="20"/>
        </w:rPr>
        <w:t>s</w:t>
      </w:r>
      <w:r w:rsidRPr="00B02243">
        <w:rPr>
          <w:rFonts w:asciiTheme="minorHAnsi" w:hAnsiTheme="minorHAnsi" w:eastAsiaTheme="minorEastAsia" w:cstheme="minorHAnsi"/>
          <w:bCs/>
          <w:i w:val="0"/>
          <w:color w:val="auto"/>
          <w:sz w:val="20"/>
          <w:szCs w:val="20"/>
        </w:rPr>
        <w:t xml:space="preserve"> automatically.</w:t>
      </w:r>
    </w:p>
    <w:p w:rsidRPr="00B02243" w:rsidR="00B8251B" w:rsidP="00683B1C" w:rsidRDefault="00B8251B" w14:paraId="4300E46B" w14:textId="1447C27A">
      <w:pPr>
        <w:pStyle w:val="GuidanceText"/>
        <w:jc w:val="both"/>
        <w:rPr>
          <w:rFonts w:asciiTheme="minorHAnsi" w:hAnsiTheme="minorHAnsi" w:eastAsiaTheme="minorEastAsia" w:cstheme="minorHAnsi"/>
          <w:bCs/>
          <w:i w:val="0"/>
          <w:color w:val="auto"/>
          <w:sz w:val="20"/>
          <w:szCs w:val="20"/>
        </w:rPr>
      </w:pPr>
    </w:p>
    <w:p w:rsidRPr="00B02243" w:rsidR="00B8251B" w:rsidP="00683B1C" w:rsidRDefault="7AF4BC95" w14:paraId="1FFC817D" w14:textId="4F830E6D">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eastAsiaTheme="minorEastAsia" w:cstheme="minorHAnsi"/>
          <w:bCs/>
          <w:i/>
          <w:color w:val="FFFFFF" w:themeColor="background1"/>
          <w:sz w:val="24"/>
          <w:szCs w:val="24"/>
        </w:rPr>
      </w:pPr>
      <w:r w:rsidRPr="00B02243">
        <w:rPr>
          <w:rFonts w:asciiTheme="minorHAnsi" w:hAnsiTheme="minorHAnsi" w:eastAsiaTheme="minorEastAsia" w:cstheme="minorHAnsi"/>
          <w:bCs/>
          <w:color w:val="FFFFFF" w:themeColor="background1"/>
          <w:sz w:val="24"/>
          <w:szCs w:val="24"/>
        </w:rPr>
        <w:t>Other Sections in FN Form</w:t>
      </w:r>
    </w:p>
    <w:p w:rsidRPr="00B02243" w:rsidR="00331EDC" w:rsidP="00683B1C" w:rsidRDefault="00331EDC" w14:paraId="547517E8" w14:textId="77777777">
      <w:pPr>
        <w:pStyle w:val="GuidanceText"/>
        <w:jc w:val="both"/>
        <w:rPr>
          <w:rFonts w:asciiTheme="minorHAnsi" w:hAnsiTheme="minorHAnsi" w:eastAsiaTheme="minorEastAsia" w:cstheme="minorHAnsi"/>
          <w:b/>
          <w:bCs/>
          <w:i w:val="0"/>
          <w:color w:val="auto"/>
          <w:sz w:val="20"/>
          <w:szCs w:val="20"/>
        </w:rPr>
      </w:pPr>
    </w:p>
    <w:p w:rsidRPr="00B02243" w:rsidR="00F2604F" w:rsidP="00683B1C" w:rsidRDefault="00F2604F" w14:paraId="71CD3F71" w14:textId="77ACD11A">
      <w:pPr>
        <w:pStyle w:val="GuidanceText"/>
        <w:numPr>
          <w:ilvl w:val="0"/>
          <w:numId w:val="29"/>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
          <w:bCs/>
          <w:i w:val="0"/>
          <w:color w:val="auto"/>
          <w:sz w:val="20"/>
          <w:szCs w:val="20"/>
        </w:rPr>
        <w:t>Case history and Dependent Case History</w:t>
      </w:r>
      <w:r w:rsidRPr="00B02243">
        <w:rPr>
          <w:rFonts w:asciiTheme="minorHAnsi" w:hAnsiTheme="minorHAnsi" w:eastAsiaTheme="minorEastAsia" w:cstheme="minorHAnsi"/>
          <w:bCs/>
          <w:i w:val="0"/>
          <w:color w:val="auto"/>
          <w:sz w:val="20"/>
          <w:szCs w:val="20"/>
        </w:rPr>
        <w:t xml:space="preserve"> – Provides the list of cases opened for the FN and his dependents respectively. The user can click on the record to open the case.</w:t>
      </w:r>
    </w:p>
    <w:p w:rsidRPr="00B02243" w:rsidR="00C662A4" w:rsidP="00683B1C" w:rsidRDefault="00C662A4" w14:paraId="3BDECAA2" w14:textId="77777777">
      <w:pPr>
        <w:pStyle w:val="GuidanceText"/>
        <w:ind w:left="720"/>
        <w:jc w:val="both"/>
        <w:rPr>
          <w:rFonts w:asciiTheme="minorHAnsi" w:hAnsiTheme="minorHAnsi" w:eastAsiaTheme="minorEastAsia" w:cstheme="minorHAnsi"/>
          <w:bCs/>
          <w:i w:val="0"/>
          <w:color w:val="auto"/>
          <w:sz w:val="20"/>
          <w:szCs w:val="20"/>
        </w:rPr>
      </w:pPr>
    </w:p>
    <w:p w:rsidRPr="00B02243" w:rsidR="00F2604F" w:rsidP="00683B1C" w:rsidRDefault="009F69D7" w14:paraId="26748D47" w14:textId="734A09CF">
      <w:pPr>
        <w:pStyle w:val="GuidanceText"/>
        <w:numPr>
          <w:ilvl w:val="0"/>
          <w:numId w:val="29"/>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
          <w:bCs/>
          <w:i w:val="0"/>
          <w:color w:val="auto"/>
          <w:sz w:val="20"/>
          <w:szCs w:val="20"/>
        </w:rPr>
        <w:t>Company Job history and</w:t>
      </w:r>
      <w:r w:rsidRPr="00B02243" w:rsidR="00DE4957">
        <w:rPr>
          <w:rFonts w:asciiTheme="minorHAnsi" w:hAnsiTheme="minorHAnsi" w:eastAsiaTheme="minorEastAsia" w:cstheme="minorHAnsi"/>
          <w:b/>
          <w:bCs/>
          <w:i w:val="0"/>
          <w:color w:val="auto"/>
          <w:sz w:val="20"/>
          <w:szCs w:val="20"/>
        </w:rPr>
        <w:t xml:space="preserve"> </w:t>
      </w:r>
      <w:r w:rsidRPr="00B02243">
        <w:rPr>
          <w:rFonts w:asciiTheme="minorHAnsi" w:hAnsiTheme="minorHAnsi" w:eastAsiaTheme="minorEastAsia" w:cstheme="minorHAnsi"/>
          <w:b/>
          <w:bCs/>
          <w:i w:val="0"/>
          <w:color w:val="auto"/>
          <w:sz w:val="20"/>
          <w:szCs w:val="20"/>
        </w:rPr>
        <w:t>Other Job history</w:t>
      </w:r>
      <w:r w:rsidRPr="00B02243">
        <w:rPr>
          <w:rFonts w:asciiTheme="minorHAnsi" w:hAnsiTheme="minorHAnsi" w:eastAsiaTheme="minorEastAsia" w:cstheme="minorHAnsi"/>
          <w:bCs/>
          <w:i w:val="0"/>
          <w:color w:val="auto"/>
          <w:sz w:val="20"/>
          <w:szCs w:val="20"/>
        </w:rPr>
        <w:t xml:space="preserve"> – Provides the list of changes in the job title </w:t>
      </w:r>
      <w:r w:rsidRPr="00B02243" w:rsidR="00DE4957">
        <w:rPr>
          <w:rFonts w:asciiTheme="minorHAnsi" w:hAnsiTheme="minorHAnsi" w:eastAsiaTheme="minorEastAsia" w:cstheme="minorHAnsi"/>
          <w:bCs/>
          <w:i w:val="0"/>
          <w:color w:val="auto"/>
          <w:sz w:val="20"/>
          <w:szCs w:val="20"/>
        </w:rPr>
        <w:t>with</w:t>
      </w:r>
      <w:r w:rsidRPr="00B02243">
        <w:rPr>
          <w:rFonts w:asciiTheme="minorHAnsi" w:hAnsiTheme="minorHAnsi" w:eastAsiaTheme="minorEastAsia" w:cstheme="minorHAnsi"/>
          <w:bCs/>
          <w:i w:val="0"/>
          <w:color w:val="auto"/>
          <w:sz w:val="20"/>
          <w:szCs w:val="20"/>
        </w:rPr>
        <w:t>in the company and</w:t>
      </w:r>
      <w:r w:rsidRPr="00B02243" w:rsidR="00DE4957">
        <w:rPr>
          <w:rFonts w:asciiTheme="minorHAnsi" w:hAnsiTheme="minorHAnsi" w:eastAsiaTheme="minorEastAsia" w:cstheme="minorHAnsi"/>
          <w:bCs/>
          <w:i w:val="0"/>
          <w:color w:val="auto"/>
          <w:sz w:val="20"/>
          <w:szCs w:val="20"/>
        </w:rPr>
        <w:t xml:space="preserve"> </w:t>
      </w:r>
      <w:r w:rsidRPr="00B02243">
        <w:rPr>
          <w:rFonts w:asciiTheme="minorHAnsi" w:hAnsiTheme="minorHAnsi" w:eastAsiaTheme="minorEastAsia" w:cstheme="minorHAnsi"/>
          <w:bCs/>
          <w:i w:val="0"/>
          <w:color w:val="auto"/>
          <w:sz w:val="20"/>
          <w:szCs w:val="20"/>
        </w:rPr>
        <w:t>previous job positions respectively. The Other job history pulls information submitted th</w:t>
      </w:r>
      <w:r w:rsidRPr="00B02243" w:rsidR="006A0802">
        <w:rPr>
          <w:rFonts w:asciiTheme="minorHAnsi" w:hAnsiTheme="minorHAnsi" w:eastAsiaTheme="minorEastAsia" w:cstheme="minorHAnsi"/>
          <w:bCs/>
          <w:i w:val="0"/>
          <w:color w:val="auto"/>
          <w:sz w:val="20"/>
          <w:szCs w:val="20"/>
        </w:rPr>
        <w:t>r</w:t>
      </w:r>
      <w:r w:rsidRPr="00B02243">
        <w:rPr>
          <w:rFonts w:asciiTheme="minorHAnsi" w:hAnsiTheme="minorHAnsi" w:eastAsiaTheme="minorEastAsia" w:cstheme="minorHAnsi"/>
          <w:bCs/>
          <w:i w:val="0"/>
          <w:color w:val="auto"/>
          <w:sz w:val="20"/>
          <w:szCs w:val="20"/>
        </w:rPr>
        <w:t>ough the questionnaire.</w:t>
      </w:r>
    </w:p>
    <w:p w:rsidRPr="00B02243" w:rsidR="00C662A4" w:rsidP="00683B1C" w:rsidRDefault="00C662A4" w14:paraId="29B83CE9" w14:textId="77777777">
      <w:pPr>
        <w:pStyle w:val="GuidanceText"/>
        <w:jc w:val="both"/>
        <w:rPr>
          <w:rFonts w:asciiTheme="minorHAnsi" w:hAnsiTheme="minorHAnsi" w:eastAsiaTheme="minorEastAsia" w:cstheme="minorHAnsi"/>
          <w:bCs/>
          <w:i w:val="0"/>
          <w:color w:val="auto"/>
          <w:sz w:val="20"/>
          <w:szCs w:val="20"/>
        </w:rPr>
      </w:pPr>
    </w:p>
    <w:p w:rsidRPr="00B02243" w:rsidR="00736402" w:rsidP="00683B1C" w:rsidRDefault="00736402" w14:paraId="1CB3C850" w14:textId="6A225231">
      <w:pPr>
        <w:pStyle w:val="GuidanceText"/>
        <w:numPr>
          <w:ilvl w:val="0"/>
          <w:numId w:val="29"/>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
          <w:bCs/>
          <w:i w:val="0"/>
          <w:color w:val="auto"/>
          <w:sz w:val="20"/>
          <w:szCs w:val="20"/>
        </w:rPr>
        <w:t>Dependent Details and Parent Details</w:t>
      </w:r>
      <w:r w:rsidRPr="00B02243">
        <w:rPr>
          <w:rFonts w:asciiTheme="minorHAnsi" w:hAnsiTheme="minorHAnsi" w:eastAsiaTheme="minorEastAsia" w:cstheme="minorHAnsi"/>
          <w:bCs/>
          <w:i w:val="0"/>
          <w:color w:val="auto"/>
          <w:sz w:val="20"/>
          <w:szCs w:val="20"/>
        </w:rPr>
        <w:t xml:space="preserve"> – Th</w:t>
      </w:r>
      <w:r w:rsidRPr="00B02243" w:rsidR="00DD6DE0">
        <w:rPr>
          <w:rFonts w:asciiTheme="minorHAnsi" w:hAnsiTheme="minorHAnsi" w:eastAsiaTheme="minorEastAsia" w:cstheme="minorHAnsi"/>
          <w:bCs/>
          <w:i w:val="0"/>
          <w:color w:val="auto"/>
          <w:sz w:val="20"/>
          <w:szCs w:val="20"/>
        </w:rPr>
        <w:t xml:space="preserve">ese sections </w:t>
      </w:r>
      <w:r w:rsidRPr="00B02243" w:rsidR="00424289">
        <w:rPr>
          <w:rFonts w:asciiTheme="minorHAnsi" w:hAnsiTheme="minorHAnsi" w:eastAsiaTheme="minorEastAsia" w:cstheme="minorHAnsi"/>
          <w:bCs/>
          <w:i w:val="0"/>
          <w:color w:val="auto"/>
          <w:sz w:val="20"/>
          <w:szCs w:val="20"/>
        </w:rPr>
        <w:t xml:space="preserve">are </w:t>
      </w:r>
      <w:r w:rsidRPr="00B02243" w:rsidR="00DD6DE0">
        <w:rPr>
          <w:rFonts w:asciiTheme="minorHAnsi" w:hAnsiTheme="minorHAnsi" w:eastAsiaTheme="minorEastAsia" w:cstheme="minorHAnsi"/>
          <w:bCs/>
          <w:i w:val="0"/>
          <w:color w:val="auto"/>
          <w:sz w:val="20"/>
          <w:szCs w:val="20"/>
        </w:rPr>
        <w:t>used to mainta</w:t>
      </w:r>
      <w:r w:rsidRPr="00B02243" w:rsidR="00764AB8">
        <w:rPr>
          <w:rFonts w:asciiTheme="minorHAnsi" w:hAnsiTheme="minorHAnsi" w:eastAsiaTheme="minorEastAsia" w:cstheme="minorHAnsi"/>
          <w:bCs/>
          <w:i w:val="0"/>
          <w:color w:val="auto"/>
          <w:sz w:val="20"/>
          <w:szCs w:val="20"/>
        </w:rPr>
        <w:t>in</w:t>
      </w:r>
      <w:r w:rsidRPr="00B02243" w:rsidR="00DD6DE0">
        <w:rPr>
          <w:rFonts w:asciiTheme="minorHAnsi" w:hAnsiTheme="minorHAnsi" w:eastAsiaTheme="minorEastAsia" w:cstheme="minorHAnsi"/>
          <w:bCs/>
          <w:i w:val="0"/>
          <w:color w:val="auto"/>
          <w:sz w:val="20"/>
          <w:szCs w:val="20"/>
        </w:rPr>
        <w:t xml:space="preserve"> the dependents and </w:t>
      </w:r>
      <w:r w:rsidRPr="00B02243" w:rsidR="00764AB8">
        <w:rPr>
          <w:rFonts w:asciiTheme="minorHAnsi" w:hAnsiTheme="minorHAnsi" w:eastAsiaTheme="minorEastAsia" w:cstheme="minorHAnsi"/>
          <w:bCs/>
          <w:i w:val="0"/>
          <w:color w:val="auto"/>
          <w:sz w:val="20"/>
          <w:szCs w:val="20"/>
        </w:rPr>
        <w:t xml:space="preserve">the </w:t>
      </w:r>
      <w:r w:rsidRPr="00B02243" w:rsidR="00DD6DE0">
        <w:rPr>
          <w:rFonts w:asciiTheme="minorHAnsi" w:hAnsiTheme="minorHAnsi" w:eastAsiaTheme="minorEastAsia" w:cstheme="minorHAnsi"/>
          <w:bCs/>
          <w:i w:val="0"/>
          <w:color w:val="auto"/>
          <w:sz w:val="20"/>
          <w:szCs w:val="20"/>
        </w:rPr>
        <w:t>related FNEE dependent associations within the system.</w:t>
      </w:r>
      <w:r w:rsidRPr="00B02243" w:rsidR="00FA1B54">
        <w:rPr>
          <w:rFonts w:asciiTheme="minorHAnsi" w:hAnsiTheme="minorHAnsi" w:eastAsiaTheme="minorEastAsia" w:cstheme="minorHAnsi"/>
          <w:bCs/>
          <w:i w:val="0"/>
          <w:color w:val="auto"/>
          <w:sz w:val="20"/>
          <w:szCs w:val="20"/>
        </w:rPr>
        <w:t xml:space="preserve"> Dependents can be added into the system from </w:t>
      </w:r>
      <w:r w:rsidR="00C04DC5">
        <w:rPr>
          <w:rFonts w:asciiTheme="minorHAnsi" w:hAnsiTheme="minorHAnsi" w:eastAsiaTheme="minorEastAsia" w:cstheme="minorHAnsi"/>
          <w:bCs/>
          <w:i w:val="0"/>
          <w:color w:val="auto"/>
          <w:sz w:val="20"/>
          <w:szCs w:val="20"/>
        </w:rPr>
        <w:t xml:space="preserve">the </w:t>
      </w:r>
      <w:r w:rsidRPr="00B02243" w:rsidR="00FA1B54">
        <w:rPr>
          <w:rFonts w:asciiTheme="minorHAnsi" w:hAnsiTheme="minorHAnsi" w:eastAsiaTheme="minorEastAsia" w:cstheme="minorHAnsi"/>
          <w:bCs/>
          <w:i w:val="0"/>
          <w:color w:val="auto"/>
          <w:sz w:val="20"/>
          <w:szCs w:val="20"/>
        </w:rPr>
        <w:t xml:space="preserve">Dependent details grid or through </w:t>
      </w:r>
      <w:r w:rsidR="00C04DC5">
        <w:rPr>
          <w:rFonts w:asciiTheme="minorHAnsi" w:hAnsiTheme="minorHAnsi" w:eastAsiaTheme="minorEastAsia" w:cstheme="minorHAnsi"/>
          <w:bCs/>
          <w:i w:val="0"/>
          <w:color w:val="auto"/>
          <w:sz w:val="20"/>
          <w:szCs w:val="20"/>
        </w:rPr>
        <w:t xml:space="preserve">the </w:t>
      </w:r>
      <w:r w:rsidRPr="00B02243" w:rsidR="00FA1B54">
        <w:rPr>
          <w:rFonts w:asciiTheme="minorHAnsi" w:hAnsiTheme="minorHAnsi" w:eastAsiaTheme="minorEastAsia" w:cstheme="minorHAnsi"/>
          <w:bCs/>
          <w:i w:val="0"/>
          <w:color w:val="auto"/>
          <w:sz w:val="20"/>
          <w:szCs w:val="20"/>
        </w:rPr>
        <w:t xml:space="preserve">dependent information section in </w:t>
      </w:r>
      <w:r w:rsidRPr="00B02243" w:rsidR="004547CC">
        <w:rPr>
          <w:rFonts w:asciiTheme="minorHAnsi" w:hAnsiTheme="minorHAnsi" w:eastAsiaTheme="minorEastAsia" w:cstheme="minorHAnsi"/>
          <w:bCs/>
          <w:i w:val="0"/>
          <w:color w:val="auto"/>
          <w:sz w:val="20"/>
          <w:szCs w:val="20"/>
        </w:rPr>
        <w:t xml:space="preserve">the </w:t>
      </w:r>
      <w:r w:rsidRPr="00B02243" w:rsidR="00FA1B54">
        <w:rPr>
          <w:rFonts w:asciiTheme="minorHAnsi" w:hAnsiTheme="minorHAnsi" w:eastAsiaTheme="minorEastAsia" w:cstheme="minorHAnsi"/>
          <w:bCs/>
          <w:i w:val="0"/>
          <w:color w:val="auto"/>
          <w:sz w:val="20"/>
          <w:szCs w:val="20"/>
        </w:rPr>
        <w:t>questionnaire.</w:t>
      </w:r>
    </w:p>
    <w:p w:rsidRPr="00B02243" w:rsidR="00331EDC" w:rsidP="00683B1C" w:rsidRDefault="00331EDC" w14:paraId="7665DB52" w14:textId="77777777">
      <w:pPr>
        <w:pStyle w:val="GuidanceText"/>
        <w:ind w:left="720"/>
        <w:jc w:val="both"/>
        <w:rPr>
          <w:rFonts w:asciiTheme="minorHAnsi" w:hAnsiTheme="minorHAnsi" w:eastAsiaTheme="minorEastAsia" w:cstheme="minorHAnsi"/>
          <w:bCs/>
          <w:i w:val="0"/>
          <w:color w:val="auto"/>
          <w:sz w:val="20"/>
          <w:szCs w:val="20"/>
        </w:rPr>
      </w:pPr>
    </w:p>
    <w:p w:rsidRPr="00B02243" w:rsidR="006D585D" w:rsidP="00683B1C" w:rsidRDefault="006D585D" w14:paraId="0B12C248" w14:textId="0C59B82E">
      <w:pPr>
        <w:pStyle w:val="GuidanceText"/>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noProof/>
          <w:color w:val="auto"/>
          <w:sz w:val="20"/>
          <w:szCs w:val="20"/>
        </w:rPr>
        <w:lastRenderedPageBreak/>
        <w:drawing>
          <wp:inline distT="0" distB="0" distL="0" distR="0" wp14:anchorId="29BFECD6" wp14:editId="08034383">
            <wp:extent cx="5943600" cy="2159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159000"/>
                    </a:xfrm>
                    <a:prstGeom prst="rect">
                      <a:avLst/>
                    </a:prstGeom>
                    <a:noFill/>
                    <a:ln>
                      <a:noFill/>
                    </a:ln>
                  </pic:spPr>
                </pic:pic>
              </a:graphicData>
            </a:graphic>
          </wp:inline>
        </w:drawing>
      </w:r>
    </w:p>
    <w:p w:rsidRPr="00B02243" w:rsidR="0003096F" w:rsidP="00683B1C" w:rsidRDefault="0003096F" w14:paraId="68FB67B8" w14:textId="0FC6E1BA">
      <w:pPr>
        <w:pStyle w:val="GuidanceText"/>
        <w:jc w:val="both"/>
        <w:rPr>
          <w:rFonts w:asciiTheme="minorHAnsi" w:hAnsiTheme="minorHAnsi" w:eastAsiaTheme="minorEastAsia" w:cstheme="minorHAnsi"/>
          <w:bCs/>
          <w:i w:val="0"/>
          <w:color w:val="auto"/>
          <w:sz w:val="20"/>
          <w:szCs w:val="20"/>
        </w:rPr>
      </w:pPr>
    </w:p>
    <w:p w:rsidRPr="00B02243" w:rsidR="0003096F" w:rsidP="00683B1C" w:rsidRDefault="0003096F" w14:paraId="5BCE54EA" w14:textId="5AA2C399">
      <w:pPr>
        <w:pStyle w:val="GuidanceText"/>
        <w:numPr>
          <w:ilvl w:val="0"/>
          <w:numId w:val="33"/>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
          <w:bCs/>
          <w:i w:val="0"/>
          <w:color w:val="auto"/>
          <w:sz w:val="20"/>
          <w:szCs w:val="20"/>
        </w:rPr>
        <w:t>Education History</w:t>
      </w:r>
      <w:r w:rsidRPr="00B02243">
        <w:rPr>
          <w:rFonts w:asciiTheme="minorHAnsi" w:hAnsiTheme="minorHAnsi" w:eastAsiaTheme="minorEastAsia" w:cstheme="minorHAnsi"/>
          <w:bCs/>
          <w:i w:val="0"/>
          <w:color w:val="auto"/>
          <w:sz w:val="20"/>
          <w:szCs w:val="20"/>
        </w:rPr>
        <w:t xml:space="preserve"> – This section pulls information from the </w:t>
      </w:r>
      <w:r w:rsidRPr="00B02243" w:rsidR="00087AB7">
        <w:rPr>
          <w:rFonts w:asciiTheme="minorHAnsi" w:hAnsiTheme="minorHAnsi" w:eastAsiaTheme="minorEastAsia" w:cstheme="minorHAnsi"/>
          <w:bCs/>
          <w:i w:val="0"/>
          <w:color w:val="auto"/>
          <w:sz w:val="20"/>
          <w:szCs w:val="20"/>
        </w:rPr>
        <w:t>questionnaire submitted by the FN.</w:t>
      </w:r>
    </w:p>
    <w:p w:rsidRPr="00B02243" w:rsidR="00087AB7" w:rsidP="00683B1C" w:rsidRDefault="00087AB7" w14:paraId="31369A60" w14:textId="16CD2DE5">
      <w:pPr>
        <w:pStyle w:val="GuidanceText"/>
        <w:jc w:val="both"/>
        <w:rPr>
          <w:rFonts w:asciiTheme="minorHAnsi" w:hAnsiTheme="minorHAnsi" w:eastAsiaTheme="minorEastAsia" w:cstheme="minorHAnsi"/>
          <w:bCs/>
          <w:i w:val="0"/>
          <w:color w:val="auto"/>
          <w:sz w:val="20"/>
          <w:szCs w:val="20"/>
        </w:rPr>
      </w:pPr>
    </w:p>
    <w:p w:rsidRPr="00B02243" w:rsidR="00087AB7" w:rsidP="00683B1C" w:rsidRDefault="00087AB7" w14:paraId="58665593" w14:textId="2F1260E6">
      <w:pPr>
        <w:pStyle w:val="GuidanceText"/>
        <w:numPr>
          <w:ilvl w:val="0"/>
          <w:numId w:val="33"/>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
          <w:bCs/>
          <w:i w:val="0"/>
          <w:color w:val="auto"/>
          <w:sz w:val="20"/>
          <w:szCs w:val="20"/>
        </w:rPr>
        <w:t xml:space="preserve">Hiring </w:t>
      </w:r>
      <w:r w:rsidRPr="00B02243" w:rsidR="007D7D52">
        <w:rPr>
          <w:rFonts w:asciiTheme="minorHAnsi" w:hAnsiTheme="minorHAnsi" w:eastAsiaTheme="minorEastAsia" w:cstheme="minorHAnsi"/>
          <w:b/>
          <w:bCs/>
          <w:i w:val="0"/>
          <w:color w:val="auto"/>
          <w:sz w:val="20"/>
          <w:szCs w:val="20"/>
        </w:rPr>
        <w:t>Details</w:t>
      </w:r>
      <w:r w:rsidRPr="00B02243" w:rsidR="007D7D52">
        <w:rPr>
          <w:rFonts w:asciiTheme="minorHAnsi" w:hAnsiTheme="minorHAnsi" w:eastAsiaTheme="minorEastAsia" w:cstheme="minorHAnsi"/>
          <w:bCs/>
          <w:i w:val="0"/>
          <w:color w:val="auto"/>
          <w:sz w:val="20"/>
          <w:szCs w:val="20"/>
        </w:rPr>
        <w:t xml:space="preserve"> -</w:t>
      </w:r>
      <w:r w:rsidRPr="00B02243" w:rsidR="003A09FA">
        <w:rPr>
          <w:rFonts w:asciiTheme="minorHAnsi" w:hAnsiTheme="minorHAnsi" w:eastAsiaTheme="minorEastAsia" w:cstheme="minorHAnsi"/>
          <w:bCs/>
          <w:i w:val="0"/>
          <w:color w:val="auto"/>
          <w:sz w:val="20"/>
          <w:szCs w:val="20"/>
        </w:rPr>
        <w:t xml:space="preserve"> The fields in this section are pulled from the HR Portal form which is used to create FNs in the IMS system.</w:t>
      </w:r>
      <w:r w:rsidRPr="00B02243" w:rsidR="00E13D55">
        <w:rPr>
          <w:rFonts w:asciiTheme="minorHAnsi" w:hAnsiTheme="minorHAnsi" w:eastAsiaTheme="minorEastAsia" w:cstheme="minorHAnsi"/>
          <w:bCs/>
          <w:i w:val="0"/>
          <w:color w:val="auto"/>
          <w:sz w:val="20"/>
          <w:szCs w:val="20"/>
        </w:rPr>
        <w:t xml:space="preserve"> These are information provided by HR when the FN is of employment Status Candidate.</w:t>
      </w:r>
    </w:p>
    <w:p w:rsidRPr="00B02243" w:rsidR="00F75986" w:rsidP="00683B1C" w:rsidRDefault="00F75986" w14:paraId="1B549572" w14:textId="16F5E672">
      <w:pPr>
        <w:pStyle w:val="GuidanceText"/>
        <w:jc w:val="both"/>
        <w:rPr>
          <w:rFonts w:asciiTheme="minorHAnsi" w:hAnsiTheme="minorHAnsi" w:eastAsiaTheme="minorEastAsia" w:cstheme="minorHAnsi"/>
          <w:bCs/>
          <w:i w:val="0"/>
          <w:color w:val="auto"/>
          <w:sz w:val="20"/>
          <w:szCs w:val="20"/>
        </w:rPr>
      </w:pPr>
    </w:p>
    <w:p w:rsidRPr="00B02243" w:rsidR="00F75986" w:rsidP="00683B1C" w:rsidRDefault="00F75986" w14:paraId="72966772" w14:textId="03B8A36D">
      <w:pPr>
        <w:pStyle w:val="GuidanceText"/>
        <w:numPr>
          <w:ilvl w:val="0"/>
          <w:numId w:val="33"/>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
          <w:bCs/>
          <w:i w:val="0"/>
          <w:color w:val="auto"/>
          <w:sz w:val="20"/>
          <w:szCs w:val="20"/>
        </w:rPr>
        <w:t>Requests</w:t>
      </w:r>
      <w:r w:rsidRPr="00B02243">
        <w:rPr>
          <w:rFonts w:asciiTheme="minorHAnsi" w:hAnsiTheme="minorHAnsi" w:eastAsiaTheme="minorEastAsia" w:cstheme="minorHAnsi"/>
          <w:bCs/>
          <w:i w:val="0"/>
          <w:color w:val="auto"/>
          <w:sz w:val="20"/>
          <w:szCs w:val="20"/>
        </w:rPr>
        <w:t xml:space="preserve"> – This section provides the list of requests </w:t>
      </w:r>
      <w:r w:rsidRPr="00B02243" w:rsidR="007D7D52">
        <w:rPr>
          <w:rFonts w:asciiTheme="minorHAnsi" w:hAnsiTheme="minorHAnsi" w:eastAsiaTheme="minorEastAsia" w:cstheme="minorHAnsi"/>
          <w:bCs/>
          <w:i w:val="0"/>
          <w:color w:val="auto"/>
          <w:sz w:val="20"/>
          <w:szCs w:val="20"/>
        </w:rPr>
        <w:t>initiated</w:t>
      </w:r>
      <w:r w:rsidRPr="00B02243">
        <w:rPr>
          <w:rFonts w:asciiTheme="minorHAnsi" w:hAnsiTheme="minorHAnsi" w:eastAsiaTheme="minorEastAsia" w:cstheme="minorHAnsi"/>
          <w:bCs/>
          <w:i w:val="0"/>
          <w:color w:val="auto"/>
          <w:sz w:val="20"/>
          <w:szCs w:val="20"/>
        </w:rPr>
        <w:t xml:space="preserve"> by the</w:t>
      </w:r>
      <w:r w:rsidRPr="00B02243" w:rsidR="00B0310C">
        <w:rPr>
          <w:rFonts w:asciiTheme="minorHAnsi" w:hAnsiTheme="minorHAnsi" w:eastAsiaTheme="minorEastAsia" w:cstheme="minorHAnsi"/>
          <w:bCs/>
          <w:i w:val="0"/>
          <w:color w:val="auto"/>
          <w:sz w:val="20"/>
          <w:szCs w:val="20"/>
        </w:rPr>
        <w:t xml:space="preserve"> </w:t>
      </w:r>
      <w:r w:rsidRPr="00B02243">
        <w:rPr>
          <w:rFonts w:asciiTheme="minorHAnsi" w:hAnsiTheme="minorHAnsi" w:eastAsiaTheme="minorEastAsia" w:cstheme="minorHAnsi"/>
          <w:bCs/>
          <w:i w:val="0"/>
          <w:color w:val="auto"/>
          <w:sz w:val="20"/>
          <w:szCs w:val="20"/>
        </w:rPr>
        <w:t>FN through the FN Portal</w:t>
      </w:r>
      <w:r w:rsidRPr="00B02243" w:rsidR="00B0310C">
        <w:rPr>
          <w:rFonts w:asciiTheme="minorHAnsi" w:hAnsiTheme="minorHAnsi" w:eastAsiaTheme="minorEastAsia" w:cstheme="minorHAnsi"/>
          <w:bCs/>
          <w:i w:val="0"/>
          <w:color w:val="auto"/>
          <w:sz w:val="20"/>
          <w:szCs w:val="20"/>
        </w:rPr>
        <w:t>.</w:t>
      </w:r>
    </w:p>
    <w:p w:rsidRPr="00B02243" w:rsidR="00C662A4" w:rsidP="00683B1C" w:rsidRDefault="00C662A4" w14:paraId="2FEAC92C" w14:textId="77777777">
      <w:pPr>
        <w:pStyle w:val="GuidanceText"/>
        <w:jc w:val="both"/>
        <w:rPr>
          <w:rFonts w:asciiTheme="minorHAnsi" w:hAnsiTheme="minorHAnsi" w:eastAsiaTheme="minorEastAsia" w:cstheme="minorHAnsi"/>
          <w:bCs/>
          <w:i w:val="0"/>
          <w:color w:val="auto"/>
          <w:sz w:val="20"/>
          <w:szCs w:val="20"/>
        </w:rPr>
      </w:pPr>
    </w:p>
    <w:p w:rsidRPr="00B02243" w:rsidR="005274D7" w:rsidP="00683B1C" w:rsidRDefault="005274D7" w14:paraId="40EA313A" w14:textId="77777777">
      <w:pPr>
        <w:pStyle w:val="GuidanceText"/>
        <w:numPr>
          <w:ilvl w:val="0"/>
          <w:numId w:val="39"/>
        </w:numPr>
        <w:jc w:val="both"/>
        <w:rPr>
          <w:rFonts w:asciiTheme="minorHAnsi" w:hAnsiTheme="minorHAnsi" w:eastAsiaTheme="minorEastAsia" w:cstheme="minorHAnsi"/>
          <w:b/>
          <w:bCs/>
          <w:i w:val="0"/>
          <w:color w:val="auto"/>
          <w:sz w:val="20"/>
          <w:szCs w:val="20"/>
        </w:rPr>
      </w:pPr>
      <w:r w:rsidRPr="00B02243">
        <w:rPr>
          <w:rFonts w:asciiTheme="minorHAnsi" w:hAnsiTheme="minorHAnsi" w:eastAsiaTheme="minorEastAsia" w:cstheme="minorHAnsi"/>
          <w:b/>
          <w:bCs/>
          <w:i w:val="0"/>
          <w:color w:val="auto"/>
          <w:sz w:val="20"/>
          <w:szCs w:val="20"/>
        </w:rPr>
        <w:t xml:space="preserve">Export Control Details </w:t>
      </w:r>
      <w:r w:rsidRPr="00B02243">
        <w:rPr>
          <w:rFonts w:asciiTheme="minorHAnsi" w:hAnsiTheme="minorHAnsi" w:eastAsiaTheme="minorEastAsia" w:cstheme="minorHAnsi"/>
          <w:bCs/>
          <w:i w:val="0"/>
          <w:color w:val="auto"/>
          <w:sz w:val="20"/>
          <w:szCs w:val="20"/>
        </w:rPr>
        <w:t xml:space="preserve">– This section handles the fields associated with the Export control license analysis. This field is marked as </w:t>
      </w:r>
      <w:r w:rsidRPr="00B02243">
        <w:rPr>
          <w:rFonts w:asciiTheme="minorHAnsi" w:hAnsiTheme="minorHAnsi" w:eastAsiaTheme="minorEastAsia" w:cstheme="minorHAnsi"/>
          <w:b/>
          <w:bCs/>
          <w:i w:val="0"/>
          <w:color w:val="auto"/>
          <w:sz w:val="20"/>
          <w:szCs w:val="20"/>
        </w:rPr>
        <w:t>Yes</w:t>
      </w:r>
      <w:r w:rsidRPr="00B02243">
        <w:rPr>
          <w:rFonts w:asciiTheme="minorHAnsi" w:hAnsiTheme="minorHAnsi" w:eastAsiaTheme="minorEastAsia" w:cstheme="minorHAnsi"/>
          <w:bCs/>
          <w:i w:val="0"/>
          <w:color w:val="auto"/>
          <w:sz w:val="20"/>
          <w:szCs w:val="20"/>
        </w:rPr>
        <w:t xml:space="preserve"> based on the values given by the FN in the questionnaire for the fields, </w:t>
      </w:r>
      <w:r w:rsidRPr="00B02243">
        <w:rPr>
          <w:rFonts w:asciiTheme="minorHAnsi" w:hAnsiTheme="minorHAnsi" w:eastAsiaTheme="minorEastAsia" w:cstheme="minorHAnsi"/>
          <w:b/>
          <w:bCs/>
          <w:i w:val="0"/>
          <w:color w:val="auto"/>
          <w:sz w:val="20"/>
          <w:szCs w:val="20"/>
        </w:rPr>
        <w:t xml:space="preserve">Country of Citizenship </w:t>
      </w:r>
      <w:r w:rsidRPr="00B02243">
        <w:rPr>
          <w:rFonts w:asciiTheme="minorHAnsi" w:hAnsiTheme="minorHAnsi" w:eastAsiaTheme="minorEastAsia" w:cstheme="minorHAnsi"/>
          <w:bCs/>
          <w:i w:val="0"/>
          <w:color w:val="auto"/>
          <w:sz w:val="20"/>
          <w:szCs w:val="20"/>
        </w:rPr>
        <w:t>and</w:t>
      </w:r>
      <w:r w:rsidRPr="00B02243">
        <w:rPr>
          <w:rFonts w:asciiTheme="minorHAnsi" w:hAnsiTheme="minorHAnsi" w:eastAsiaTheme="minorEastAsia" w:cstheme="minorHAnsi"/>
          <w:b/>
          <w:bCs/>
          <w:i w:val="0"/>
          <w:color w:val="auto"/>
          <w:sz w:val="20"/>
          <w:szCs w:val="20"/>
        </w:rPr>
        <w:t xml:space="preserve"> Country of Birth</w:t>
      </w:r>
      <w:r w:rsidRPr="00B02243">
        <w:rPr>
          <w:rFonts w:asciiTheme="minorHAnsi" w:hAnsiTheme="minorHAnsi" w:eastAsiaTheme="minorEastAsia" w:cstheme="minorHAnsi"/>
          <w:bCs/>
          <w:i w:val="0"/>
          <w:color w:val="auto"/>
          <w:sz w:val="20"/>
          <w:szCs w:val="20"/>
        </w:rPr>
        <w:t>. These countries are created in</w:t>
      </w:r>
      <w:r w:rsidRPr="00B02243">
        <w:rPr>
          <w:rFonts w:asciiTheme="minorHAnsi" w:hAnsiTheme="minorHAnsi" w:eastAsiaTheme="minorEastAsia" w:cstheme="minorHAnsi"/>
          <w:b/>
          <w:bCs/>
          <w:i w:val="0"/>
          <w:color w:val="auto"/>
          <w:sz w:val="20"/>
          <w:szCs w:val="20"/>
        </w:rPr>
        <w:t xml:space="preserve"> Settings &gt; Export Control Country List</w:t>
      </w:r>
    </w:p>
    <w:p w:rsidRPr="00B02243" w:rsidR="005274D7" w:rsidP="00683B1C" w:rsidRDefault="005274D7" w14:paraId="736F48EC" w14:textId="77777777">
      <w:pPr>
        <w:pStyle w:val="GuidanceText"/>
        <w:jc w:val="both"/>
        <w:rPr>
          <w:rFonts w:asciiTheme="minorHAnsi" w:hAnsiTheme="minorHAnsi" w:eastAsiaTheme="minorEastAsia" w:cstheme="minorHAnsi"/>
          <w:b/>
          <w:bCs/>
          <w:i w:val="0"/>
          <w:color w:val="auto"/>
          <w:sz w:val="20"/>
          <w:szCs w:val="20"/>
        </w:rPr>
      </w:pPr>
    </w:p>
    <w:p w:rsidRPr="00B02243" w:rsidR="005274D7" w:rsidP="00683B1C" w:rsidRDefault="005274D7" w14:paraId="0F4D712F" w14:textId="77777777">
      <w:pPr>
        <w:pStyle w:val="GuidanceText"/>
        <w:jc w:val="both"/>
        <w:rPr>
          <w:rFonts w:asciiTheme="minorHAnsi" w:hAnsiTheme="minorHAnsi" w:eastAsiaTheme="minorEastAsia" w:cstheme="minorHAnsi"/>
          <w:bCs/>
          <w:i w:val="0"/>
          <w:color w:val="auto"/>
          <w:sz w:val="20"/>
          <w:szCs w:val="20"/>
        </w:rPr>
      </w:pPr>
    </w:p>
    <w:p w:rsidRPr="00B02243" w:rsidR="005274D7" w:rsidP="00683B1C" w:rsidRDefault="005274D7" w14:paraId="28FBDDD6" w14:textId="77777777">
      <w:pPr>
        <w:pStyle w:val="GuidanceText"/>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noProof/>
          <w:color w:val="auto"/>
          <w:sz w:val="20"/>
          <w:szCs w:val="20"/>
        </w:rPr>
        <w:drawing>
          <wp:inline distT="0" distB="0" distL="0" distR="0" wp14:anchorId="617A1256" wp14:editId="231E64E8">
            <wp:extent cx="5935980" cy="1939925"/>
            <wp:effectExtent l="0" t="0" r="7620" b="3175"/>
            <wp:docPr id="805713067" name="Picture 80571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980" cy="1939925"/>
                    </a:xfrm>
                    <a:prstGeom prst="rect">
                      <a:avLst/>
                    </a:prstGeom>
                    <a:noFill/>
                    <a:ln>
                      <a:noFill/>
                    </a:ln>
                  </pic:spPr>
                </pic:pic>
              </a:graphicData>
            </a:graphic>
          </wp:inline>
        </w:drawing>
      </w:r>
    </w:p>
    <w:p w:rsidRPr="00B02243" w:rsidR="005274D7" w:rsidP="00683B1C" w:rsidRDefault="005274D7" w14:paraId="0B05E92F" w14:textId="77777777">
      <w:pPr>
        <w:pStyle w:val="GuidanceText"/>
        <w:ind w:left="720"/>
        <w:jc w:val="both"/>
        <w:rPr>
          <w:rFonts w:asciiTheme="minorHAnsi" w:hAnsiTheme="minorHAnsi" w:eastAsiaTheme="minorEastAsia" w:cstheme="minorHAnsi"/>
          <w:bCs/>
          <w:i w:val="0"/>
          <w:color w:val="auto"/>
          <w:sz w:val="20"/>
          <w:szCs w:val="20"/>
        </w:rPr>
      </w:pPr>
    </w:p>
    <w:p w:rsidRPr="00B02243" w:rsidR="00E62EA8" w:rsidP="00683B1C" w:rsidRDefault="00E62EA8" w14:paraId="5F8590E1" w14:textId="77777777">
      <w:pPr>
        <w:pStyle w:val="ListParagraph"/>
        <w:jc w:val="both"/>
        <w:rPr>
          <w:rFonts w:cstheme="minorHAnsi"/>
          <w:bCs/>
          <w:i/>
        </w:rPr>
      </w:pPr>
    </w:p>
    <w:p w:rsidRPr="00B02243" w:rsidR="00E62EA8" w:rsidP="00683B1C" w:rsidRDefault="7AF4BC95" w14:paraId="25739E1D" w14:textId="65513D1A">
      <w:pPr>
        <w:pStyle w:val="Heading1"/>
        <w:shd w:val="clear" w:color="auto" w:fill="002060"/>
        <w:spacing w:before="0" w:line="259" w:lineRule="auto"/>
        <w:ind w:left="-5" w:hanging="10"/>
        <w:jc w:val="both"/>
        <w:rPr>
          <w:rFonts w:eastAsia="Tw Cen MT" w:asciiTheme="minorHAnsi" w:hAnsiTheme="minorHAnsi" w:cstheme="minorHAnsi"/>
          <w:color w:val="FFFFFF" w:themeColor="background1"/>
          <w:sz w:val="28"/>
          <w:szCs w:val="28"/>
        </w:rPr>
      </w:pPr>
      <w:bookmarkStart w:name="_Toc523080107" w:id="26"/>
      <w:r w:rsidRPr="00B02243">
        <w:rPr>
          <w:rFonts w:eastAsia="Tw Cen MT" w:asciiTheme="minorHAnsi" w:hAnsiTheme="minorHAnsi" w:cstheme="minorHAnsi"/>
          <w:color w:val="FFFFFF" w:themeColor="background1"/>
          <w:sz w:val="28"/>
          <w:szCs w:val="28"/>
        </w:rPr>
        <w:t>Case Management</w:t>
      </w:r>
      <w:bookmarkEnd w:id="26"/>
    </w:p>
    <w:p w:rsidRPr="00B02243" w:rsidR="003D741B" w:rsidP="00683B1C" w:rsidRDefault="003D741B" w14:paraId="78A1EE5A" w14:textId="7741DFB7">
      <w:pPr>
        <w:pStyle w:val="GuidanceText"/>
        <w:jc w:val="both"/>
        <w:rPr>
          <w:rFonts w:asciiTheme="minorHAnsi" w:hAnsiTheme="minorHAnsi" w:eastAsiaTheme="minorEastAsia" w:cstheme="minorHAnsi"/>
          <w:b/>
          <w:bCs/>
          <w:i w:val="0"/>
          <w:color w:val="auto"/>
          <w:sz w:val="20"/>
          <w:szCs w:val="20"/>
        </w:rPr>
      </w:pPr>
    </w:p>
    <w:p w:rsidRPr="00B02243" w:rsidR="003D741B" w:rsidP="00683B1C" w:rsidRDefault="7AF4BC95" w14:paraId="35305469" w14:textId="4959C401">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eastAsiaTheme="minorEastAsia" w:cstheme="minorHAnsi"/>
          <w:bCs/>
          <w:i/>
          <w:color w:val="FFFFFF" w:themeColor="background1"/>
          <w:sz w:val="24"/>
          <w:szCs w:val="24"/>
        </w:rPr>
      </w:pPr>
      <w:r w:rsidRPr="00B02243">
        <w:rPr>
          <w:rFonts w:asciiTheme="minorHAnsi" w:hAnsiTheme="minorHAnsi" w:eastAsiaTheme="minorEastAsia" w:cstheme="minorHAnsi"/>
          <w:bCs/>
          <w:color w:val="FFFFFF" w:themeColor="background1"/>
          <w:sz w:val="24"/>
          <w:szCs w:val="24"/>
        </w:rPr>
        <w:t>Steps to create a case</w:t>
      </w:r>
    </w:p>
    <w:p w:rsidRPr="00B02243" w:rsidR="00BE524E" w:rsidP="00683B1C" w:rsidRDefault="00BE524E" w14:paraId="13C13A0D" w14:textId="76DCB679">
      <w:pPr>
        <w:pStyle w:val="GuidanceText"/>
        <w:jc w:val="both"/>
        <w:rPr>
          <w:rFonts w:asciiTheme="minorHAnsi" w:hAnsiTheme="minorHAnsi" w:eastAsiaTheme="minorEastAsia" w:cstheme="minorHAnsi"/>
          <w:b/>
          <w:bCs/>
          <w:i w:val="0"/>
          <w:color w:val="auto"/>
          <w:sz w:val="20"/>
          <w:szCs w:val="20"/>
        </w:rPr>
      </w:pPr>
    </w:p>
    <w:p w:rsidRPr="00B02243" w:rsidR="00BE524E" w:rsidP="00683B1C" w:rsidRDefault="00BE524E" w14:paraId="2A7CEC28" w14:textId="069A3828">
      <w:pPr>
        <w:pStyle w:val="GuidanceText"/>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The case can be created manually or automatically from </w:t>
      </w:r>
      <w:r w:rsidR="0013314E">
        <w:rPr>
          <w:rFonts w:asciiTheme="minorHAnsi" w:hAnsiTheme="minorHAnsi" w:eastAsiaTheme="minorEastAsia" w:cstheme="minorHAnsi"/>
          <w:bCs/>
          <w:i w:val="0"/>
          <w:color w:val="auto"/>
          <w:sz w:val="20"/>
          <w:szCs w:val="20"/>
        </w:rPr>
        <w:t xml:space="preserve">the </w:t>
      </w:r>
      <w:r w:rsidRPr="00B02243">
        <w:rPr>
          <w:rFonts w:asciiTheme="minorHAnsi" w:hAnsiTheme="minorHAnsi" w:eastAsiaTheme="minorEastAsia" w:cstheme="minorHAnsi"/>
          <w:bCs/>
          <w:i w:val="0"/>
          <w:color w:val="auto"/>
          <w:sz w:val="20"/>
          <w:szCs w:val="20"/>
        </w:rPr>
        <w:t>HR Por</w:t>
      </w:r>
      <w:r w:rsidRPr="00B02243" w:rsidR="006F6734">
        <w:rPr>
          <w:rFonts w:asciiTheme="minorHAnsi" w:hAnsiTheme="minorHAnsi" w:eastAsiaTheme="minorEastAsia" w:cstheme="minorHAnsi"/>
          <w:bCs/>
          <w:i w:val="0"/>
          <w:color w:val="auto"/>
          <w:sz w:val="20"/>
          <w:szCs w:val="20"/>
        </w:rPr>
        <w:t>tal or from CRM</w:t>
      </w:r>
      <w:r w:rsidRPr="00B02243" w:rsidR="00D6499F">
        <w:rPr>
          <w:rFonts w:asciiTheme="minorHAnsi" w:hAnsiTheme="minorHAnsi" w:eastAsiaTheme="minorEastAsia" w:cstheme="minorHAnsi"/>
          <w:bCs/>
          <w:i w:val="0"/>
          <w:color w:val="auto"/>
          <w:sz w:val="20"/>
          <w:szCs w:val="20"/>
        </w:rPr>
        <w:t xml:space="preserve">. Visa Hire and Visa evaluation cases are opened </w:t>
      </w:r>
      <w:r w:rsidRPr="00B02243" w:rsidR="007D7D52">
        <w:rPr>
          <w:rFonts w:asciiTheme="minorHAnsi" w:hAnsiTheme="minorHAnsi" w:eastAsiaTheme="minorEastAsia" w:cstheme="minorHAnsi"/>
          <w:bCs/>
          <w:i w:val="0"/>
          <w:color w:val="auto"/>
          <w:sz w:val="20"/>
          <w:szCs w:val="20"/>
        </w:rPr>
        <w:t>for</w:t>
      </w:r>
      <w:r w:rsidRPr="00B02243" w:rsidR="00D6499F">
        <w:rPr>
          <w:rFonts w:asciiTheme="minorHAnsi" w:hAnsiTheme="minorHAnsi" w:eastAsiaTheme="minorEastAsia" w:cstheme="minorHAnsi"/>
          <w:bCs/>
          <w:i w:val="0"/>
          <w:color w:val="auto"/>
          <w:sz w:val="20"/>
          <w:szCs w:val="20"/>
        </w:rPr>
        <w:t xml:space="preserve"> candidates from </w:t>
      </w:r>
      <w:r w:rsidRPr="00B02243" w:rsidR="004547CC">
        <w:rPr>
          <w:rFonts w:asciiTheme="minorHAnsi" w:hAnsiTheme="minorHAnsi" w:eastAsiaTheme="minorEastAsia" w:cstheme="minorHAnsi"/>
          <w:bCs/>
          <w:i w:val="0"/>
          <w:color w:val="auto"/>
          <w:sz w:val="20"/>
          <w:szCs w:val="20"/>
        </w:rPr>
        <w:t xml:space="preserve">the </w:t>
      </w:r>
      <w:r w:rsidRPr="00B02243" w:rsidR="00D6499F">
        <w:rPr>
          <w:rFonts w:asciiTheme="minorHAnsi" w:hAnsiTheme="minorHAnsi" w:eastAsiaTheme="minorEastAsia" w:cstheme="minorHAnsi"/>
          <w:bCs/>
          <w:i w:val="0"/>
          <w:color w:val="auto"/>
          <w:sz w:val="20"/>
          <w:szCs w:val="20"/>
        </w:rPr>
        <w:t xml:space="preserve">HR Portal. </w:t>
      </w:r>
    </w:p>
    <w:p w:rsidRPr="00B02243" w:rsidR="00350182" w:rsidP="00683B1C" w:rsidRDefault="00350182" w14:paraId="21167A42" w14:textId="77777777">
      <w:pPr>
        <w:pStyle w:val="GuidanceText"/>
        <w:jc w:val="both"/>
        <w:rPr>
          <w:rFonts w:asciiTheme="minorHAnsi" w:hAnsiTheme="minorHAnsi" w:eastAsiaTheme="minorEastAsia" w:cstheme="minorHAnsi"/>
          <w:bCs/>
          <w:i w:val="0"/>
          <w:color w:val="auto"/>
          <w:sz w:val="20"/>
          <w:szCs w:val="20"/>
        </w:rPr>
      </w:pPr>
    </w:p>
    <w:p w:rsidRPr="00B02243" w:rsidR="00CA632A" w:rsidP="00683B1C" w:rsidRDefault="004547CC" w14:paraId="12051732" w14:textId="246AFA7B">
      <w:pPr>
        <w:pStyle w:val="GuidanceText"/>
        <w:numPr>
          <w:ilvl w:val="0"/>
          <w:numId w:val="35"/>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A </w:t>
      </w:r>
      <w:r w:rsidRPr="00B02243" w:rsidR="00F9411A">
        <w:rPr>
          <w:rFonts w:asciiTheme="minorHAnsi" w:hAnsiTheme="minorHAnsi" w:eastAsiaTheme="minorEastAsia" w:cstheme="minorHAnsi"/>
          <w:bCs/>
          <w:i w:val="0"/>
          <w:color w:val="auto"/>
          <w:sz w:val="20"/>
          <w:szCs w:val="20"/>
        </w:rPr>
        <w:t>c</w:t>
      </w:r>
      <w:r w:rsidRPr="00B02243" w:rsidR="00350182">
        <w:rPr>
          <w:rFonts w:asciiTheme="minorHAnsi" w:hAnsiTheme="minorHAnsi" w:eastAsiaTheme="minorEastAsia" w:cstheme="minorHAnsi"/>
          <w:bCs/>
          <w:i w:val="0"/>
          <w:color w:val="auto"/>
          <w:sz w:val="20"/>
          <w:szCs w:val="20"/>
        </w:rPr>
        <w:t xml:space="preserve">ase can be created from </w:t>
      </w:r>
      <w:r w:rsidR="00704785">
        <w:rPr>
          <w:rFonts w:asciiTheme="minorHAnsi" w:hAnsiTheme="minorHAnsi" w:eastAsiaTheme="minorEastAsia" w:cstheme="minorHAnsi"/>
          <w:bCs/>
          <w:i w:val="0"/>
          <w:color w:val="auto"/>
          <w:sz w:val="20"/>
          <w:szCs w:val="20"/>
        </w:rPr>
        <w:t xml:space="preserve">the </w:t>
      </w:r>
      <w:r w:rsidRPr="00B02243" w:rsidR="00350182">
        <w:rPr>
          <w:rFonts w:asciiTheme="minorHAnsi" w:hAnsiTheme="minorHAnsi" w:eastAsiaTheme="minorEastAsia" w:cstheme="minorHAnsi"/>
          <w:b/>
          <w:bCs/>
          <w:i w:val="0"/>
          <w:color w:val="auto"/>
          <w:sz w:val="20"/>
          <w:szCs w:val="20"/>
        </w:rPr>
        <w:t>create case</w:t>
      </w:r>
      <w:r w:rsidRPr="00B02243" w:rsidR="00350182">
        <w:rPr>
          <w:rFonts w:asciiTheme="minorHAnsi" w:hAnsiTheme="minorHAnsi" w:eastAsiaTheme="minorEastAsia" w:cstheme="minorHAnsi"/>
          <w:bCs/>
          <w:i w:val="0"/>
          <w:color w:val="auto"/>
          <w:sz w:val="20"/>
          <w:szCs w:val="20"/>
        </w:rPr>
        <w:t xml:space="preserve"> button in active cases view </w:t>
      </w:r>
      <w:r w:rsidRPr="00B02243" w:rsidR="005620FB">
        <w:rPr>
          <w:rFonts w:asciiTheme="minorHAnsi" w:hAnsiTheme="minorHAnsi" w:eastAsiaTheme="minorEastAsia" w:cstheme="minorHAnsi"/>
          <w:bCs/>
          <w:i w:val="0"/>
          <w:color w:val="auto"/>
          <w:sz w:val="20"/>
          <w:szCs w:val="20"/>
        </w:rPr>
        <w:t>(Service&gt; Case &gt; My active cases &gt; Create C</w:t>
      </w:r>
      <w:r w:rsidRPr="00B02243" w:rsidR="00331EDC">
        <w:rPr>
          <w:rFonts w:asciiTheme="minorHAnsi" w:hAnsiTheme="minorHAnsi" w:eastAsiaTheme="minorEastAsia" w:cstheme="minorHAnsi"/>
          <w:bCs/>
          <w:i w:val="0"/>
          <w:color w:val="auto"/>
          <w:sz w:val="20"/>
          <w:szCs w:val="20"/>
        </w:rPr>
        <w:t>a</w:t>
      </w:r>
      <w:r w:rsidRPr="00B02243" w:rsidR="005620FB">
        <w:rPr>
          <w:rFonts w:asciiTheme="minorHAnsi" w:hAnsiTheme="minorHAnsi" w:eastAsiaTheme="minorEastAsia" w:cstheme="minorHAnsi"/>
          <w:bCs/>
          <w:i w:val="0"/>
          <w:color w:val="auto"/>
          <w:sz w:val="20"/>
          <w:szCs w:val="20"/>
        </w:rPr>
        <w:t>se) or from</w:t>
      </w:r>
      <w:r w:rsidRPr="00B02243" w:rsidR="00F9411A">
        <w:rPr>
          <w:rFonts w:asciiTheme="minorHAnsi" w:hAnsiTheme="minorHAnsi" w:eastAsiaTheme="minorEastAsia" w:cstheme="minorHAnsi"/>
          <w:bCs/>
          <w:i w:val="0"/>
          <w:color w:val="auto"/>
          <w:sz w:val="20"/>
          <w:szCs w:val="20"/>
        </w:rPr>
        <w:t xml:space="preserve"> the</w:t>
      </w:r>
      <w:r w:rsidRPr="00B02243" w:rsidR="005620FB">
        <w:rPr>
          <w:rFonts w:asciiTheme="minorHAnsi" w:hAnsiTheme="minorHAnsi" w:eastAsiaTheme="minorEastAsia" w:cstheme="minorHAnsi"/>
          <w:bCs/>
          <w:i w:val="0"/>
          <w:color w:val="auto"/>
          <w:sz w:val="20"/>
          <w:szCs w:val="20"/>
        </w:rPr>
        <w:t xml:space="preserve"> foreign national form.</w:t>
      </w:r>
    </w:p>
    <w:p w:rsidRPr="00B02243" w:rsidR="00331EDC" w:rsidP="00683B1C" w:rsidRDefault="00331EDC" w14:paraId="4090093A" w14:textId="77777777">
      <w:pPr>
        <w:pStyle w:val="GuidanceText"/>
        <w:ind w:left="720"/>
        <w:jc w:val="both"/>
        <w:rPr>
          <w:rFonts w:asciiTheme="minorHAnsi" w:hAnsiTheme="minorHAnsi" w:eastAsiaTheme="minorEastAsia" w:cstheme="minorHAnsi"/>
          <w:bCs/>
          <w:i w:val="0"/>
          <w:color w:val="auto"/>
          <w:sz w:val="20"/>
          <w:szCs w:val="20"/>
        </w:rPr>
      </w:pPr>
    </w:p>
    <w:p w:rsidRPr="00B02243" w:rsidR="004E7E2F" w:rsidP="00683B1C" w:rsidRDefault="004E7E2F" w14:paraId="2C79E649" w14:textId="6B9B8617">
      <w:pPr>
        <w:pStyle w:val="GuidanceText"/>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noProof/>
          <w:color w:val="auto"/>
          <w:sz w:val="20"/>
          <w:szCs w:val="20"/>
        </w:rPr>
        <w:drawing>
          <wp:inline distT="0" distB="0" distL="0" distR="0" wp14:anchorId="35727386" wp14:editId="11119C07">
            <wp:extent cx="5937250" cy="2851150"/>
            <wp:effectExtent l="0" t="0" r="635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250" cy="2851150"/>
                    </a:xfrm>
                    <a:prstGeom prst="rect">
                      <a:avLst/>
                    </a:prstGeom>
                    <a:noFill/>
                    <a:ln>
                      <a:noFill/>
                    </a:ln>
                  </pic:spPr>
                </pic:pic>
              </a:graphicData>
            </a:graphic>
          </wp:inline>
        </w:drawing>
      </w:r>
    </w:p>
    <w:p w:rsidRPr="00B02243" w:rsidR="00331EDC" w:rsidP="00683B1C" w:rsidRDefault="00331EDC" w14:paraId="5E2A5AB5" w14:textId="77777777">
      <w:pPr>
        <w:pStyle w:val="GuidanceText"/>
        <w:jc w:val="both"/>
        <w:rPr>
          <w:rFonts w:asciiTheme="minorHAnsi" w:hAnsiTheme="minorHAnsi" w:eastAsiaTheme="minorEastAsia" w:cstheme="minorHAnsi"/>
          <w:bCs/>
          <w:i w:val="0"/>
          <w:color w:val="auto"/>
          <w:sz w:val="20"/>
          <w:szCs w:val="20"/>
        </w:rPr>
      </w:pPr>
    </w:p>
    <w:p w:rsidRPr="00B02243" w:rsidR="005620FB" w:rsidP="00683B1C" w:rsidRDefault="004B7210" w14:paraId="6B131990" w14:textId="4D372AF7">
      <w:pPr>
        <w:pStyle w:val="GuidanceText"/>
        <w:numPr>
          <w:ilvl w:val="0"/>
          <w:numId w:val="35"/>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Fill the mandatory fields and click on </w:t>
      </w:r>
      <w:r w:rsidRPr="00B02243">
        <w:rPr>
          <w:rFonts w:asciiTheme="minorHAnsi" w:hAnsiTheme="minorHAnsi" w:eastAsiaTheme="minorEastAsia" w:cstheme="minorHAnsi"/>
          <w:b/>
          <w:bCs/>
          <w:i w:val="0"/>
          <w:color w:val="auto"/>
          <w:sz w:val="20"/>
          <w:szCs w:val="20"/>
        </w:rPr>
        <w:t>save</w:t>
      </w:r>
      <w:r w:rsidRPr="00B02243">
        <w:rPr>
          <w:rFonts w:asciiTheme="minorHAnsi" w:hAnsiTheme="minorHAnsi" w:eastAsiaTheme="minorEastAsia" w:cstheme="minorHAnsi"/>
          <w:bCs/>
          <w:i w:val="0"/>
          <w:color w:val="auto"/>
          <w:sz w:val="20"/>
          <w:szCs w:val="20"/>
        </w:rPr>
        <w:t>.</w:t>
      </w:r>
    </w:p>
    <w:p w:rsidRPr="00B02243" w:rsidR="006811F1" w:rsidP="00683B1C" w:rsidRDefault="006811F1" w14:paraId="04679701" w14:textId="37EA29E6">
      <w:pPr>
        <w:pStyle w:val="GuidanceText"/>
        <w:numPr>
          <w:ilvl w:val="0"/>
          <w:numId w:val="35"/>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The field </w:t>
      </w:r>
      <w:r w:rsidRPr="00B02243">
        <w:rPr>
          <w:rFonts w:asciiTheme="minorHAnsi" w:hAnsiTheme="minorHAnsi" w:eastAsiaTheme="minorEastAsia" w:cstheme="minorHAnsi"/>
          <w:b/>
          <w:bCs/>
          <w:i w:val="0"/>
          <w:color w:val="auto"/>
          <w:sz w:val="20"/>
          <w:szCs w:val="20"/>
        </w:rPr>
        <w:t>Legal group</w:t>
      </w:r>
      <w:r w:rsidRPr="00B02243">
        <w:rPr>
          <w:rFonts w:asciiTheme="minorHAnsi" w:hAnsiTheme="minorHAnsi" w:eastAsiaTheme="minorEastAsia" w:cstheme="minorHAnsi"/>
          <w:bCs/>
          <w:i w:val="0"/>
          <w:color w:val="auto"/>
          <w:sz w:val="20"/>
          <w:szCs w:val="20"/>
        </w:rPr>
        <w:t xml:space="preserve"> determines if the case is handle</w:t>
      </w:r>
      <w:r w:rsidRPr="00B02243" w:rsidR="00784E05">
        <w:rPr>
          <w:rFonts w:asciiTheme="minorHAnsi" w:hAnsiTheme="minorHAnsi" w:eastAsiaTheme="minorEastAsia" w:cstheme="minorHAnsi"/>
          <w:bCs/>
          <w:i w:val="0"/>
          <w:color w:val="auto"/>
          <w:sz w:val="20"/>
          <w:szCs w:val="20"/>
        </w:rPr>
        <w:t>d</w:t>
      </w:r>
      <w:r w:rsidRPr="00B02243">
        <w:rPr>
          <w:rFonts w:asciiTheme="minorHAnsi" w:hAnsiTheme="minorHAnsi" w:eastAsiaTheme="minorEastAsia" w:cstheme="minorHAnsi"/>
          <w:bCs/>
          <w:i w:val="0"/>
          <w:color w:val="auto"/>
          <w:sz w:val="20"/>
          <w:szCs w:val="20"/>
        </w:rPr>
        <w:t xml:space="preserve"> by the company or the outside counsel, </w:t>
      </w:r>
      <w:r w:rsidRPr="00B02243" w:rsidR="00F867B5">
        <w:rPr>
          <w:rFonts w:asciiTheme="minorHAnsi" w:hAnsiTheme="minorHAnsi" w:eastAsiaTheme="minorEastAsia" w:cstheme="minorHAnsi"/>
          <w:bCs/>
          <w:i w:val="0"/>
          <w:color w:val="auto"/>
          <w:sz w:val="20"/>
          <w:szCs w:val="20"/>
        </w:rPr>
        <w:t>the case will be assigned and maintained based on this field.</w:t>
      </w:r>
    </w:p>
    <w:p w:rsidRPr="00B02243" w:rsidR="00C1778E" w:rsidP="00683B1C" w:rsidRDefault="00C1778E" w14:paraId="58782D81" w14:textId="40DB0C04">
      <w:pPr>
        <w:pStyle w:val="GuidanceText"/>
        <w:numPr>
          <w:ilvl w:val="0"/>
          <w:numId w:val="35"/>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The template name field is the case type (Visa petition)</w:t>
      </w:r>
      <w:r w:rsidRPr="00B02243" w:rsidR="00A365B7">
        <w:rPr>
          <w:rFonts w:asciiTheme="minorHAnsi" w:hAnsiTheme="minorHAnsi" w:eastAsiaTheme="minorEastAsia" w:cstheme="minorHAnsi"/>
          <w:bCs/>
          <w:i w:val="0"/>
          <w:color w:val="auto"/>
          <w:sz w:val="20"/>
          <w:szCs w:val="20"/>
        </w:rPr>
        <w:t xml:space="preserve"> and </w:t>
      </w:r>
      <w:r w:rsidRPr="00B02243" w:rsidR="00572812">
        <w:rPr>
          <w:rFonts w:asciiTheme="minorHAnsi" w:hAnsiTheme="minorHAnsi" w:eastAsiaTheme="minorEastAsia" w:cstheme="minorHAnsi"/>
          <w:bCs/>
          <w:i w:val="0"/>
          <w:color w:val="auto"/>
          <w:sz w:val="20"/>
          <w:szCs w:val="20"/>
        </w:rPr>
        <w:t xml:space="preserve">user must </w:t>
      </w:r>
      <w:r w:rsidRPr="00B02243" w:rsidR="00A365B7">
        <w:rPr>
          <w:rFonts w:asciiTheme="minorHAnsi" w:hAnsiTheme="minorHAnsi" w:eastAsiaTheme="minorEastAsia" w:cstheme="minorHAnsi"/>
          <w:bCs/>
          <w:i w:val="0"/>
          <w:color w:val="auto"/>
          <w:sz w:val="20"/>
          <w:szCs w:val="20"/>
        </w:rPr>
        <w:t>choose the respective category. Category determines the case steps of the case. It is pulled from Master case configuration settings.</w:t>
      </w:r>
    </w:p>
    <w:p w:rsidRPr="00B02243" w:rsidR="00C1778E" w:rsidP="00683B1C" w:rsidRDefault="00CC04EA" w14:paraId="3CFCE703" w14:textId="595FEEC3">
      <w:pPr>
        <w:pStyle w:val="GuidanceText"/>
        <w:numPr>
          <w:ilvl w:val="0"/>
          <w:numId w:val="35"/>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Fill the necessary case details in the summary and click save.</w:t>
      </w:r>
    </w:p>
    <w:p w:rsidRPr="00B02243" w:rsidR="008C321A" w:rsidP="00683B1C" w:rsidRDefault="008C321A" w14:paraId="0E2F5D6D" w14:textId="77777777">
      <w:pPr>
        <w:pStyle w:val="GuidanceText"/>
        <w:jc w:val="both"/>
        <w:rPr>
          <w:rFonts w:asciiTheme="minorHAnsi" w:hAnsiTheme="minorHAnsi" w:eastAsiaTheme="minorEastAsia" w:cstheme="minorHAnsi"/>
          <w:bCs/>
          <w:i w:val="0"/>
          <w:color w:val="auto"/>
          <w:sz w:val="20"/>
          <w:szCs w:val="20"/>
        </w:rPr>
      </w:pPr>
    </w:p>
    <w:p w:rsidRPr="00B02243" w:rsidR="00AA00A8" w:rsidP="00683B1C" w:rsidRDefault="7AF4BC95" w14:paraId="5F9EDE77" w14:textId="0C10D199">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eastAsiaTheme="minorEastAsia" w:cstheme="minorHAnsi"/>
          <w:bCs/>
          <w:i/>
          <w:color w:val="FFFFFF" w:themeColor="background1"/>
          <w:sz w:val="24"/>
          <w:szCs w:val="24"/>
        </w:rPr>
      </w:pPr>
      <w:r w:rsidRPr="00B02243">
        <w:rPr>
          <w:rFonts w:asciiTheme="minorHAnsi" w:hAnsiTheme="minorHAnsi" w:eastAsiaTheme="minorEastAsia" w:cstheme="minorHAnsi"/>
          <w:bCs/>
          <w:color w:val="FFFFFF" w:themeColor="background1"/>
          <w:sz w:val="24"/>
          <w:szCs w:val="24"/>
        </w:rPr>
        <w:t>Completing Case Steps</w:t>
      </w:r>
    </w:p>
    <w:p w:rsidRPr="00B02243" w:rsidR="00331EDC" w:rsidP="00683B1C" w:rsidRDefault="00331EDC" w14:paraId="13BBDCD8" w14:textId="77777777">
      <w:pPr>
        <w:pStyle w:val="GuidanceText"/>
        <w:jc w:val="both"/>
        <w:rPr>
          <w:rFonts w:asciiTheme="minorHAnsi" w:hAnsiTheme="minorHAnsi" w:eastAsiaTheme="minorEastAsia" w:cstheme="minorHAnsi"/>
          <w:b/>
          <w:bCs/>
          <w:i w:val="0"/>
          <w:color w:val="auto"/>
          <w:sz w:val="20"/>
          <w:szCs w:val="20"/>
        </w:rPr>
      </w:pPr>
    </w:p>
    <w:p w:rsidRPr="00B02243" w:rsidR="00CC04EA" w:rsidP="00683B1C" w:rsidRDefault="00934B0D" w14:paraId="072E432A" w14:textId="75C6B4CF">
      <w:pPr>
        <w:pStyle w:val="GuidanceText"/>
        <w:numPr>
          <w:ilvl w:val="0"/>
          <w:numId w:val="36"/>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Navigate to the case steps grid and </w:t>
      </w:r>
      <w:r w:rsidRPr="00B02243" w:rsidR="00C360CE">
        <w:rPr>
          <w:rFonts w:asciiTheme="minorHAnsi" w:hAnsiTheme="minorHAnsi" w:eastAsiaTheme="minorEastAsia" w:cstheme="minorHAnsi"/>
          <w:bCs/>
          <w:i w:val="0"/>
          <w:color w:val="auto"/>
          <w:sz w:val="20"/>
          <w:szCs w:val="20"/>
        </w:rPr>
        <w:t>flip the view to current stage steps</w:t>
      </w:r>
      <w:r w:rsidRPr="00B02243" w:rsidR="0096785E">
        <w:rPr>
          <w:rFonts w:asciiTheme="minorHAnsi" w:hAnsiTheme="minorHAnsi" w:eastAsiaTheme="minorEastAsia" w:cstheme="minorHAnsi"/>
          <w:bCs/>
          <w:i w:val="0"/>
          <w:color w:val="auto"/>
          <w:sz w:val="20"/>
          <w:szCs w:val="20"/>
        </w:rPr>
        <w:t>.</w:t>
      </w:r>
    </w:p>
    <w:p w:rsidRPr="00B02243" w:rsidR="004668E2" w:rsidP="00683B1C" w:rsidRDefault="004668E2" w14:paraId="28D58658" w14:textId="59420C7D">
      <w:pPr>
        <w:pStyle w:val="GuidanceText"/>
        <w:numPr>
          <w:ilvl w:val="0"/>
          <w:numId w:val="36"/>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Complete the applicable steps by </w:t>
      </w:r>
      <w:r w:rsidRPr="00B02243" w:rsidR="00BD1C54">
        <w:rPr>
          <w:rFonts w:asciiTheme="minorHAnsi" w:hAnsiTheme="minorHAnsi" w:eastAsiaTheme="minorEastAsia" w:cstheme="minorHAnsi"/>
          <w:bCs/>
          <w:i w:val="0"/>
          <w:color w:val="auto"/>
          <w:sz w:val="20"/>
          <w:szCs w:val="20"/>
        </w:rPr>
        <w:t xml:space="preserve">selecting the step, </w:t>
      </w:r>
      <w:r w:rsidRPr="00B02243">
        <w:rPr>
          <w:rFonts w:asciiTheme="minorHAnsi" w:hAnsiTheme="minorHAnsi" w:eastAsiaTheme="minorEastAsia" w:cstheme="minorHAnsi"/>
          <w:bCs/>
          <w:i w:val="0"/>
          <w:color w:val="auto"/>
          <w:sz w:val="20"/>
          <w:szCs w:val="20"/>
        </w:rPr>
        <w:t>changing the Status to Completed</w:t>
      </w:r>
      <w:r w:rsidRPr="00B02243" w:rsidR="00A60897">
        <w:rPr>
          <w:rFonts w:asciiTheme="minorHAnsi" w:hAnsiTheme="minorHAnsi" w:eastAsiaTheme="minorEastAsia" w:cstheme="minorHAnsi"/>
          <w:bCs/>
          <w:i w:val="0"/>
          <w:color w:val="auto"/>
          <w:sz w:val="20"/>
          <w:szCs w:val="20"/>
        </w:rPr>
        <w:t xml:space="preserve"> and click on save within the grid.</w:t>
      </w:r>
    </w:p>
    <w:p w:rsidRPr="00B02243" w:rsidR="00166B49" w:rsidP="00683B1C" w:rsidRDefault="00871494" w14:paraId="696E9E5A" w14:textId="30E4F8B7">
      <w:pPr>
        <w:pStyle w:val="GuidanceText"/>
        <w:numPr>
          <w:ilvl w:val="0"/>
          <w:numId w:val="36"/>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S</w:t>
      </w:r>
      <w:r w:rsidRPr="00B02243" w:rsidR="00BD1C54">
        <w:rPr>
          <w:rFonts w:asciiTheme="minorHAnsi" w:hAnsiTheme="minorHAnsi" w:eastAsiaTheme="minorEastAsia" w:cstheme="minorHAnsi"/>
          <w:bCs/>
          <w:i w:val="0"/>
          <w:color w:val="auto"/>
          <w:sz w:val="20"/>
          <w:szCs w:val="20"/>
        </w:rPr>
        <w:t>end emails associated with the</w:t>
      </w:r>
      <w:r w:rsidRPr="00B02243" w:rsidR="00866943">
        <w:rPr>
          <w:rFonts w:asciiTheme="minorHAnsi" w:hAnsiTheme="minorHAnsi" w:eastAsiaTheme="minorEastAsia" w:cstheme="minorHAnsi"/>
          <w:bCs/>
          <w:i w:val="0"/>
          <w:color w:val="auto"/>
          <w:sz w:val="20"/>
          <w:szCs w:val="20"/>
        </w:rPr>
        <w:t xml:space="preserve"> case</w:t>
      </w:r>
      <w:r w:rsidRPr="00B02243" w:rsidR="00BD1C54">
        <w:rPr>
          <w:rFonts w:asciiTheme="minorHAnsi" w:hAnsiTheme="minorHAnsi" w:eastAsiaTheme="minorEastAsia" w:cstheme="minorHAnsi"/>
          <w:bCs/>
          <w:i w:val="0"/>
          <w:color w:val="auto"/>
          <w:sz w:val="20"/>
          <w:szCs w:val="20"/>
        </w:rPr>
        <w:t xml:space="preserve"> step using the ‘Email’ button</w:t>
      </w:r>
      <w:r w:rsidRPr="00B02243" w:rsidR="0072194E">
        <w:rPr>
          <w:rFonts w:asciiTheme="minorHAnsi" w:hAnsiTheme="minorHAnsi" w:eastAsiaTheme="minorEastAsia" w:cstheme="minorHAnsi"/>
          <w:bCs/>
          <w:i w:val="0"/>
          <w:color w:val="auto"/>
          <w:sz w:val="20"/>
          <w:szCs w:val="20"/>
        </w:rPr>
        <w:t>. It will pull the predefined email template to the email as highlighted below.</w:t>
      </w:r>
    </w:p>
    <w:p w:rsidRPr="00B02243" w:rsidR="00EA7FAA" w:rsidP="00683B1C" w:rsidRDefault="00EA7FAA" w14:paraId="5CB2850B" w14:textId="77777777">
      <w:pPr>
        <w:pStyle w:val="GuidanceText"/>
        <w:ind w:left="720"/>
        <w:jc w:val="both"/>
        <w:rPr>
          <w:rFonts w:asciiTheme="minorHAnsi" w:hAnsiTheme="minorHAnsi" w:eastAsiaTheme="minorEastAsia" w:cstheme="minorHAnsi"/>
          <w:bCs/>
          <w:i w:val="0"/>
          <w:color w:val="auto"/>
          <w:sz w:val="20"/>
          <w:szCs w:val="20"/>
        </w:rPr>
      </w:pPr>
    </w:p>
    <w:p w:rsidRPr="00B02243" w:rsidR="001E125D" w:rsidP="00683B1C" w:rsidRDefault="00166B49" w14:paraId="7ECA4413" w14:textId="35514921">
      <w:pPr>
        <w:pStyle w:val="GuidanceText"/>
        <w:jc w:val="both"/>
        <w:rPr>
          <w:rFonts w:asciiTheme="minorHAnsi" w:hAnsiTheme="minorHAnsi" w:eastAsiaTheme="minorEastAsia" w:cstheme="minorHAnsi"/>
          <w:b/>
          <w:bCs/>
          <w:i w:val="0"/>
          <w:color w:val="auto"/>
          <w:sz w:val="20"/>
          <w:szCs w:val="20"/>
        </w:rPr>
      </w:pPr>
      <w:r w:rsidRPr="00B02243">
        <w:rPr>
          <w:rFonts w:asciiTheme="minorHAnsi" w:hAnsiTheme="minorHAnsi" w:eastAsiaTheme="minorEastAsia" w:cstheme="minorHAnsi"/>
          <w:b/>
          <w:bCs/>
          <w:i w:val="0"/>
          <w:noProof/>
          <w:color w:val="auto"/>
          <w:sz w:val="20"/>
          <w:szCs w:val="20"/>
        </w:rPr>
        <w:drawing>
          <wp:inline distT="0" distB="0" distL="0" distR="0" wp14:anchorId="52A3F434" wp14:editId="3F65B920">
            <wp:extent cx="5634182" cy="2070682"/>
            <wp:effectExtent l="0" t="0" r="508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2183" cy="2080973"/>
                    </a:xfrm>
                    <a:prstGeom prst="rect">
                      <a:avLst/>
                    </a:prstGeom>
                    <a:noFill/>
                    <a:ln>
                      <a:noFill/>
                    </a:ln>
                  </pic:spPr>
                </pic:pic>
              </a:graphicData>
            </a:graphic>
          </wp:inline>
        </w:drawing>
      </w:r>
    </w:p>
    <w:p w:rsidRPr="00B02243" w:rsidR="00D23CE0" w:rsidP="00683B1C" w:rsidRDefault="00D23CE0" w14:paraId="1E318442" w14:textId="77777777">
      <w:pPr>
        <w:pStyle w:val="GuidanceText"/>
        <w:jc w:val="both"/>
        <w:rPr>
          <w:rFonts w:asciiTheme="minorHAnsi" w:hAnsiTheme="minorHAnsi" w:eastAsiaTheme="minorEastAsia" w:cstheme="minorHAnsi"/>
          <w:b/>
          <w:bCs/>
          <w:i w:val="0"/>
          <w:color w:val="auto"/>
          <w:sz w:val="20"/>
          <w:szCs w:val="20"/>
        </w:rPr>
      </w:pPr>
    </w:p>
    <w:p w:rsidRPr="00B02243" w:rsidR="008B7637" w:rsidP="00683B1C" w:rsidRDefault="7AF4BC95" w14:paraId="00055F23" w14:textId="77777777">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eastAsiaTheme="minorEastAsia" w:cstheme="minorHAnsi"/>
          <w:bCs/>
          <w:color w:val="FFFFFF" w:themeColor="background1"/>
          <w:sz w:val="24"/>
          <w:szCs w:val="24"/>
        </w:rPr>
      </w:pPr>
      <w:r w:rsidRPr="00B02243">
        <w:rPr>
          <w:rFonts w:asciiTheme="minorHAnsi" w:hAnsiTheme="minorHAnsi" w:eastAsiaTheme="minorEastAsia" w:cstheme="minorHAnsi"/>
          <w:bCs/>
          <w:color w:val="FFFFFF" w:themeColor="background1"/>
          <w:sz w:val="24"/>
          <w:szCs w:val="24"/>
        </w:rPr>
        <w:lastRenderedPageBreak/>
        <w:t>Moving between Case Stages</w:t>
      </w:r>
    </w:p>
    <w:p w:rsidRPr="00B02243" w:rsidR="008B7637" w:rsidP="00683B1C" w:rsidRDefault="008B7637" w14:paraId="7D36DAC2" w14:textId="77777777">
      <w:pPr>
        <w:pStyle w:val="GuidanceText"/>
        <w:jc w:val="both"/>
        <w:rPr>
          <w:rFonts w:asciiTheme="minorHAnsi" w:hAnsiTheme="minorHAnsi" w:eastAsiaTheme="minorEastAsia" w:cstheme="minorHAnsi"/>
          <w:b/>
          <w:bCs/>
          <w:i w:val="0"/>
          <w:color w:val="auto"/>
          <w:sz w:val="20"/>
          <w:szCs w:val="20"/>
        </w:rPr>
      </w:pPr>
    </w:p>
    <w:p w:rsidRPr="00B02243" w:rsidR="005E6DBD" w:rsidP="00683B1C" w:rsidRDefault="00BB07DA" w14:paraId="2BB0BDAC" w14:textId="77777777">
      <w:pPr>
        <w:pStyle w:val="GuidanceText"/>
        <w:numPr>
          <w:ilvl w:val="0"/>
          <w:numId w:val="37"/>
        </w:numPr>
        <w:jc w:val="both"/>
        <w:rPr>
          <w:rFonts w:asciiTheme="minorHAnsi" w:hAnsiTheme="minorHAnsi" w:eastAsiaTheme="minorEastAsia" w:cstheme="minorHAnsi"/>
          <w:b/>
          <w:bCs/>
          <w:i w:val="0"/>
          <w:color w:val="auto"/>
          <w:sz w:val="20"/>
          <w:szCs w:val="20"/>
        </w:rPr>
      </w:pPr>
      <w:r w:rsidRPr="00B02243">
        <w:rPr>
          <w:rFonts w:asciiTheme="minorHAnsi" w:hAnsiTheme="minorHAnsi" w:eastAsiaTheme="minorEastAsia" w:cstheme="minorHAnsi"/>
          <w:bCs/>
          <w:i w:val="0"/>
          <w:color w:val="auto"/>
          <w:sz w:val="20"/>
          <w:szCs w:val="20"/>
        </w:rPr>
        <w:t xml:space="preserve">Case steps are tagged to case stages based on </w:t>
      </w:r>
      <w:r w:rsidRPr="00B02243" w:rsidR="00BE7F7F">
        <w:rPr>
          <w:rFonts w:asciiTheme="minorHAnsi" w:hAnsiTheme="minorHAnsi" w:eastAsiaTheme="minorEastAsia" w:cstheme="minorHAnsi"/>
          <w:bCs/>
          <w:i w:val="0"/>
          <w:color w:val="auto"/>
          <w:sz w:val="20"/>
          <w:szCs w:val="20"/>
        </w:rPr>
        <w:t xml:space="preserve">their sequencing in the </w:t>
      </w:r>
      <w:r w:rsidRPr="00B02243" w:rsidR="005E6DBD">
        <w:rPr>
          <w:rFonts w:asciiTheme="minorHAnsi" w:hAnsiTheme="minorHAnsi" w:eastAsiaTheme="minorEastAsia" w:cstheme="minorHAnsi"/>
          <w:bCs/>
          <w:i w:val="0"/>
          <w:color w:val="auto"/>
          <w:sz w:val="20"/>
          <w:szCs w:val="20"/>
        </w:rPr>
        <w:t>Master Case Configurations.</w:t>
      </w:r>
    </w:p>
    <w:p w:rsidRPr="00B02243" w:rsidR="00105763" w:rsidP="00683B1C" w:rsidRDefault="003A449E" w14:paraId="3604759E" w14:textId="774F0882">
      <w:pPr>
        <w:pStyle w:val="GuidanceText"/>
        <w:numPr>
          <w:ilvl w:val="0"/>
          <w:numId w:val="37"/>
        </w:numPr>
        <w:jc w:val="both"/>
        <w:rPr>
          <w:rFonts w:asciiTheme="minorHAnsi" w:hAnsiTheme="minorHAnsi" w:eastAsiaTheme="minorEastAsia" w:cstheme="minorHAnsi"/>
          <w:b/>
          <w:bCs/>
          <w:i w:val="0"/>
          <w:color w:val="auto"/>
          <w:sz w:val="20"/>
          <w:szCs w:val="20"/>
        </w:rPr>
      </w:pPr>
      <w:r w:rsidRPr="00B02243">
        <w:rPr>
          <w:rFonts w:asciiTheme="minorHAnsi" w:hAnsiTheme="minorHAnsi" w:eastAsiaTheme="minorEastAsia" w:cstheme="minorHAnsi"/>
          <w:bCs/>
          <w:i w:val="0"/>
          <w:color w:val="auto"/>
          <w:sz w:val="20"/>
          <w:szCs w:val="20"/>
        </w:rPr>
        <w:t xml:space="preserve">After completing </w:t>
      </w:r>
      <w:r w:rsidRPr="00B02243" w:rsidR="00572812">
        <w:rPr>
          <w:rFonts w:asciiTheme="minorHAnsi" w:hAnsiTheme="minorHAnsi" w:eastAsiaTheme="minorEastAsia" w:cstheme="minorHAnsi"/>
          <w:bCs/>
          <w:i w:val="0"/>
          <w:color w:val="auto"/>
          <w:sz w:val="20"/>
          <w:szCs w:val="20"/>
        </w:rPr>
        <w:t xml:space="preserve">the </w:t>
      </w:r>
      <w:r w:rsidRPr="00B02243">
        <w:rPr>
          <w:rFonts w:asciiTheme="minorHAnsi" w:hAnsiTheme="minorHAnsi" w:eastAsiaTheme="minorEastAsia" w:cstheme="minorHAnsi"/>
          <w:bCs/>
          <w:i w:val="0"/>
          <w:color w:val="auto"/>
          <w:sz w:val="20"/>
          <w:szCs w:val="20"/>
        </w:rPr>
        <w:t xml:space="preserve">case steps in a stage, </w:t>
      </w:r>
      <w:r w:rsidRPr="00B02243" w:rsidR="00D530FA">
        <w:rPr>
          <w:rFonts w:asciiTheme="minorHAnsi" w:hAnsiTheme="minorHAnsi" w:eastAsiaTheme="minorEastAsia" w:cstheme="minorHAnsi"/>
          <w:bCs/>
          <w:i w:val="0"/>
          <w:color w:val="auto"/>
          <w:sz w:val="20"/>
          <w:szCs w:val="20"/>
        </w:rPr>
        <w:t>the user must move the stages</w:t>
      </w:r>
      <w:r w:rsidRPr="00B02243" w:rsidR="00BB07DA">
        <w:rPr>
          <w:rFonts w:asciiTheme="minorHAnsi" w:hAnsiTheme="minorHAnsi" w:eastAsiaTheme="minorEastAsia" w:cstheme="minorHAnsi"/>
          <w:bCs/>
          <w:i w:val="0"/>
          <w:color w:val="auto"/>
          <w:sz w:val="20"/>
          <w:szCs w:val="20"/>
        </w:rPr>
        <w:t xml:space="preserve"> to work </w:t>
      </w:r>
      <w:r w:rsidRPr="00B02243" w:rsidR="005E6DBD">
        <w:rPr>
          <w:rFonts w:asciiTheme="minorHAnsi" w:hAnsiTheme="minorHAnsi" w:eastAsiaTheme="minorEastAsia" w:cstheme="minorHAnsi"/>
          <w:bCs/>
          <w:i w:val="0"/>
          <w:color w:val="auto"/>
          <w:sz w:val="20"/>
          <w:szCs w:val="20"/>
        </w:rPr>
        <w:t xml:space="preserve">on the next </w:t>
      </w:r>
      <w:r w:rsidRPr="00B02243" w:rsidR="00784E05">
        <w:rPr>
          <w:rFonts w:asciiTheme="minorHAnsi" w:hAnsiTheme="minorHAnsi" w:eastAsiaTheme="minorEastAsia" w:cstheme="minorHAnsi"/>
          <w:bCs/>
          <w:i w:val="0"/>
          <w:color w:val="auto"/>
          <w:sz w:val="20"/>
          <w:szCs w:val="20"/>
        </w:rPr>
        <w:t>stage-based</w:t>
      </w:r>
      <w:r w:rsidRPr="00B02243" w:rsidR="005E6DBD">
        <w:rPr>
          <w:rFonts w:asciiTheme="minorHAnsi" w:hAnsiTheme="minorHAnsi" w:eastAsiaTheme="minorEastAsia" w:cstheme="minorHAnsi"/>
          <w:bCs/>
          <w:i w:val="0"/>
          <w:color w:val="auto"/>
          <w:sz w:val="20"/>
          <w:szCs w:val="20"/>
        </w:rPr>
        <w:t xml:space="preserve"> case steps</w:t>
      </w:r>
      <w:r w:rsidRPr="00B02243" w:rsidR="008B7637">
        <w:rPr>
          <w:rFonts w:asciiTheme="minorHAnsi" w:hAnsiTheme="minorHAnsi" w:eastAsiaTheme="minorEastAsia" w:cstheme="minorHAnsi"/>
          <w:bCs/>
          <w:i w:val="0"/>
          <w:color w:val="auto"/>
          <w:sz w:val="20"/>
          <w:szCs w:val="20"/>
        </w:rPr>
        <w:t>.</w:t>
      </w:r>
    </w:p>
    <w:p w:rsidRPr="00B02243" w:rsidR="00D23912" w:rsidP="00683B1C" w:rsidRDefault="00D23912" w14:paraId="1360C219" w14:textId="77777777">
      <w:pPr>
        <w:pStyle w:val="GuidanceText"/>
        <w:ind w:left="720"/>
        <w:jc w:val="both"/>
        <w:rPr>
          <w:rFonts w:asciiTheme="minorHAnsi" w:hAnsiTheme="minorHAnsi" w:eastAsiaTheme="minorEastAsia" w:cstheme="minorHAnsi"/>
          <w:b/>
          <w:bCs/>
          <w:i w:val="0"/>
          <w:color w:val="auto"/>
          <w:sz w:val="20"/>
          <w:szCs w:val="20"/>
        </w:rPr>
      </w:pPr>
    </w:p>
    <w:p w:rsidRPr="00B02243" w:rsidR="008B7637" w:rsidP="00683B1C" w:rsidRDefault="00D23912" w14:paraId="4742B37B" w14:textId="29BD9804">
      <w:pPr>
        <w:pStyle w:val="GuidanceText"/>
        <w:jc w:val="both"/>
        <w:rPr>
          <w:rFonts w:asciiTheme="minorHAnsi" w:hAnsiTheme="minorHAnsi" w:eastAsiaTheme="minorEastAsia" w:cstheme="minorHAnsi"/>
          <w:b/>
          <w:bCs/>
          <w:i w:val="0"/>
          <w:color w:val="auto"/>
          <w:sz w:val="20"/>
          <w:szCs w:val="20"/>
        </w:rPr>
      </w:pPr>
      <w:r w:rsidRPr="00B02243">
        <w:rPr>
          <w:rFonts w:asciiTheme="minorHAnsi" w:hAnsiTheme="minorHAnsi" w:eastAsiaTheme="minorEastAsia" w:cstheme="minorHAnsi"/>
          <w:b/>
          <w:bCs/>
          <w:i w:val="0"/>
          <w:noProof/>
          <w:color w:val="auto"/>
          <w:sz w:val="20"/>
          <w:szCs w:val="20"/>
        </w:rPr>
        <w:drawing>
          <wp:inline distT="0" distB="0" distL="0" distR="0" wp14:anchorId="570A4890" wp14:editId="6B2C9E30">
            <wp:extent cx="5920740" cy="1819275"/>
            <wp:effectExtent l="0" t="0" r="381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0740" cy="1819275"/>
                    </a:xfrm>
                    <a:prstGeom prst="rect">
                      <a:avLst/>
                    </a:prstGeom>
                    <a:noFill/>
                    <a:ln>
                      <a:noFill/>
                    </a:ln>
                  </pic:spPr>
                </pic:pic>
              </a:graphicData>
            </a:graphic>
          </wp:inline>
        </w:drawing>
      </w:r>
    </w:p>
    <w:p w:rsidRPr="00B02243" w:rsidR="001E125D" w:rsidP="00683B1C" w:rsidRDefault="001E125D" w14:paraId="6471348F" w14:textId="77777777">
      <w:pPr>
        <w:pStyle w:val="GuidanceText"/>
        <w:jc w:val="both"/>
        <w:rPr>
          <w:rFonts w:asciiTheme="minorHAnsi" w:hAnsiTheme="minorHAnsi" w:eastAsiaTheme="minorEastAsia" w:cstheme="minorHAnsi"/>
          <w:bCs/>
          <w:i w:val="0"/>
          <w:color w:val="auto"/>
          <w:sz w:val="20"/>
          <w:szCs w:val="20"/>
        </w:rPr>
      </w:pPr>
    </w:p>
    <w:p w:rsidRPr="00B02243" w:rsidR="00F400A0" w:rsidP="00683B1C" w:rsidRDefault="00A26E4B" w14:paraId="1B11BE5E" w14:textId="78AE7255">
      <w:pPr>
        <w:pStyle w:val="GuidanceText"/>
        <w:numPr>
          <w:ilvl w:val="0"/>
          <w:numId w:val="37"/>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The stages information</w:t>
      </w:r>
      <w:r w:rsidRPr="00B02243" w:rsidR="00841545">
        <w:rPr>
          <w:rFonts w:asciiTheme="minorHAnsi" w:hAnsiTheme="minorHAnsi" w:eastAsiaTheme="minorEastAsia" w:cstheme="minorHAnsi"/>
          <w:bCs/>
          <w:i w:val="0"/>
          <w:color w:val="auto"/>
          <w:sz w:val="20"/>
          <w:szCs w:val="20"/>
        </w:rPr>
        <w:t xml:space="preserve"> is</w:t>
      </w:r>
      <w:r w:rsidRPr="00B02243">
        <w:rPr>
          <w:rFonts w:asciiTheme="minorHAnsi" w:hAnsiTheme="minorHAnsi" w:eastAsiaTheme="minorEastAsia" w:cstheme="minorHAnsi"/>
          <w:bCs/>
          <w:i w:val="0"/>
          <w:color w:val="auto"/>
          <w:sz w:val="20"/>
          <w:szCs w:val="20"/>
        </w:rPr>
        <w:t xml:space="preserve"> indicated in the summary</w:t>
      </w:r>
      <w:r w:rsidRPr="00B02243" w:rsidR="00B77A66">
        <w:rPr>
          <w:rFonts w:asciiTheme="minorHAnsi" w:hAnsiTheme="minorHAnsi" w:eastAsiaTheme="minorEastAsia" w:cstheme="minorHAnsi"/>
          <w:bCs/>
          <w:i w:val="0"/>
          <w:color w:val="auto"/>
          <w:sz w:val="20"/>
          <w:szCs w:val="20"/>
        </w:rPr>
        <w:t xml:space="preserve"> under Queue Details</w:t>
      </w:r>
      <w:r w:rsidRPr="00B02243" w:rsidR="001F1BCF">
        <w:rPr>
          <w:rFonts w:asciiTheme="minorHAnsi" w:hAnsiTheme="minorHAnsi" w:eastAsiaTheme="minorEastAsia" w:cstheme="minorHAnsi"/>
          <w:bCs/>
          <w:i w:val="0"/>
          <w:color w:val="auto"/>
          <w:sz w:val="20"/>
          <w:szCs w:val="20"/>
        </w:rPr>
        <w:t>.</w:t>
      </w:r>
      <w:r w:rsidRPr="00B02243" w:rsidR="00841545">
        <w:rPr>
          <w:rFonts w:asciiTheme="minorHAnsi" w:hAnsiTheme="minorHAnsi" w:eastAsiaTheme="minorEastAsia" w:cstheme="minorHAnsi"/>
          <w:bCs/>
          <w:i w:val="0"/>
          <w:color w:val="auto"/>
          <w:sz w:val="20"/>
          <w:szCs w:val="20"/>
        </w:rPr>
        <w:t xml:space="preserve"> </w:t>
      </w:r>
      <w:r w:rsidRPr="00B02243" w:rsidR="00784E05">
        <w:rPr>
          <w:rFonts w:asciiTheme="minorHAnsi" w:hAnsiTheme="minorHAnsi" w:eastAsiaTheme="minorEastAsia" w:cstheme="minorHAnsi"/>
          <w:bCs/>
          <w:i w:val="0"/>
          <w:color w:val="auto"/>
          <w:sz w:val="20"/>
          <w:szCs w:val="20"/>
        </w:rPr>
        <w:t>Also,</w:t>
      </w:r>
      <w:r w:rsidRPr="00B02243" w:rsidR="00841545">
        <w:rPr>
          <w:rFonts w:asciiTheme="minorHAnsi" w:hAnsiTheme="minorHAnsi" w:eastAsiaTheme="minorEastAsia" w:cstheme="minorHAnsi"/>
          <w:bCs/>
          <w:i w:val="0"/>
          <w:color w:val="auto"/>
          <w:sz w:val="20"/>
          <w:szCs w:val="20"/>
        </w:rPr>
        <w:t xml:space="preserve"> the stages are assigned to the respective queue</w:t>
      </w:r>
      <w:r w:rsidRPr="00B02243" w:rsidR="00357BAB">
        <w:rPr>
          <w:rFonts w:asciiTheme="minorHAnsi" w:hAnsiTheme="minorHAnsi" w:eastAsiaTheme="minorEastAsia" w:cstheme="minorHAnsi"/>
          <w:bCs/>
          <w:i w:val="0"/>
          <w:color w:val="auto"/>
          <w:sz w:val="20"/>
          <w:szCs w:val="20"/>
        </w:rPr>
        <w:t xml:space="preserve"> mapped in the Stage to Queue Mapping settings in the Master case Configuration.</w:t>
      </w:r>
    </w:p>
    <w:p w:rsidRPr="00B02243" w:rsidR="00357BAB" w:rsidP="00683B1C" w:rsidRDefault="00357BAB" w14:paraId="78597D1F" w14:textId="77777777">
      <w:pPr>
        <w:pStyle w:val="GuidanceText"/>
        <w:jc w:val="both"/>
        <w:rPr>
          <w:rFonts w:asciiTheme="minorHAnsi" w:hAnsiTheme="minorHAnsi" w:eastAsiaTheme="minorEastAsia" w:cstheme="minorHAnsi"/>
          <w:bCs/>
          <w:i w:val="0"/>
          <w:color w:val="auto"/>
          <w:sz w:val="20"/>
          <w:szCs w:val="20"/>
        </w:rPr>
      </w:pPr>
    </w:p>
    <w:p w:rsidRPr="00B02243" w:rsidR="00357BAB" w:rsidP="00683B1C" w:rsidRDefault="00A6441B" w14:paraId="5E4782F1" w14:textId="78755762">
      <w:pPr>
        <w:pStyle w:val="GuidanceText"/>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noProof/>
          <w:color w:val="auto"/>
          <w:sz w:val="20"/>
          <w:szCs w:val="20"/>
        </w:rPr>
        <w:drawing>
          <wp:inline distT="0" distB="0" distL="0" distR="0" wp14:anchorId="07810C2B" wp14:editId="6075E2A9">
            <wp:extent cx="4867564" cy="2335160"/>
            <wp:effectExtent l="0" t="0" r="0" b="8255"/>
            <wp:docPr id="805713056" name="Picture 80571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02431" cy="2351887"/>
                    </a:xfrm>
                    <a:prstGeom prst="rect">
                      <a:avLst/>
                    </a:prstGeom>
                    <a:noFill/>
                    <a:ln>
                      <a:noFill/>
                    </a:ln>
                  </pic:spPr>
                </pic:pic>
              </a:graphicData>
            </a:graphic>
          </wp:inline>
        </w:drawing>
      </w:r>
    </w:p>
    <w:p w:rsidRPr="00B02243" w:rsidR="003108C3" w:rsidP="00683B1C" w:rsidRDefault="003108C3" w14:paraId="365BC1FD" w14:textId="77777777">
      <w:pPr>
        <w:pStyle w:val="GuidanceText"/>
        <w:jc w:val="both"/>
        <w:rPr>
          <w:rFonts w:asciiTheme="minorHAnsi" w:hAnsiTheme="minorHAnsi" w:eastAsiaTheme="minorEastAsia" w:cstheme="minorHAnsi"/>
          <w:bCs/>
          <w:i w:val="0"/>
          <w:color w:val="auto"/>
          <w:sz w:val="20"/>
          <w:szCs w:val="20"/>
        </w:rPr>
      </w:pPr>
    </w:p>
    <w:p w:rsidRPr="00B02243" w:rsidR="00AA66D2" w:rsidP="00683B1C" w:rsidRDefault="00AA66D2" w14:paraId="0A044349" w14:textId="55D2D652">
      <w:pPr>
        <w:pStyle w:val="GuidanceText"/>
        <w:numPr>
          <w:ilvl w:val="0"/>
          <w:numId w:val="37"/>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The case can be manually reassigned using the Assign button.</w:t>
      </w:r>
    </w:p>
    <w:p w:rsidRPr="00B02243" w:rsidR="007D2004" w:rsidP="00683B1C" w:rsidRDefault="007D2004" w14:paraId="53281CA0" w14:textId="028AE613">
      <w:pPr>
        <w:pStyle w:val="GuidanceText"/>
        <w:numPr>
          <w:ilvl w:val="0"/>
          <w:numId w:val="37"/>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After</w:t>
      </w:r>
      <w:r w:rsidRPr="00B02243" w:rsidR="001679CB">
        <w:rPr>
          <w:rFonts w:asciiTheme="minorHAnsi" w:hAnsiTheme="minorHAnsi" w:eastAsiaTheme="minorEastAsia" w:cstheme="minorHAnsi"/>
          <w:bCs/>
          <w:i w:val="0"/>
          <w:color w:val="auto"/>
          <w:sz w:val="20"/>
          <w:szCs w:val="20"/>
        </w:rPr>
        <w:t xml:space="preserve"> all</w:t>
      </w:r>
      <w:r w:rsidRPr="00B02243">
        <w:rPr>
          <w:rFonts w:asciiTheme="minorHAnsi" w:hAnsiTheme="minorHAnsi" w:eastAsiaTheme="minorEastAsia" w:cstheme="minorHAnsi"/>
          <w:bCs/>
          <w:i w:val="0"/>
          <w:color w:val="auto"/>
          <w:sz w:val="20"/>
          <w:szCs w:val="20"/>
        </w:rPr>
        <w:t xml:space="preserve"> the case steps are completed, the case will be in the final stage </w:t>
      </w:r>
      <w:r w:rsidRPr="00B02243" w:rsidR="00103E9B">
        <w:rPr>
          <w:rFonts w:asciiTheme="minorHAnsi" w:hAnsiTheme="minorHAnsi" w:eastAsiaTheme="minorEastAsia" w:cstheme="minorHAnsi"/>
          <w:bCs/>
          <w:i w:val="0"/>
          <w:color w:val="auto"/>
          <w:sz w:val="20"/>
          <w:szCs w:val="20"/>
        </w:rPr>
        <w:t xml:space="preserve">and must be closed. There are four </w:t>
      </w:r>
      <w:r w:rsidRPr="00B02243" w:rsidR="008C1690">
        <w:rPr>
          <w:rFonts w:asciiTheme="minorHAnsi" w:hAnsiTheme="minorHAnsi" w:eastAsiaTheme="minorEastAsia" w:cstheme="minorHAnsi"/>
          <w:b/>
          <w:bCs/>
          <w:i w:val="0"/>
          <w:color w:val="auto"/>
          <w:sz w:val="20"/>
          <w:szCs w:val="20"/>
        </w:rPr>
        <w:t>C</w:t>
      </w:r>
      <w:r w:rsidRPr="00B02243" w:rsidR="00103E9B">
        <w:rPr>
          <w:rFonts w:asciiTheme="minorHAnsi" w:hAnsiTheme="minorHAnsi" w:eastAsiaTheme="minorEastAsia" w:cstheme="minorHAnsi"/>
          <w:b/>
          <w:bCs/>
          <w:i w:val="0"/>
          <w:color w:val="auto"/>
          <w:sz w:val="20"/>
          <w:szCs w:val="20"/>
        </w:rPr>
        <w:t>ase statuses</w:t>
      </w:r>
      <w:r w:rsidRPr="00B02243" w:rsidR="00103E9B">
        <w:rPr>
          <w:rFonts w:asciiTheme="minorHAnsi" w:hAnsiTheme="minorHAnsi" w:eastAsiaTheme="minorEastAsia" w:cstheme="minorHAnsi"/>
          <w:bCs/>
          <w:i w:val="0"/>
          <w:color w:val="auto"/>
          <w:sz w:val="20"/>
          <w:szCs w:val="20"/>
        </w:rPr>
        <w:t xml:space="preserve"> which handle the status of the case.</w:t>
      </w:r>
    </w:p>
    <w:p w:rsidRPr="00B02243" w:rsidR="00103E9B" w:rsidP="00683B1C" w:rsidRDefault="00103E9B" w14:paraId="09C27057" w14:textId="7B87A3B6">
      <w:pPr>
        <w:pStyle w:val="GuidanceText"/>
        <w:numPr>
          <w:ilvl w:val="1"/>
          <w:numId w:val="37"/>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Open</w:t>
      </w:r>
    </w:p>
    <w:p w:rsidRPr="00B02243" w:rsidR="00103E9B" w:rsidP="00683B1C" w:rsidRDefault="00103E9B" w14:paraId="462CEAD6" w14:textId="025534FB">
      <w:pPr>
        <w:pStyle w:val="GuidanceText"/>
        <w:numPr>
          <w:ilvl w:val="1"/>
          <w:numId w:val="37"/>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Approved</w:t>
      </w:r>
    </w:p>
    <w:p w:rsidRPr="00B02243" w:rsidR="008C1690" w:rsidP="00683B1C" w:rsidRDefault="008C1690" w14:paraId="3742889E" w14:textId="11DA596A">
      <w:pPr>
        <w:pStyle w:val="GuidanceText"/>
        <w:numPr>
          <w:ilvl w:val="1"/>
          <w:numId w:val="37"/>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Completed</w:t>
      </w:r>
    </w:p>
    <w:p w:rsidRPr="00B02243" w:rsidR="008C1690" w:rsidP="00683B1C" w:rsidRDefault="008C1690" w14:paraId="53F11F09" w14:textId="77777777">
      <w:pPr>
        <w:pStyle w:val="GuidanceText"/>
        <w:numPr>
          <w:ilvl w:val="1"/>
          <w:numId w:val="37"/>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Closed</w:t>
      </w:r>
    </w:p>
    <w:p w:rsidRPr="00B02243" w:rsidR="008C1690" w:rsidP="00683B1C" w:rsidRDefault="008C1690" w14:paraId="64407249" w14:textId="4BBC43A6">
      <w:pPr>
        <w:pStyle w:val="GuidanceText"/>
        <w:numPr>
          <w:ilvl w:val="1"/>
          <w:numId w:val="37"/>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Denied</w:t>
      </w:r>
    </w:p>
    <w:p w:rsidRPr="00B02243" w:rsidR="00115620" w:rsidP="00683B1C" w:rsidRDefault="00125EF1" w14:paraId="107C0E00" w14:textId="42D00F43">
      <w:pPr>
        <w:pStyle w:val="GuidanceText"/>
        <w:numPr>
          <w:ilvl w:val="0"/>
          <w:numId w:val="37"/>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If the </w:t>
      </w:r>
      <w:r w:rsidRPr="00B02243" w:rsidR="000A433F">
        <w:rPr>
          <w:rFonts w:asciiTheme="minorHAnsi" w:hAnsiTheme="minorHAnsi" w:eastAsiaTheme="minorEastAsia" w:cstheme="minorHAnsi"/>
          <w:bCs/>
          <w:i w:val="0"/>
          <w:color w:val="auto"/>
          <w:sz w:val="20"/>
          <w:szCs w:val="20"/>
        </w:rPr>
        <w:t>case</w:t>
      </w:r>
      <w:r w:rsidRPr="00B02243">
        <w:rPr>
          <w:rFonts w:asciiTheme="minorHAnsi" w:hAnsiTheme="minorHAnsi" w:eastAsiaTheme="minorEastAsia" w:cstheme="minorHAnsi"/>
          <w:bCs/>
          <w:i w:val="0"/>
          <w:color w:val="auto"/>
          <w:sz w:val="20"/>
          <w:szCs w:val="20"/>
        </w:rPr>
        <w:t xml:space="preserve"> is closed/denied/approved</w:t>
      </w:r>
      <w:r w:rsidRPr="00B02243" w:rsidR="000A433F">
        <w:rPr>
          <w:rFonts w:asciiTheme="minorHAnsi" w:hAnsiTheme="minorHAnsi" w:eastAsiaTheme="minorEastAsia" w:cstheme="minorHAnsi"/>
          <w:bCs/>
          <w:i w:val="0"/>
          <w:color w:val="auto"/>
          <w:sz w:val="20"/>
          <w:szCs w:val="20"/>
        </w:rPr>
        <w:t>,</w:t>
      </w:r>
      <w:r w:rsidRPr="00B02243">
        <w:rPr>
          <w:rFonts w:asciiTheme="minorHAnsi" w:hAnsiTheme="minorHAnsi" w:eastAsiaTheme="minorEastAsia" w:cstheme="minorHAnsi"/>
          <w:bCs/>
          <w:i w:val="0"/>
          <w:color w:val="auto"/>
          <w:sz w:val="20"/>
          <w:szCs w:val="20"/>
        </w:rPr>
        <w:t xml:space="preserve"> the case will be </w:t>
      </w:r>
      <w:r w:rsidRPr="00B02243" w:rsidR="00784E05">
        <w:rPr>
          <w:rFonts w:asciiTheme="minorHAnsi" w:hAnsiTheme="minorHAnsi" w:eastAsiaTheme="minorEastAsia" w:cstheme="minorHAnsi"/>
          <w:bCs/>
          <w:i w:val="0"/>
          <w:color w:val="auto"/>
          <w:sz w:val="20"/>
          <w:szCs w:val="20"/>
        </w:rPr>
        <w:t>resolved,</w:t>
      </w:r>
      <w:r w:rsidRPr="00B02243">
        <w:rPr>
          <w:rFonts w:asciiTheme="minorHAnsi" w:hAnsiTheme="minorHAnsi" w:eastAsiaTheme="minorEastAsia" w:cstheme="minorHAnsi"/>
          <w:bCs/>
          <w:i w:val="0"/>
          <w:color w:val="auto"/>
          <w:sz w:val="20"/>
          <w:szCs w:val="20"/>
        </w:rPr>
        <w:t xml:space="preserve"> and the form will be locked for editing.</w:t>
      </w:r>
      <w:r w:rsidRPr="00B02243" w:rsidR="000A433F">
        <w:rPr>
          <w:rFonts w:asciiTheme="minorHAnsi" w:hAnsiTheme="minorHAnsi" w:eastAsiaTheme="minorEastAsia" w:cstheme="minorHAnsi"/>
          <w:bCs/>
          <w:i w:val="0"/>
          <w:color w:val="auto"/>
          <w:sz w:val="20"/>
          <w:szCs w:val="20"/>
        </w:rPr>
        <w:t xml:space="preserve"> To reactivate the case, </w:t>
      </w:r>
      <w:commentRangeStart w:id="27"/>
      <w:commentRangeStart w:id="28"/>
      <w:r w:rsidRPr="00B02243" w:rsidR="000A433F">
        <w:rPr>
          <w:rFonts w:asciiTheme="minorHAnsi" w:hAnsiTheme="minorHAnsi" w:eastAsiaTheme="minorEastAsia" w:cstheme="minorHAnsi"/>
          <w:bCs/>
          <w:i w:val="0"/>
          <w:color w:val="auto"/>
          <w:sz w:val="20"/>
          <w:szCs w:val="20"/>
        </w:rPr>
        <w:t xml:space="preserve">use the </w:t>
      </w:r>
      <w:r w:rsidRPr="00B02243" w:rsidR="0093069B">
        <w:rPr>
          <w:rFonts w:asciiTheme="minorHAnsi" w:hAnsiTheme="minorHAnsi" w:eastAsiaTheme="minorEastAsia" w:cstheme="minorHAnsi"/>
          <w:bCs/>
          <w:i w:val="0"/>
          <w:color w:val="auto"/>
          <w:sz w:val="20"/>
          <w:szCs w:val="20"/>
        </w:rPr>
        <w:t>Reactivate case button.</w:t>
      </w:r>
      <w:commentRangeEnd w:id="27"/>
      <w:r w:rsidR="00245A44">
        <w:rPr>
          <w:rStyle w:val="CommentReference"/>
          <w:rFonts w:ascii="Segoe UI" w:hAnsi="Segoe UI" w:eastAsiaTheme="minorEastAsia" w:cstheme="minorBidi"/>
          <w:i w:val="0"/>
          <w:color w:val="auto"/>
        </w:rPr>
        <w:commentReference w:id="27"/>
      </w:r>
      <w:commentRangeEnd w:id="28"/>
      <w:r w:rsidR="009D7EBE">
        <w:rPr>
          <w:rStyle w:val="CommentReference"/>
          <w:rFonts w:ascii="Segoe UI" w:hAnsi="Segoe UI" w:eastAsiaTheme="minorEastAsia" w:cstheme="minorBidi"/>
          <w:i w:val="0"/>
          <w:color w:val="auto"/>
        </w:rPr>
        <w:commentReference w:id="28"/>
      </w:r>
      <w:r w:rsidR="009D7EBE">
        <w:rPr>
          <w:rFonts w:asciiTheme="minorHAnsi" w:hAnsiTheme="minorHAnsi" w:eastAsiaTheme="minorEastAsia" w:cstheme="minorHAnsi"/>
          <w:bCs/>
          <w:i w:val="0"/>
          <w:color w:val="auto"/>
          <w:sz w:val="20"/>
          <w:szCs w:val="20"/>
        </w:rPr>
        <w:t xml:space="preserve"> This reenables the edit functions within the case form.</w:t>
      </w:r>
    </w:p>
    <w:p w:rsidRPr="00B02243" w:rsidR="0093069B" w:rsidP="00683B1C" w:rsidRDefault="0093069B" w14:paraId="7AD1BA53" w14:textId="5AE606C6">
      <w:pPr>
        <w:pStyle w:val="GuidanceText"/>
        <w:jc w:val="both"/>
        <w:rPr>
          <w:rFonts w:asciiTheme="minorHAnsi" w:hAnsiTheme="minorHAnsi" w:eastAsiaTheme="minorEastAsia" w:cstheme="minorHAnsi"/>
          <w:bCs/>
          <w:i w:val="0"/>
          <w:color w:val="auto"/>
          <w:sz w:val="20"/>
          <w:szCs w:val="20"/>
        </w:rPr>
      </w:pPr>
    </w:p>
    <w:p w:rsidRPr="00B02243" w:rsidR="0093069B" w:rsidP="00683B1C" w:rsidRDefault="0093069B" w14:paraId="459EC740" w14:textId="3A5C5C34">
      <w:pPr>
        <w:pStyle w:val="GuidanceText"/>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noProof/>
          <w:color w:val="auto"/>
          <w:sz w:val="20"/>
          <w:szCs w:val="20"/>
        </w:rPr>
        <w:lastRenderedPageBreak/>
        <w:drawing>
          <wp:inline distT="0" distB="0" distL="0" distR="0" wp14:anchorId="51E779FB" wp14:editId="4FACFC6A">
            <wp:extent cx="5941060" cy="2738120"/>
            <wp:effectExtent l="0" t="0" r="2540" b="5080"/>
            <wp:docPr id="805713068" name="Picture 80571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2738120"/>
                    </a:xfrm>
                    <a:prstGeom prst="rect">
                      <a:avLst/>
                    </a:prstGeom>
                    <a:noFill/>
                    <a:ln>
                      <a:noFill/>
                    </a:ln>
                  </pic:spPr>
                </pic:pic>
              </a:graphicData>
            </a:graphic>
          </wp:inline>
        </w:drawing>
      </w:r>
    </w:p>
    <w:p w:rsidRPr="00B02243" w:rsidR="006811F1" w:rsidP="00683B1C" w:rsidRDefault="006811F1" w14:paraId="7F81EBFA" w14:textId="62B29B03">
      <w:pPr>
        <w:pStyle w:val="GuidanceText"/>
        <w:jc w:val="both"/>
        <w:rPr>
          <w:rFonts w:asciiTheme="minorHAnsi" w:hAnsiTheme="minorHAnsi" w:eastAsiaTheme="minorEastAsia" w:cstheme="minorHAnsi"/>
          <w:bCs/>
          <w:i w:val="0"/>
          <w:color w:val="auto"/>
          <w:sz w:val="20"/>
          <w:szCs w:val="20"/>
        </w:rPr>
      </w:pPr>
    </w:p>
    <w:p w:rsidRPr="00B02243" w:rsidR="00C05032" w:rsidP="00683B1C" w:rsidRDefault="7AF4BC95" w14:paraId="301A596A" w14:textId="3B995A3F">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eastAsiaTheme="minorEastAsia" w:cstheme="minorHAnsi"/>
          <w:bCs/>
          <w:color w:val="FFFFFF" w:themeColor="background1"/>
          <w:sz w:val="24"/>
          <w:szCs w:val="24"/>
        </w:rPr>
      </w:pPr>
      <w:r w:rsidRPr="00B02243">
        <w:rPr>
          <w:rFonts w:asciiTheme="minorHAnsi" w:hAnsiTheme="minorHAnsi" w:eastAsiaTheme="minorEastAsia" w:cstheme="minorHAnsi"/>
          <w:bCs/>
          <w:color w:val="FFFFFF" w:themeColor="background1"/>
          <w:sz w:val="24"/>
          <w:szCs w:val="24"/>
        </w:rPr>
        <w:t>Binder</w:t>
      </w:r>
    </w:p>
    <w:p w:rsidRPr="00B02243" w:rsidR="00B505D1" w:rsidP="00683B1C" w:rsidRDefault="00B505D1" w14:paraId="15F4F686" w14:textId="77777777">
      <w:pPr>
        <w:pStyle w:val="GuidanceText"/>
        <w:jc w:val="both"/>
        <w:rPr>
          <w:rFonts w:asciiTheme="minorHAnsi" w:hAnsiTheme="minorHAnsi" w:eastAsiaTheme="minorEastAsia" w:cstheme="minorHAnsi"/>
          <w:bCs/>
          <w:i w:val="0"/>
          <w:color w:val="auto"/>
          <w:sz w:val="20"/>
          <w:szCs w:val="20"/>
        </w:rPr>
      </w:pPr>
    </w:p>
    <w:p w:rsidRPr="00B02243" w:rsidR="00E209A8" w:rsidP="00683B1C" w:rsidRDefault="00E209A8" w14:paraId="30350F2F" w14:textId="17829EF9">
      <w:pPr>
        <w:pStyle w:val="GuidanceText"/>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The Binder is the feature that enables </w:t>
      </w:r>
      <w:r w:rsidRPr="00B02243" w:rsidR="00126928">
        <w:rPr>
          <w:rFonts w:asciiTheme="minorHAnsi" w:hAnsiTheme="minorHAnsi" w:eastAsiaTheme="minorEastAsia" w:cstheme="minorHAnsi"/>
          <w:bCs/>
          <w:i w:val="0"/>
          <w:color w:val="auto"/>
          <w:sz w:val="20"/>
          <w:szCs w:val="20"/>
        </w:rPr>
        <w:t xml:space="preserve">automatic </w:t>
      </w:r>
      <w:r w:rsidRPr="00B02243">
        <w:rPr>
          <w:rFonts w:asciiTheme="minorHAnsi" w:hAnsiTheme="minorHAnsi" w:eastAsiaTheme="minorEastAsia" w:cstheme="minorHAnsi"/>
          <w:bCs/>
          <w:i w:val="0"/>
          <w:color w:val="auto"/>
          <w:sz w:val="20"/>
          <w:szCs w:val="20"/>
        </w:rPr>
        <w:t xml:space="preserve">sequencing of the </w:t>
      </w:r>
      <w:r w:rsidRPr="00B02243" w:rsidR="00E37417">
        <w:rPr>
          <w:rFonts w:asciiTheme="minorHAnsi" w:hAnsiTheme="minorHAnsi" w:eastAsiaTheme="minorEastAsia" w:cstheme="minorHAnsi"/>
          <w:bCs/>
          <w:i w:val="0"/>
          <w:color w:val="auto"/>
          <w:sz w:val="20"/>
          <w:szCs w:val="20"/>
        </w:rPr>
        <w:t xml:space="preserve">case </w:t>
      </w:r>
      <w:r w:rsidRPr="00B02243">
        <w:rPr>
          <w:rFonts w:asciiTheme="minorHAnsi" w:hAnsiTheme="minorHAnsi" w:eastAsiaTheme="minorEastAsia" w:cstheme="minorHAnsi"/>
          <w:bCs/>
          <w:i w:val="0"/>
          <w:color w:val="auto"/>
          <w:sz w:val="20"/>
          <w:szCs w:val="20"/>
        </w:rPr>
        <w:t xml:space="preserve">documents </w:t>
      </w:r>
      <w:r w:rsidRPr="00B02243" w:rsidR="00B01A23">
        <w:rPr>
          <w:rFonts w:asciiTheme="minorHAnsi" w:hAnsiTheme="minorHAnsi" w:eastAsiaTheme="minorEastAsia" w:cstheme="minorHAnsi"/>
          <w:bCs/>
          <w:i w:val="0"/>
          <w:color w:val="auto"/>
          <w:sz w:val="20"/>
          <w:szCs w:val="20"/>
        </w:rPr>
        <w:t xml:space="preserve">as required for submission to USCIS during the time of filing. This </w:t>
      </w:r>
      <w:r w:rsidRPr="00B02243" w:rsidR="00126928">
        <w:rPr>
          <w:rFonts w:asciiTheme="minorHAnsi" w:hAnsiTheme="minorHAnsi" w:eastAsiaTheme="minorEastAsia" w:cstheme="minorHAnsi"/>
          <w:bCs/>
          <w:i w:val="0"/>
          <w:color w:val="auto"/>
          <w:sz w:val="20"/>
          <w:szCs w:val="20"/>
        </w:rPr>
        <w:t>feature is managed in the Master Case Configuration Settings</w:t>
      </w:r>
      <w:r w:rsidRPr="00B02243" w:rsidR="002D035D">
        <w:rPr>
          <w:rFonts w:asciiTheme="minorHAnsi" w:hAnsiTheme="minorHAnsi" w:eastAsiaTheme="minorEastAsia" w:cstheme="minorHAnsi"/>
          <w:bCs/>
          <w:i w:val="0"/>
          <w:color w:val="auto"/>
          <w:sz w:val="20"/>
          <w:szCs w:val="20"/>
        </w:rPr>
        <w:t xml:space="preserve"> for each case type.</w:t>
      </w:r>
    </w:p>
    <w:p w:rsidRPr="00B02243" w:rsidR="00AA36D4" w:rsidP="00683B1C" w:rsidRDefault="00AA36D4" w14:paraId="09198237" w14:textId="77777777">
      <w:pPr>
        <w:pStyle w:val="GuidanceText"/>
        <w:jc w:val="both"/>
        <w:rPr>
          <w:rFonts w:asciiTheme="minorHAnsi" w:hAnsiTheme="minorHAnsi" w:eastAsiaTheme="minorEastAsia" w:cstheme="minorHAnsi"/>
          <w:bCs/>
          <w:i w:val="0"/>
          <w:color w:val="auto"/>
          <w:sz w:val="20"/>
          <w:szCs w:val="20"/>
        </w:rPr>
      </w:pPr>
    </w:p>
    <w:p w:rsidRPr="00B02243" w:rsidR="00CA6897" w:rsidP="00683B1C" w:rsidRDefault="00FB4D23" w14:paraId="79742D36" w14:textId="57C87D56">
      <w:pPr>
        <w:pStyle w:val="GuidanceText"/>
        <w:numPr>
          <w:ilvl w:val="0"/>
          <w:numId w:val="38"/>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The </w:t>
      </w:r>
      <w:r w:rsidRPr="00B02243" w:rsidR="00E36390">
        <w:rPr>
          <w:rFonts w:asciiTheme="minorHAnsi" w:hAnsiTheme="minorHAnsi" w:eastAsiaTheme="minorEastAsia" w:cstheme="minorHAnsi"/>
          <w:bCs/>
          <w:i w:val="0"/>
          <w:color w:val="auto"/>
          <w:sz w:val="20"/>
          <w:szCs w:val="20"/>
        </w:rPr>
        <w:t xml:space="preserve">binder sequencing is created in a case </w:t>
      </w:r>
      <w:r w:rsidRPr="00B02243" w:rsidR="00E32343">
        <w:rPr>
          <w:rFonts w:asciiTheme="minorHAnsi" w:hAnsiTheme="minorHAnsi" w:eastAsiaTheme="minorEastAsia" w:cstheme="minorHAnsi"/>
          <w:bCs/>
          <w:i w:val="0"/>
          <w:color w:val="auto"/>
          <w:sz w:val="20"/>
          <w:szCs w:val="20"/>
        </w:rPr>
        <w:t>by clicking on the ‘Create Binder’</w:t>
      </w:r>
      <w:r w:rsidRPr="00B02243" w:rsidR="005D5C49">
        <w:rPr>
          <w:rFonts w:asciiTheme="minorHAnsi" w:hAnsiTheme="minorHAnsi" w:eastAsiaTheme="minorEastAsia" w:cstheme="minorHAnsi"/>
          <w:bCs/>
          <w:i w:val="0"/>
          <w:color w:val="auto"/>
          <w:sz w:val="20"/>
          <w:szCs w:val="20"/>
        </w:rPr>
        <w:t xml:space="preserve"> button</w:t>
      </w:r>
      <w:r w:rsidRPr="00B02243" w:rsidR="00E36390">
        <w:rPr>
          <w:rFonts w:asciiTheme="minorHAnsi" w:hAnsiTheme="minorHAnsi" w:eastAsiaTheme="minorEastAsia" w:cstheme="minorHAnsi"/>
          <w:bCs/>
          <w:i w:val="0"/>
          <w:color w:val="auto"/>
          <w:sz w:val="20"/>
          <w:szCs w:val="20"/>
        </w:rPr>
        <w:t xml:space="preserve">. </w:t>
      </w:r>
    </w:p>
    <w:p w:rsidRPr="00B02243" w:rsidR="00712A44" w:rsidP="00683B1C" w:rsidRDefault="00712A44" w14:paraId="00232F67" w14:textId="580AE6CB">
      <w:pPr>
        <w:pStyle w:val="GuidanceText"/>
        <w:numPr>
          <w:ilvl w:val="0"/>
          <w:numId w:val="38"/>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The document for the different </w:t>
      </w:r>
      <w:r w:rsidRPr="00B02243">
        <w:rPr>
          <w:rFonts w:asciiTheme="minorHAnsi" w:hAnsiTheme="minorHAnsi" w:eastAsiaTheme="minorEastAsia" w:cstheme="minorHAnsi"/>
          <w:b/>
          <w:bCs/>
          <w:i w:val="0"/>
          <w:color w:val="auto"/>
          <w:sz w:val="20"/>
          <w:szCs w:val="20"/>
        </w:rPr>
        <w:t xml:space="preserve">contact </w:t>
      </w:r>
      <w:r w:rsidRPr="00B02243" w:rsidR="00784E05">
        <w:rPr>
          <w:rFonts w:asciiTheme="minorHAnsi" w:hAnsiTheme="minorHAnsi" w:eastAsiaTheme="minorEastAsia" w:cstheme="minorHAnsi"/>
          <w:b/>
          <w:bCs/>
          <w:i w:val="0"/>
          <w:color w:val="auto"/>
          <w:sz w:val="20"/>
          <w:szCs w:val="20"/>
        </w:rPr>
        <w:t>type</w:t>
      </w:r>
      <w:r w:rsidRPr="00B02243" w:rsidR="00784E05">
        <w:rPr>
          <w:rFonts w:asciiTheme="minorHAnsi" w:hAnsiTheme="minorHAnsi" w:eastAsiaTheme="minorEastAsia" w:cstheme="minorHAnsi"/>
          <w:bCs/>
          <w:i w:val="0"/>
          <w:color w:val="auto"/>
          <w:sz w:val="20"/>
          <w:szCs w:val="20"/>
        </w:rPr>
        <w:t xml:space="preserve"> (</w:t>
      </w:r>
      <w:r w:rsidRPr="00B02243" w:rsidR="00546CE5">
        <w:rPr>
          <w:rFonts w:asciiTheme="minorHAnsi" w:hAnsiTheme="minorHAnsi" w:eastAsiaTheme="minorEastAsia" w:cstheme="minorHAnsi"/>
          <w:bCs/>
          <w:i w:val="0"/>
          <w:color w:val="auto"/>
          <w:sz w:val="20"/>
          <w:szCs w:val="20"/>
        </w:rPr>
        <w:t xml:space="preserve">Principal </w:t>
      </w:r>
      <w:r w:rsidRPr="00B02243" w:rsidR="00B717B3">
        <w:rPr>
          <w:rFonts w:asciiTheme="minorHAnsi" w:hAnsiTheme="minorHAnsi" w:eastAsiaTheme="minorEastAsia" w:cstheme="minorHAnsi"/>
          <w:bCs/>
          <w:i w:val="0"/>
          <w:color w:val="auto"/>
          <w:sz w:val="20"/>
          <w:szCs w:val="20"/>
        </w:rPr>
        <w:t>&amp; Dependent</w:t>
      </w:r>
      <w:r w:rsidRPr="00B02243" w:rsidR="00546CE5">
        <w:rPr>
          <w:rFonts w:asciiTheme="minorHAnsi" w:hAnsiTheme="minorHAnsi" w:eastAsiaTheme="minorEastAsia" w:cstheme="minorHAnsi"/>
          <w:bCs/>
          <w:i w:val="0"/>
          <w:color w:val="auto"/>
          <w:sz w:val="20"/>
          <w:szCs w:val="20"/>
        </w:rPr>
        <w:t>)</w:t>
      </w:r>
      <w:r w:rsidRPr="00B02243">
        <w:rPr>
          <w:rFonts w:asciiTheme="minorHAnsi" w:hAnsiTheme="minorHAnsi" w:eastAsiaTheme="minorEastAsia" w:cstheme="minorHAnsi"/>
          <w:bCs/>
          <w:i w:val="0"/>
          <w:color w:val="auto"/>
          <w:sz w:val="20"/>
          <w:szCs w:val="20"/>
        </w:rPr>
        <w:t xml:space="preserve"> can be managed in the same case. </w:t>
      </w:r>
      <w:commentRangeStart w:id="29"/>
      <w:r w:rsidRPr="00B02243">
        <w:rPr>
          <w:rFonts w:asciiTheme="minorHAnsi" w:hAnsiTheme="minorHAnsi" w:eastAsiaTheme="minorEastAsia" w:cstheme="minorHAnsi"/>
          <w:bCs/>
          <w:i w:val="0"/>
          <w:color w:val="auto"/>
          <w:sz w:val="20"/>
          <w:szCs w:val="20"/>
        </w:rPr>
        <w:t xml:space="preserve">This </w:t>
      </w:r>
      <w:commentRangeEnd w:id="29"/>
      <w:r w:rsidR="00534FBE">
        <w:rPr>
          <w:rStyle w:val="CommentReference"/>
          <w:rFonts w:ascii="Segoe UI" w:hAnsi="Segoe UI" w:eastAsiaTheme="minorEastAsia" w:cstheme="minorBidi"/>
          <w:i w:val="0"/>
          <w:color w:val="auto"/>
        </w:rPr>
        <w:commentReference w:id="29"/>
      </w:r>
      <w:r w:rsidR="009D7EBE">
        <w:rPr>
          <w:rFonts w:asciiTheme="minorHAnsi" w:hAnsiTheme="minorHAnsi" w:eastAsiaTheme="minorEastAsia" w:cstheme="minorHAnsi"/>
          <w:bCs/>
          <w:i w:val="0"/>
          <w:color w:val="auto"/>
          <w:sz w:val="20"/>
          <w:szCs w:val="20"/>
        </w:rPr>
        <w:t xml:space="preserve">feature </w:t>
      </w:r>
      <w:r w:rsidRPr="00B02243">
        <w:rPr>
          <w:rFonts w:asciiTheme="minorHAnsi" w:hAnsiTheme="minorHAnsi" w:eastAsiaTheme="minorEastAsia" w:cstheme="minorHAnsi"/>
          <w:bCs/>
          <w:i w:val="0"/>
          <w:color w:val="auto"/>
          <w:sz w:val="20"/>
          <w:szCs w:val="20"/>
        </w:rPr>
        <w:t xml:space="preserve">will be required for </w:t>
      </w:r>
      <w:r w:rsidRPr="00B02243" w:rsidR="00546CE5">
        <w:rPr>
          <w:rFonts w:asciiTheme="minorHAnsi" w:hAnsiTheme="minorHAnsi" w:eastAsiaTheme="minorEastAsia" w:cstheme="minorHAnsi"/>
          <w:bCs/>
          <w:i w:val="0"/>
          <w:color w:val="auto"/>
          <w:sz w:val="20"/>
          <w:szCs w:val="20"/>
        </w:rPr>
        <w:t>Dependent Cases.</w:t>
      </w:r>
    </w:p>
    <w:p w:rsidRPr="00B02243" w:rsidR="001D75D2" w:rsidP="00683B1C" w:rsidRDefault="001D75D2" w14:paraId="11302908" w14:textId="17BA0DD5">
      <w:pPr>
        <w:pStyle w:val="GuidanceText"/>
        <w:numPr>
          <w:ilvl w:val="0"/>
          <w:numId w:val="38"/>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The document availability in the system is </w:t>
      </w:r>
      <w:r w:rsidRPr="00B02243" w:rsidR="003A45B9">
        <w:rPr>
          <w:rFonts w:asciiTheme="minorHAnsi" w:hAnsiTheme="minorHAnsi" w:eastAsiaTheme="minorEastAsia" w:cstheme="minorHAnsi"/>
          <w:bCs/>
          <w:i w:val="0"/>
          <w:color w:val="auto"/>
          <w:sz w:val="20"/>
          <w:szCs w:val="20"/>
        </w:rPr>
        <w:t xml:space="preserve">indicated by the </w:t>
      </w:r>
      <w:r w:rsidRPr="00B02243" w:rsidR="00383DA8">
        <w:rPr>
          <w:rFonts w:asciiTheme="minorHAnsi" w:hAnsiTheme="minorHAnsi" w:eastAsiaTheme="minorEastAsia" w:cstheme="minorHAnsi"/>
          <w:b/>
          <w:bCs/>
          <w:i w:val="0"/>
          <w:color w:val="auto"/>
          <w:sz w:val="20"/>
          <w:szCs w:val="20"/>
        </w:rPr>
        <w:t>Availability</w:t>
      </w:r>
      <w:r w:rsidRPr="00B02243" w:rsidR="003A45B9">
        <w:rPr>
          <w:rFonts w:asciiTheme="minorHAnsi" w:hAnsiTheme="minorHAnsi" w:eastAsiaTheme="minorEastAsia" w:cstheme="minorHAnsi"/>
          <w:bCs/>
          <w:i w:val="0"/>
          <w:color w:val="auto"/>
          <w:sz w:val="20"/>
          <w:szCs w:val="20"/>
        </w:rPr>
        <w:t xml:space="preserve"> field</w:t>
      </w:r>
      <w:r w:rsidRPr="00B02243">
        <w:rPr>
          <w:rFonts w:asciiTheme="minorHAnsi" w:hAnsiTheme="minorHAnsi" w:eastAsiaTheme="minorEastAsia" w:cstheme="minorHAnsi"/>
          <w:bCs/>
          <w:i w:val="0"/>
          <w:color w:val="auto"/>
          <w:sz w:val="20"/>
          <w:szCs w:val="20"/>
        </w:rPr>
        <w:t xml:space="preserve"> in the Binder.</w:t>
      </w:r>
    </w:p>
    <w:p w:rsidRPr="00B02243" w:rsidR="00C81F1C" w:rsidP="00683B1C" w:rsidRDefault="00C81F1C" w14:paraId="12864491" w14:textId="1481C781">
      <w:pPr>
        <w:pStyle w:val="GuidanceText"/>
        <w:numPr>
          <w:ilvl w:val="0"/>
          <w:numId w:val="38"/>
        </w:numPr>
        <w:jc w:val="both"/>
        <w:rPr>
          <w:rFonts w:asciiTheme="minorHAnsi" w:hAnsiTheme="minorHAnsi" w:eastAsiaTheme="minorEastAsia" w:cstheme="minorHAnsi"/>
          <w:bCs/>
          <w:i w:val="0"/>
          <w:color w:val="auto"/>
          <w:sz w:val="20"/>
          <w:szCs w:val="20"/>
        </w:rPr>
      </w:pPr>
      <w:commentRangeStart w:id="30"/>
      <w:commentRangeStart w:id="31"/>
      <w:r w:rsidRPr="00B02243">
        <w:rPr>
          <w:rFonts w:asciiTheme="minorHAnsi" w:hAnsiTheme="minorHAnsi" w:eastAsiaTheme="minorEastAsia" w:cstheme="minorHAnsi"/>
          <w:bCs/>
          <w:i w:val="0"/>
          <w:color w:val="auto"/>
          <w:sz w:val="20"/>
          <w:szCs w:val="20"/>
        </w:rPr>
        <w:t xml:space="preserve">Cover letters must be generated before </w:t>
      </w:r>
      <w:r w:rsidRPr="00B02243" w:rsidR="00125671">
        <w:rPr>
          <w:rFonts w:asciiTheme="minorHAnsi" w:hAnsiTheme="minorHAnsi" w:eastAsiaTheme="minorEastAsia" w:cstheme="minorHAnsi"/>
          <w:bCs/>
          <w:i w:val="0"/>
          <w:color w:val="auto"/>
          <w:sz w:val="20"/>
          <w:szCs w:val="20"/>
        </w:rPr>
        <w:t xml:space="preserve">creating </w:t>
      </w:r>
      <w:r w:rsidRPr="00B02243" w:rsidR="003135AF">
        <w:rPr>
          <w:rFonts w:asciiTheme="minorHAnsi" w:hAnsiTheme="minorHAnsi" w:eastAsiaTheme="minorEastAsia" w:cstheme="minorHAnsi"/>
          <w:bCs/>
          <w:i w:val="0"/>
          <w:color w:val="auto"/>
          <w:sz w:val="20"/>
          <w:szCs w:val="20"/>
        </w:rPr>
        <w:t xml:space="preserve">the </w:t>
      </w:r>
      <w:r w:rsidRPr="00B02243" w:rsidR="00125671">
        <w:rPr>
          <w:rFonts w:asciiTheme="minorHAnsi" w:hAnsiTheme="minorHAnsi" w:eastAsiaTheme="minorEastAsia" w:cstheme="minorHAnsi"/>
          <w:bCs/>
          <w:i w:val="0"/>
          <w:color w:val="auto"/>
          <w:sz w:val="20"/>
          <w:szCs w:val="20"/>
        </w:rPr>
        <w:t>binder.</w:t>
      </w:r>
      <w:commentRangeEnd w:id="30"/>
      <w:r w:rsidR="00BA3035">
        <w:rPr>
          <w:rStyle w:val="CommentReference"/>
          <w:rFonts w:ascii="Segoe UI" w:hAnsi="Segoe UI" w:eastAsiaTheme="minorEastAsia" w:cstheme="minorBidi"/>
          <w:i w:val="0"/>
          <w:color w:val="auto"/>
        </w:rPr>
        <w:commentReference w:id="30"/>
      </w:r>
      <w:commentRangeEnd w:id="31"/>
      <w:r w:rsidR="00C70727">
        <w:rPr>
          <w:rStyle w:val="CommentReference"/>
          <w:rFonts w:ascii="Segoe UI" w:hAnsi="Segoe UI" w:eastAsiaTheme="minorEastAsia" w:cstheme="minorBidi"/>
          <w:i w:val="0"/>
          <w:color w:val="auto"/>
        </w:rPr>
        <w:commentReference w:id="31"/>
      </w:r>
    </w:p>
    <w:p w:rsidRPr="00B02243" w:rsidR="003A45B9" w:rsidP="00683B1C" w:rsidRDefault="00125671" w14:paraId="4A885C47" w14:textId="30996D73">
      <w:pPr>
        <w:pStyle w:val="GuidanceText"/>
        <w:numPr>
          <w:ilvl w:val="0"/>
          <w:numId w:val="38"/>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When all the documents of the binder are </w:t>
      </w:r>
      <w:r w:rsidRPr="00B02243" w:rsidR="003A45B9">
        <w:rPr>
          <w:rFonts w:asciiTheme="minorHAnsi" w:hAnsiTheme="minorHAnsi" w:eastAsiaTheme="minorEastAsia" w:cstheme="minorHAnsi"/>
          <w:bCs/>
          <w:i w:val="0"/>
          <w:color w:val="auto"/>
          <w:sz w:val="20"/>
          <w:szCs w:val="20"/>
        </w:rPr>
        <w:t xml:space="preserve">available, click on </w:t>
      </w:r>
      <w:r w:rsidRPr="00B02243" w:rsidR="003A45B9">
        <w:rPr>
          <w:rFonts w:asciiTheme="minorHAnsi" w:hAnsiTheme="minorHAnsi" w:eastAsiaTheme="minorEastAsia" w:cstheme="minorHAnsi"/>
          <w:b/>
          <w:bCs/>
          <w:i w:val="0"/>
          <w:color w:val="auto"/>
          <w:sz w:val="20"/>
          <w:szCs w:val="20"/>
        </w:rPr>
        <w:t>Binder Ready</w:t>
      </w:r>
      <w:r w:rsidRPr="00B02243" w:rsidR="003A45B9">
        <w:rPr>
          <w:rFonts w:asciiTheme="minorHAnsi" w:hAnsiTheme="minorHAnsi" w:eastAsiaTheme="minorEastAsia" w:cstheme="minorHAnsi"/>
          <w:bCs/>
          <w:i w:val="0"/>
          <w:color w:val="auto"/>
          <w:sz w:val="20"/>
          <w:szCs w:val="20"/>
        </w:rPr>
        <w:t xml:space="preserve"> button. This will </w:t>
      </w:r>
      <w:r w:rsidR="00A06441">
        <w:rPr>
          <w:rFonts w:asciiTheme="minorHAnsi" w:hAnsiTheme="minorHAnsi" w:eastAsiaTheme="minorEastAsia" w:cstheme="minorHAnsi"/>
          <w:bCs/>
          <w:i w:val="0"/>
          <w:color w:val="auto"/>
          <w:sz w:val="20"/>
          <w:szCs w:val="20"/>
        </w:rPr>
        <w:t>combine</w:t>
      </w:r>
      <w:r w:rsidRPr="00B02243" w:rsidR="00A06441">
        <w:rPr>
          <w:rFonts w:asciiTheme="minorHAnsi" w:hAnsiTheme="minorHAnsi" w:eastAsiaTheme="minorEastAsia" w:cstheme="minorHAnsi"/>
          <w:bCs/>
          <w:i w:val="0"/>
          <w:color w:val="auto"/>
          <w:sz w:val="20"/>
          <w:szCs w:val="20"/>
        </w:rPr>
        <w:t xml:space="preserve"> </w:t>
      </w:r>
      <w:r w:rsidRPr="00B02243" w:rsidR="003A45B9">
        <w:rPr>
          <w:rFonts w:asciiTheme="minorHAnsi" w:hAnsiTheme="minorHAnsi" w:eastAsiaTheme="minorEastAsia" w:cstheme="minorHAnsi"/>
          <w:bCs/>
          <w:i w:val="0"/>
          <w:color w:val="auto"/>
          <w:sz w:val="20"/>
          <w:szCs w:val="20"/>
        </w:rPr>
        <w:t xml:space="preserve">the documents into a single file and make it available in the </w:t>
      </w:r>
      <w:r w:rsidRPr="00B02243" w:rsidR="003A45B9">
        <w:rPr>
          <w:rFonts w:asciiTheme="minorHAnsi" w:hAnsiTheme="minorHAnsi" w:eastAsiaTheme="minorEastAsia" w:cstheme="minorHAnsi"/>
          <w:b/>
          <w:bCs/>
          <w:i w:val="0"/>
          <w:color w:val="auto"/>
          <w:sz w:val="20"/>
          <w:szCs w:val="20"/>
        </w:rPr>
        <w:t>Case Documents</w:t>
      </w:r>
      <w:r w:rsidRPr="00B02243" w:rsidR="008B25A7">
        <w:rPr>
          <w:rFonts w:asciiTheme="minorHAnsi" w:hAnsiTheme="minorHAnsi" w:eastAsiaTheme="minorEastAsia" w:cstheme="minorHAnsi"/>
          <w:b/>
          <w:bCs/>
          <w:i w:val="0"/>
          <w:color w:val="auto"/>
          <w:sz w:val="20"/>
          <w:szCs w:val="20"/>
        </w:rPr>
        <w:t xml:space="preserve"> </w:t>
      </w:r>
      <w:r w:rsidRPr="00B02243" w:rsidR="008B25A7">
        <w:rPr>
          <w:rFonts w:asciiTheme="minorHAnsi" w:hAnsiTheme="minorHAnsi" w:eastAsiaTheme="minorEastAsia" w:cstheme="minorHAnsi"/>
          <w:bCs/>
          <w:i w:val="0"/>
          <w:color w:val="auto"/>
          <w:sz w:val="20"/>
          <w:szCs w:val="20"/>
        </w:rPr>
        <w:t>as a single document</w:t>
      </w:r>
      <w:r w:rsidRPr="00B02243" w:rsidR="003A45B9">
        <w:rPr>
          <w:rFonts w:asciiTheme="minorHAnsi" w:hAnsiTheme="minorHAnsi" w:eastAsiaTheme="minorEastAsia" w:cstheme="minorHAnsi"/>
          <w:bCs/>
          <w:i w:val="0"/>
          <w:color w:val="auto"/>
          <w:sz w:val="20"/>
          <w:szCs w:val="20"/>
        </w:rPr>
        <w:t xml:space="preserve">. </w:t>
      </w:r>
    </w:p>
    <w:p w:rsidRPr="00B02243" w:rsidR="003A45B9" w:rsidP="00683B1C" w:rsidRDefault="003A45B9" w14:paraId="62A3574B" w14:textId="659126FD">
      <w:pPr>
        <w:pStyle w:val="GuidanceText"/>
        <w:numPr>
          <w:ilvl w:val="0"/>
          <w:numId w:val="38"/>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The binder documents can be refreshed using</w:t>
      </w:r>
      <w:r w:rsidRPr="00B02243" w:rsidR="003135AF">
        <w:rPr>
          <w:rFonts w:asciiTheme="minorHAnsi" w:hAnsiTheme="minorHAnsi" w:eastAsiaTheme="minorEastAsia" w:cstheme="minorHAnsi"/>
          <w:bCs/>
          <w:i w:val="0"/>
          <w:color w:val="auto"/>
          <w:sz w:val="20"/>
          <w:szCs w:val="20"/>
        </w:rPr>
        <w:t xml:space="preserve"> the</w:t>
      </w:r>
      <w:r w:rsidRPr="00B02243">
        <w:rPr>
          <w:rFonts w:asciiTheme="minorHAnsi" w:hAnsiTheme="minorHAnsi" w:eastAsiaTheme="minorEastAsia" w:cstheme="minorHAnsi"/>
          <w:bCs/>
          <w:i w:val="0"/>
          <w:color w:val="auto"/>
          <w:sz w:val="20"/>
          <w:szCs w:val="20"/>
        </w:rPr>
        <w:t xml:space="preserve"> </w:t>
      </w:r>
      <w:r w:rsidRPr="00B02243">
        <w:rPr>
          <w:rFonts w:asciiTheme="minorHAnsi" w:hAnsiTheme="minorHAnsi" w:eastAsiaTheme="minorEastAsia" w:cstheme="minorHAnsi"/>
          <w:b/>
          <w:bCs/>
          <w:i w:val="0"/>
          <w:color w:val="auto"/>
          <w:sz w:val="20"/>
          <w:szCs w:val="20"/>
        </w:rPr>
        <w:t>Refresh Binder Documents</w:t>
      </w:r>
      <w:r w:rsidRPr="00B02243">
        <w:rPr>
          <w:rFonts w:asciiTheme="minorHAnsi" w:hAnsiTheme="minorHAnsi" w:eastAsiaTheme="minorEastAsia" w:cstheme="minorHAnsi"/>
          <w:bCs/>
          <w:i w:val="0"/>
          <w:color w:val="auto"/>
          <w:sz w:val="20"/>
          <w:szCs w:val="20"/>
        </w:rPr>
        <w:t xml:space="preserve"> button.</w:t>
      </w:r>
    </w:p>
    <w:p w:rsidRPr="00B02243" w:rsidR="003A45B9" w:rsidP="00683B1C" w:rsidRDefault="003135AF" w14:paraId="775D9228" w14:textId="337E1CD4">
      <w:pPr>
        <w:pStyle w:val="GuidanceText"/>
        <w:numPr>
          <w:ilvl w:val="0"/>
          <w:numId w:val="38"/>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The u</w:t>
      </w:r>
      <w:r w:rsidRPr="00B02243" w:rsidR="003A45B9">
        <w:rPr>
          <w:rFonts w:asciiTheme="minorHAnsi" w:hAnsiTheme="minorHAnsi" w:eastAsiaTheme="minorEastAsia" w:cstheme="minorHAnsi"/>
          <w:bCs/>
          <w:i w:val="0"/>
          <w:color w:val="auto"/>
          <w:sz w:val="20"/>
          <w:szCs w:val="20"/>
        </w:rPr>
        <w:t xml:space="preserve">ser can print the documents at any </w:t>
      </w:r>
      <w:r w:rsidRPr="00B02243" w:rsidR="003174D6">
        <w:rPr>
          <w:rFonts w:asciiTheme="minorHAnsi" w:hAnsiTheme="minorHAnsi" w:eastAsiaTheme="minorEastAsia" w:cstheme="minorHAnsi"/>
          <w:bCs/>
          <w:i w:val="0"/>
          <w:color w:val="auto"/>
          <w:sz w:val="20"/>
          <w:szCs w:val="20"/>
        </w:rPr>
        <w:t>point to add to the filing packet.</w:t>
      </w:r>
    </w:p>
    <w:p w:rsidRPr="00B02243" w:rsidR="00CA6897" w:rsidP="00683B1C" w:rsidRDefault="00CA6897" w14:paraId="594CCDC1" w14:textId="727E57D3">
      <w:pPr>
        <w:pStyle w:val="GuidanceText"/>
        <w:jc w:val="both"/>
        <w:rPr>
          <w:rFonts w:asciiTheme="minorHAnsi" w:hAnsiTheme="minorHAnsi" w:eastAsiaTheme="minorEastAsia" w:cstheme="minorHAnsi"/>
          <w:bCs/>
          <w:i w:val="0"/>
          <w:color w:val="auto"/>
          <w:sz w:val="20"/>
          <w:szCs w:val="20"/>
        </w:rPr>
      </w:pPr>
    </w:p>
    <w:p w:rsidRPr="00B02243" w:rsidR="00CA6897" w:rsidP="00683B1C" w:rsidRDefault="00CA6897" w14:paraId="73FC3D60" w14:textId="5C695B5C">
      <w:pPr>
        <w:pStyle w:val="GuidanceText"/>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noProof/>
          <w:color w:val="auto"/>
          <w:sz w:val="20"/>
          <w:szCs w:val="20"/>
        </w:rPr>
        <w:drawing>
          <wp:inline distT="0" distB="0" distL="0" distR="0" wp14:anchorId="193565D8" wp14:editId="4ED38BE5">
            <wp:extent cx="5962015" cy="2738755"/>
            <wp:effectExtent l="0" t="0" r="635" b="4445"/>
            <wp:docPr id="805713057" name="Picture 80571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62015" cy="2738755"/>
                    </a:xfrm>
                    <a:prstGeom prst="rect">
                      <a:avLst/>
                    </a:prstGeom>
                    <a:noFill/>
                    <a:ln>
                      <a:noFill/>
                    </a:ln>
                  </pic:spPr>
                </pic:pic>
              </a:graphicData>
            </a:graphic>
          </wp:inline>
        </w:drawing>
      </w:r>
    </w:p>
    <w:p w:rsidRPr="00B02243" w:rsidR="00E36390" w:rsidP="00683B1C" w:rsidRDefault="00E36390" w14:paraId="50E2C032" w14:textId="7C8A549F">
      <w:pPr>
        <w:pStyle w:val="GuidanceText"/>
        <w:jc w:val="both"/>
        <w:rPr>
          <w:rFonts w:asciiTheme="minorHAnsi" w:hAnsiTheme="minorHAnsi" w:eastAsiaTheme="minorEastAsia" w:cstheme="minorHAnsi"/>
          <w:bCs/>
          <w:i w:val="0"/>
          <w:color w:val="auto"/>
          <w:sz w:val="20"/>
          <w:szCs w:val="20"/>
        </w:rPr>
      </w:pPr>
    </w:p>
    <w:p w:rsidRPr="00B02243" w:rsidR="00447F7D" w:rsidP="00683B1C" w:rsidRDefault="00447F7D" w14:paraId="2FC521D7" w14:textId="77777777">
      <w:pPr>
        <w:pStyle w:val="GuidanceText"/>
        <w:jc w:val="both"/>
        <w:rPr>
          <w:rFonts w:asciiTheme="minorHAnsi" w:hAnsiTheme="minorHAnsi" w:eastAsiaTheme="minorEastAsia" w:cstheme="minorHAnsi"/>
          <w:bCs/>
          <w:i w:val="0"/>
          <w:color w:val="auto"/>
          <w:sz w:val="20"/>
          <w:szCs w:val="20"/>
        </w:rPr>
      </w:pPr>
    </w:p>
    <w:p w:rsidRPr="00B02243" w:rsidR="00E36390" w:rsidP="00683B1C" w:rsidRDefault="7AF4BC95" w14:paraId="61DD4707" w14:textId="3AB47931">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eastAsiaTheme="minorEastAsia" w:cstheme="minorHAnsi"/>
          <w:bCs/>
          <w:i/>
          <w:color w:val="FFFFFF" w:themeColor="background1"/>
          <w:sz w:val="24"/>
          <w:szCs w:val="24"/>
        </w:rPr>
      </w:pPr>
      <w:r w:rsidRPr="00B02243">
        <w:rPr>
          <w:rFonts w:asciiTheme="minorHAnsi" w:hAnsiTheme="minorHAnsi" w:eastAsiaTheme="minorEastAsia" w:cstheme="minorHAnsi"/>
          <w:bCs/>
          <w:color w:val="FFFFFF" w:themeColor="background1"/>
          <w:sz w:val="24"/>
          <w:szCs w:val="24"/>
        </w:rPr>
        <w:t>Other Components of the case</w:t>
      </w:r>
    </w:p>
    <w:p w:rsidRPr="00B02243" w:rsidR="00C91B04" w:rsidP="00683B1C" w:rsidRDefault="00C91B04" w14:paraId="389A19E7" w14:textId="0AE0893D">
      <w:pPr>
        <w:pStyle w:val="GuidanceText"/>
        <w:jc w:val="both"/>
        <w:rPr>
          <w:rFonts w:asciiTheme="minorHAnsi" w:hAnsiTheme="minorHAnsi" w:eastAsiaTheme="minorEastAsia" w:cstheme="minorHAnsi"/>
          <w:bCs/>
          <w:i w:val="0"/>
          <w:color w:val="auto"/>
          <w:sz w:val="20"/>
          <w:szCs w:val="20"/>
        </w:rPr>
      </w:pPr>
    </w:p>
    <w:p w:rsidRPr="00B02243" w:rsidR="00C91B04" w:rsidP="00683B1C" w:rsidRDefault="00C91B04" w14:paraId="62FDA63A" w14:textId="226BF6B4">
      <w:pPr>
        <w:pStyle w:val="GuidanceText"/>
        <w:numPr>
          <w:ilvl w:val="0"/>
          <w:numId w:val="39"/>
        </w:numPr>
        <w:jc w:val="both"/>
        <w:rPr>
          <w:rFonts w:asciiTheme="minorHAnsi" w:hAnsiTheme="minorHAnsi" w:eastAsiaTheme="minorEastAsia" w:cstheme="minorHAnsi"/>
          <w:bCs/>
          <w:i w:val="0"/>
          <w:color w:val="auto"/>
          <w:sz w:val="20"/>
          <w:szCs w:val="20"/>
        </w:rPr>
      </w:pPr>
      <w:commentRangeStart w:id="32"/>
      <w:commentRangeStart w:id="33"/>
      <w:r w:rsidRPr="00B02243">
        <w:rPr>
          <w:rFonts w:asciiTheme="minorHAnsi" w:hAnsiTheme="minorHAnsi" w:eastAsiaTheme="minorEastAsia" w:cstheme="minorHAnsi"/>
          <w:b/>
          <w:bCs/>
          <w:i w:val="0"/>
          <w:color w:val="auto"/>
          <w:sz w:val="20"/>
          <w:szCs w:val="20"/>
        </w:rPr>
        <w:t>Forms</w:t>
      </w:r>
      <w:r w:rsidRPr="00B02243" w:rsidR="002162B8">
        <w:rPr>
          <w:rFonts w:asciiTheme="minorHAnsi" w:hAnsiTheme="minorHAnsi" w:eastAsiaTheme="minorEastAsia" w:cstheme="minorHAnsi"/>
          <w:bCs/>
          <w:i w:val="0"/>
          <w:color w:val="auto"/>
          <w:sz w:val="20"/>
          <w:szCs w:val="20"/>
        </w:rPr>
        <w:t xml:space="preserve"> – Forms in the system are of two types, Master forms</w:t>
      </w:r>
      <w:r w:rsidRPr="00B02243" w:rsidR="00F52B20">
        <w:rPr>
          <w:rFonts w:asciiTheme="minorHAnsi" w:hAnsiTheme="minorHAnsi" w:eastAsiaTheme="minorEastAsia" w:cstheme="minorHAnsi"/>
          <w:bCs/>
          <w:i w:val="0"/>
          <w:color w:val="auto"/>
          <w:sz w:val="20"/>
          <w:szCs w:val="20"/>
        </w:rPr>
        <w:t>,</w:t>
      </w:r>
      <w:r w:rsidRPr="00B02243" w:rsidR="002162B8">
        <w:rPr>
          <w:rFonts w:asciiTheme="minorHAnsi" w:hAnsiTheme="minorHAnsi" w:eastAsiaTheme="minorEastAsia" w:cstheme="minorHAnsi"/>
          <w:bCs/>
          <w:i w:val="0"/>
          <w:color w:val="auto"/>
          <w:sz w:val="20"/>
          <w:szCs w:val="20"/>
        </w:rPr>
        <w:t xml:space="preserve"> and Other forms. Master forms are available as editable PDF and can be mapped to a case </w:t>
      </w:r>
      <w:r w:rsidRPr="00B02243" w:rsidR="003E2B6C">
        <w:rPr>
          <w:rFonts w:asciiTheme="minorHAnsi" w:hAnsiTheme="minorHAnsi" w:eastAsiaTheme="minorEastAsia" w:cstheme="minorHAnsi"/>
          <w:bCs/>
          <w:i w:val="0"/>
          <w:color w:val="auto"/>
          <w:sz w:val="20"/>
          <w:szCs w:val="20"/>
        </w:rPr>
        <w:t xml:space="preserve">in the Master Case configurations. There are 16 Master Forms. </w:t>
      </w:r>
      <w:r w:rsidRPr="00B02243" w:rsidR="00944FFB">
        <w:rPr>
          <w:rFonts w:asciiTheme="minorHAnsi" w:hAnsiTheme="minorHAnsi" w:eastAsiaTheme="minorEastAsia" w:cstheme="minorHAnsi"/>
          <w:bCs/>
          <w:i w:val="0"/>
          <w:color w:val="auto"/>
          <w:sz w:val="20"/>
          <w:szCs w:val="20"/>
        </w:rPr>
        <w:t xml:space="preserve">All the </w:t>
      </w:r>
      <w:r w:rsidR="002F4832">
        <w:rPr>
          <w:rFonts w:asciiTheme="minorHAnsi" w:hAnsiTheme="minorHAnsi" w:eastAsiaTheme="minorEastAsia" w:cstheme="minorHAnsi"/>
          <w:bCs/>
          <w:i w:val="0"/>
          <w:color w:val="auto"/>
          <w:sz w:val="20"/>
          <w:szCs w:val="20"/>
        </w:rPr>
        <w:t>O</w:t>
      </w:r>
      <w:r w:rsidRPr="00B02243" w:rsidR="002F4832">
        <w:rPr>
          <w:rFonts w:asciiTheme="minorHAnsi" w:hAnsiTheme="minorHAnsi" w:eastAsiaTheme="minorEastAsia" w:cstheme="minorHAnsi"/>
          <w:bCs/>
          <w:i w:val="0"/>
          <w:color w:val="auto"/>
          <w:sz w:val="20"/>
          <w:szCs w:val="20"/>
        </w:rPr>
        <w:t xml:space="preserve">ther </w:t>
      </w:r>
      <w:r w:rsidRPr="00B02243" w:rsidR="00784E05">
        <w:rPr>
          <w:rFonts w:asciiTheme="minorHAnsi" w:hAnsiTheme="minorHAnsi" w:eastAsiaTheme="minorEastAsia" w:cstheme="minorHAnsi"/>
          <w:bCs/>
          <w:i w:val="0"/>
          <w:color w:val="auto"/>
          <w:sz w:val="20"/>
          <w:szCs w:val="20"/>
        </w:rPr>
        <w:t>forms must</w:t>
      </w:r>
      <w:r w:rsidRPr="00B02243" w:rsidR="001F69F7">
        <w:rPr>
          <w:rFonts w:asciiTheme="minorHAnsi" w:hAnsiTheme="minorHAnsi" w:eastAsiaTheme="minorEastAsia" w:cstheme="minorHAnsi"/>
          <w:bCs/>
          <w:i w:val="0"/>
          <w:color w:val="auto"/>
          <w:sz w:val="20"/>
          <w:szCs w:val="20"/>
        </w:rPr>
        <w:t xml:space="preserve"> be drafted outside of the system</w:t>
      </w:r>
      <w:r w:rsidRPr="00B02243" w:rsidR="00BB402D">
        <w:rPr>
          <w:rFonts w:asciiTheme="minorHAnsi" w:hAnsiTheme="minorHAnsi" w:eastAsiaTheme="minorEastAsia" w:cstheme="minorHAnsi"/>
          <w:bCs/>
          <w:i w:val="0"/>
          <w:color w:val="auto"/>
          <w:sz w:val="20"/>
          <w:szCs w:val="20"/>
        </w:rPr>
        <w:t xml:space="preserve"> </w:t>
      </w:r>
      <w:r w:rsidRPr="00B02243" w:rsidR="001F69F7">
        <w:rPr>
          <w:rFonts w:asciiTheme="minorHAnsi" w:hAnsiTheme="minorHAnsi" w:eastAsiaTheme="minorEastAsia" w:cstheme="minorHAnsi"/>
          <w:bCs/>
          <w:i w:val="0"/>
          <w:color w:val="auto"/>
          <w:sz w:val="20"/>
          <w:szCs w:val="20"/>
        </w:rPr>
        <w:t>an</w:t>
      </w:r>
      <w:r w:rsidRPr="00B02243" w:rsidR="00BB402D">
        <w:rPr>
          <w:rFonts w:asciiTheme="minorHAnsi" w:hAnsiTheme="minorHAnsi" w:eastAsiaTheme="minorEastAsia" w:cstheme="minorHAnsi"/>
          <w:bCs/>
          <w:i w:val="0"/>
          <w:color w:val="auto"/>
          <w:sz w:val="20"/>
          <w:szCs w:val="20"/>
        </w:rPr>
        <w:t>d</w:t>
      </w:r>
      <w:r w:rsidRPr="00B02243" w:rsidR="001F69F7">
        <w:rPr>
          <w:rFonts w:asciiTheme="minorHAnsi" w:hAnsiTheme="minorHAnsi" w:eastAsiaTheme="minorEastAsia" w:cstheme="minorHAnsi"/>
          <w:bCs/>
          <w:i w:val="0"/>
          <w:color w:val="auto"/>
          <w:sz w:val="20"/>
          <w:szCs w:val="20"/>
        </w:rPr>
        <w:t xml:space="preserve"> attached to the case.</w:t>
      </w:r>
      <w:commentRangeEnd w:id="32"/>
      <w:r w:rsidR="00350C0A">
        <w:rPr>
          <w:rStyle w:val="CommentReference"/>
          <w:rFonts w:ascii="Segoe UI" w:hAnsi="Segoe UI" w:eastAsiaTheme="minorEastAsia" w:cstheme="minorBidi"/>
          <w:i w:val="0"/>
          <w:color w:val="auto"/>
        </w:rPr>
        <w:commentReference w:id="32"/>
      </w:r>
      <w:commentRangeEnd w:id="33"/>
      <w:r w:rsidR="009663C0">
        <w:rPr>
          <w:rStyle w:val="CommentReference"/>
          <w:rFonts w:ascii="Segoe UI" w:hAnsi="Segoe UI" w:eastAsiaTheme="minorEastAsia" w:cstheme="minorBidi"/>
          <w:i w:val="0"/>
          <w:color w:val="auto"/>
        </w:rPr>
        <w:commentReference w:id="33"/>
      </w:r>
    </w:p>
    <w:p w:rsidRPr="00B02243" w:rsidR="00C91B04" w:rsidP="00683B1C" w:rsidRDefault="00C91B04" w14:paraId="4DEA987F" w14:textId="5E8C975D">
      <w:pPr>
        <w:pStyle w:val="GuidanceText"/>
        <w:numPr>
          <w:ilvl w:val="0"/>
          <w:numId w:val="39"/>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
          <w:bCs/>
          <w:i w:val="0"/>
          <w:color w:val="auto"/>
          <w:sz w:val="20"/>
          <w:szCs w:val="20"/>
        </w:rPr>
        <w:t>Questionnaire</w:t>
      </w:r>
      <w:r w:rsidRPr="00B02243" w:rsidR="001F69F7">
        <w:rPr>
          <w:rFonts w:asciiTheme="minorHAnsi" w:hAnsiTheme="minorHAnsi" w:eastAsiaTheme="minorEastAsia" w:cstheme="minorHAnsi"/>
          <w:bCs/>
          <w:i w:val="0"/>
          <w:color w:val="auto"/>
          <w:sz w:val="20"/>
          <w:szCs w:val="20"/>
        </w:rPr>
        <w:t xml:space="preserve"> – </w:t>
      </w:r>
      <w:r w:rsidRPr="00B02243" w:rsidR="00F52B20">
        <w:rPr>
          <w:rFonts w:asciiTheme="minorHAnsi" w:hAnsiTheme="minorHAnsi" w:eastAsiaTheme="minorEastAsia" w:cstheme="minorHAnsi"/>
          <w:bCs/>
          <w:i w:val="0"/>
          <w:color w:val="auto"/>
          <w:sz w:val="20"/>
          <w:szCs w:val="20"/>
        </w:rPr>
        <w:t>The q</w:t>
      </w:r>
      <w:r w:rsidRPr="00B02243" w:rsidR="001F69F7">
        <w:rPr>
          <w:rFonts w:asciiTheme="minorHAnsi" w:hAnsiTheme="minorHAnsi" w:eastAsiaTheme="minorEastAsia" w:cstheme="minorHAnsi"/>
          <w:bCs/>
          <w:i w:val="0"/>
          <w:color w:val="auto"/>
          <w:sz w:val="20"/>
          <w:szCs w:val="20"/>
        </w:rPr>
        <w:t xml:space="preserve">uestionnaire </w:t>
      </w:r>
      <w:r w:rsidRPr="00B02243" w:rsidR="00F52B20">
        <w:rPr>
          <w:rFonts w:asciiTheme="minorHAnsi" w:hAnsiTheme="minorHAnsi" w:eastAsiaTheme="minorEastAsia" w:cstheme="minorHAnsi"/>
          <w:bCs/>
          <w:i w:val="0"/>
          <w:color w:val="auto"/>
          <w:sz w:val="20"/>
          <w:szCs w:val="20"/>
        </w:rPr>
        <w:t>is</w:t>
      </w:r>
      <w:r w:rsidRPr="00B02243" w:rsidR="001F69F7">
        <w:rPr>
          <w:rFonts w:asciiTheme="minorHAnsi" w:hAnsiTheme="minorHAnsi" w:eastAsiaTheme="minorEastAsia" w:cstheme="minorHAnsi"/>
          <w:bCs/>
          <w:i w:val="0"/>
          <w:color w:val="auto"/>
          <w:sz w:val="20"/>
          <w:szCs w:val="20"/>
        </w:rPr>
        <w:t xml:space="preserve"> s</w:t>
      </w:r>
      <w:r w:rsidRPr="00B02243" w:rsidR="003E007B">
        <w:rPr>
          <w:rFonts w:asciiTheme="minorHAnsi" w:hAnsiTheme="minorHAnsi" w:eastAsiaTheme="minorEastAsia" w:cstheme="minorHAnsi"/>
          <w:bCs/>
          <w:i w:val="0"/>
          <w:color w:val="auto"/>
          <w:sz w:val="20"/>
          <w:szCs w:val="20"/>
        </w:rPr>
        <w:t xml:space="preserve">ent to </w:t>
      </w:r>
      <w:r w:rsidR="00B94154">
        <w:rPr>
          <w:rFonts w:asciiTheme="minorHAnsi" w:hAnsiTheme="minorHAnsi" w:eastAsiaTheme="minorEastAsia" w:cstheme="minorHAnsi"/>
          <w:bCs/>
          <w:i w:val="0"/>
          <w:color w:val="auto"/>
          <w:sz w:val="20"/>
          <w:szCs w:val="20"/>
        </w:rPr>
        <w:t xml:space="preserve">a </w:t>
      </w:r>
      <w:r w:rsidRPr="00B02243" w:rsidR="003E007B">
        <w:rPr>
          <w:rFonts w:asciiTheme="minorHAnsi" w:hAnsiTheme="minorHAnsi" w:eastAsiaTheme="minorEastAsia" w:cstheme="minorHAnsi"/>
          <w:bCs/>
          <w:i w:val="0"/>
          <w:color w:val="auto"/>
          <w:sz w:val="20"/>
          <w:szCs w:val="20"/>
        </w:rPr>
        <w:t xml:space="preserve">FN from a case using the </w:t>
      </w:r>
      <w:r w:rsidRPr="00C93645" w:rsidR="003E007B">
        <w:rPr>
          <w:rFonts w:asciiTheme="minorHAnsi" w:hAnsiTheme="minorHAnsi" w:eastAsiaTheme="minorEastAsia" w:cstheme="minorHAnsi"/>
          <w:b/>
          <w:bCs/>
          <w:i w:val="0"/>
          <w:color w:val="auto"/>
          <w:sz w:val="20"/>
          <w:szCs w:val="20"/>
        </w:rPr>
        <w:t>Send Questionnaire</w:t>
      </w:r>
      <w:r w:rsidRPr="00B02243" w:rsidR="003E007B">
        <w:rPr>
          <w:rFonts w:asciiTheme="minorHAnsi" w:hAnsiTheme="minorHAnsi" w:eastAsiaTheme="minorEastAsia" w:cstheme="minorHAnsi"/>
          <w:bCs/>
          <w:i w:val="0"/>
          <w:color w:val="auto"/>
          <w:sz w:val="20"/>
          <w:szCs w:val="20"/>
        </w:rPr>
        <w:t xml:space="preserve"> button. The questionnaire</w:t>
      </w:r>
      <w:r w:rsidR="003003C5">
        <w:rPr>
          <w:rFonts w:asciiTheme="minorHAnsi" w:hAnsiTheme="minorHAnsi" w:eastAsiaTheme="minorEastAsia" w:cstheme="minorHAnsi"/>
          <w:bCs/>
          <w:i w:val="0"/>
          <w:color w:val="auto"/>
          <w:sz w:val="20"/>
          <w:szCs w:val="20"/>
        </w:rPr>
        <w:t xml:space="preserve"> link</w:t>
      </w:r>
      <w:r w:rsidRPr="00B02243" w:rsidR="003E007B">
        <w:rPr>
          <w:rFonts w:asciiTheme="minorHAnsi" w:hAnsiTheme="minorHAnsi" w:eastAsiaTheme="minorEastAsia" w:cstheme="minorHAnsi"/>
          <w:bCs/>
          <w:i w:val="0"/>
          <w:color w:val="auto"/>
          <w:sz w:val="20"/>
          <w:szCs w:val="20"/>
        </w:rPr>
        <w:t xml:space="preserve"> is sent via an email and must be revi</w:t>
      </w:r>
      <w:r w:rsidRPr="00B02243" w:rsidR="00CF5330">
        <w:rPr>
          <w:rFonts w:asciiTheme="minorHAnsi" w:hAnsiTheme="minorHAnsi" w:eastAsiaTheme="minorEastAsia" w:cstheme="minorHAnsi"/>
          <w:bCs/>
          <w:i w:val="0"/>
          <w:color w:val="auto"/>
          <w:sz w:val="20"/>
          <w:szCs w:val="20"/>
        </w:rPr>
        <w:t>ewed and submitted by the FN. The information from</w:t>
      </w:r>
      <w:r w:rsidRPr="00B02243" w:rsidR="006A1665">
        <w:rPr>
          <w:rFonts w:asciiTheme="minorHAnsi" w:hAnsiTheme="minorHAnsi" w:eastAsiaTheme="minorEastAsia" w:cstheme="minorHAnsi"/>
          <w:bCs/>
          <w:i w:val="0"/>
          <w:color w:val="auto"/>
          <w:sz w:val="20"/>
          <w:szCs w:val="20"/>
        </w:rPr>
        <w:t xml:space="preserve"> the</w:t>
      </w:r>
      <w:r w:rsidRPr="00B02243" w:rsidR="00CF5330">
        <w:rPr>
          <w:rFonts w:asciiTheme="minorHAnsi" w:hAnsiTheme="minorHAnsi" w:eastAsiaTheme="minorEastAsia" w:cstheme="minorHAnsi"/>
          <w:bCs/>
          <w:i w:val="0"/>
          <w:color w:val="auto"/>
          <w:sz w:val="20"/>
          <w:szCs w:val="20"/>
        </w:rPr>
        <w:t xml:space="preserve"> questionnaire populates into the case, </w:t>
      </w:r>
      <w:commentRangeStart w:id="34"/>
      <w:r w:rsidRPr="00B02243" w:rsidR="00CF5330">
        <w:rPr>
          <w:rFonts w:asciiTheme="minorHAnsi" w:hAnsiTheme="minorHAnsi" w:eastAsiaTheme="minorEastAsia" w:cstheme="minorHAnsi"/>
          <w:bCs/>
          <w:i w:val="0"/>
          <w:color w:val="auto"/>
          <w:sz w:val="20"/>
          <w:szCs w:val="20"/>
        </w:rPr>
        <w:t>FN</w:t>
      </w:r>
      <w:commentRangeEnd w:id="34"/>
      <w:r w:rsidR="0007189E">
        <w:rPr>
          <w:rStyle w:val="CommentReference"/>
          <w:rFonts w:ascii="Segoe UI" w:hAnsi="Segoe UI" w:eastAsiaTheme="minorEastAsia" w:cstheme="minorBidi"/>
          <w:i w:val="0"/>
          <w:color w:val="auto"/>
        </w:rPr>
        <w:commentReference w:id="34"/>
      </w:r>
      <w:r w:rsidR="003003C5">
        <w:rPr>
          <w:rFonts w:asciiTheme="minorHAnsi" w:hAnsiTheme="minorHAnsi" w:eastAsiaTheme="minorEastAsia" w:cstheme="minorHAnsi"/>
          <w:bCs/>
          <w:i w:val="0"/>
          <w:color w:val="auto"/>
          <w:sz w:val="20"/>
          <w:szCs w:val="20"/>
        </w:rPr>
        <w:t xml:space="preserve"> page</w:t>
      </w:r>
      <w:r w:rsidRPr="00B02243" w:rsidR="00CF5330">
        <w:rPr>
          <w:rFonts w:asciiTheme="minorHAnsi" w:hAnsiTheme="minorHAnsi" w:eastAsiaTheme="minorEastAsia" w:cstheme="minorHAnsi"/>
          <w:bCs/>
          <w:i w:val="0"/>
          <w:color w:val="auto"/>
          <w:sz w:val="20"/>
          <w:szCs w:val="20"/>
        </w:rPr>
        <w:t xml:space="preserve"> and </w:t>
      </w:r>
      <w:r w:rsidRPr="00B02243" w:rsidR="005C495C">
        <w:rPr>
          <w:rFonts w:asciiTheme="minorHAnsi" w:hAnsiTheme="minorHAnsi" w:eastAsiaTheme="minorEastAsia" w:cstheme="minorHAnsi"/>
          <w:bCs/>
          <w:i w:val="0"/>
          <w:color w:val="auto"/>
          <w:sz w:val="20"/>
          <w:szCs w:val="20"/>
        </w:rPr>
        <w:t xml:space="preserve">forms in the case. </w:t>
      </w:r>
    </w:p>
    <w:p w:rsidRPr="00B02243" w:rsidR="00E9794D" w:rsidP="00683B1C" w:rsidRDefault="00E9794D" w14:paraId="19632011" w14:textId="0AD1DBD5">
      <w:pPr>
        <w:pStyle w:val="GuidanceText"/>
        <w:jc w:val="both"/>
        <w:rPr>
          <w:rFonts w:asciiTheme="minorHAnsi" w:hAnsiTheme="minorHAnsi" w:eastAsiaTheme="minorEastAsia" w:cstheme="minorHAnsi"/>
          <w:bCs/>
          <w:i w:val="0"/>
          <w:color w:val="auto"/>
          <w:sz w:val="20"/>
          <w:szCs w:val="20"/>
        </w:rPr>
      </w:pPr>
    </w:p>
    <w:p w:rsidRPr="00B02243" w:rsidR="00E9794D" w:rsidP="00683B1C" w:rsidRDefault="00C20020" w14:paraId="2FEB41F0" w14:textId="43D33CB3">
      <w:pPr>
        <w:pStyle w:val="GuidanceText"/>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noProof/>
          <w:color w:val="auto"/>
          <w:sz w:val="20"/>
          <w:szCs w:val="20"/>
        </w:rPr>
        <w:drawing>
          <wp:inline distT="0" distB="0" distL="0" distR="0" wp14:anchorId="0AC50FA4" wp14:editId="67410114">
            <wp:extent cx="5943600" cy="25812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581275"/>
                    </a:xfrm>
                    <a:prstGeom prst="rect">
                      <a:avLst/>
                    </a:prstGeom>
                    <a:noFill/>
                    <a:ln>
                      <a:noFill/>
                    </a:ln>
                  </pic:spPr>
                </pic:pic>
              </a:graphicData>
            </a:graphic>
          </wp:inline>
        </w:drawing>
      </w:r>
    </w:p>
    <w:p w:rsidRPr="00B02243" w:rsidR="00E06D08" w:rsidP="00683B1C" w:rsidRDefault="00E06D08" w14:paraId="5AEA2B2C" w14:textId="77777777">
      <w:pPr>
        <w:pStyle w:val="GuidanceText"/>
        <w:jc w:val="both"/>
        <w:rPr>
          <w:rFonts w:asciiTheme="minorHAnsi" w:hAnsiTheme="minorHAnsi" w:eastAsiaTheme="minorEastAsia" w:cstheme="minorHAnsi"/>
          <w:bCs/>
          <w:i w:val="0"/>
          <w:color w:val="auto"/>
          <w:sz w:val="20"/>
          <w:szCs w:val="20"/>
        </w:rPr>
      </w:pPr>
    </w:p>
    <w:p w:rsidRPr="00B02243" w:rsidR="00C91B04" w:rsidP="00683B1C" w:rsidRDefault="00AE6B36" w14:paraId="0E092085" w14:textId="09089CCA">
      <w:pPr>
        <w:pStyle w:val="GuidanceText"/>
        <w:numPr>
          <w:ilvl w:val="0"/>
          <w:numId w:val="39"/>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
          <w:bCs/>
          <w:i w:val="0"/>
          <w:color w:val="auto"/>
          <w:sz w:val="20"/>
          <w:szCs w:val="20"/>
        </w:rPr>
        <w:t>Email</w:t>
      </w:r>
      <w:r w:rsidRPr="00B02243" w:rsidR="005C495C">
        <w:rPr>
          <w:rFonts w:asciiTheme="minorHAnsi" w:hAnsiTheme="minorHAnsi" w:eastAsiaTheme="minorEastAsia" w:cstheme="minorHAnsi"/>
          <w:bCs/>
          <w:i w:val="0"/>
          <w:color w:val="auto"/>
          <w:sz w:val="20"/>
          <w:szCs w:val="20"/>
        </w:rPr>
        <w:t xml:space="preserve"> – </w:t>
      </w:r>
      <w:r w:rsidRPr="00B02243" w:rsidR="00784E05">
        <w:rPr>
          <w:rFonts w:asciiTheme="minorHAnsi" w:hAnsiTheme="minorHAnsi" w:eastAsiaTheme="minorEastAsia" w:cstheme="minorHAnsi"/>
          <w:bCs/>
          <w:i w:val="0"/>
          <w:color w:val="auto"/>
          <w:sz w:val="20"/>
          <w:szCs w:val="20"/>
        </w:rPr>
        <w:t>the</w:t>
      </w:r>
      <w:r w:rsidRPr="00B02243" w:rsidR="00755D17">
        <w:rPr>
          <w:rFonts w:asciiTheme="minorHAnsi" w:hAnsiTheme="minorHAnsi" w:eastAsiaTheme="minorEastAsia" w:cstheme="minorHAnsi"/>
          <w:bCs/>
          <w:i w:val="0"/>
          <w:color w:val="auto"/>
          <w:sz w:val="20"/>
          <w:szCs w:val="20"/>
        </w:rPr>
        <w:t xml:space="preserve"> email button </w:t>
      </w:r>
      <w:r w:rsidRPr="00B02243" w:rsidR="00B717B3">
        <w:rPr>
          <w:rFonts w:asciiTheme="minorHAnsi" w:hAnsiTheme="minorHAnsi" w:eastAsiaTheme="minorEastAsia" w:cstheme="minorHAnsi"/>
          <w:bCs/>
          <w:i w:val="0"/>
          <w:color w:val="auto"/>
          <w:sz w:val="20"/>
          <w:szCs w:val="20"/>
        </w:rPr>
        <w:t>is</w:t>
      </w:r>
      <w:r w:rsidRPr="00B02243" w:rsidR="00755D17">
        <w:rPr>
          <w:rFonts w:asciiTheme="minorHAnsi" w:hAnsiTheme="minorHAnsi" w:eastAsiaTheme="minorEastAsia" w:cstheme="minorHAnsi"/>
          <w:bCs/>
          <w:i w:val="0"/>
          <w:color w:val="auto"/>
          <w:sz w:val="20"/>
          <w:szCs w:val="20"/>
        </w:rPr>
        <w:t xml:space="preserve"> tied up to case step and can pull predefined email templates.</w:t>
      </w:r>
    </w:p>
    <w:p w:rsidRPr="00B02243" w:rsidR="00AE6B36" w:rsidP="00683B1C" w:rsidRDefault="00AE6B36" w14:paraId="0D9054BA" w14:textId="04C5AE7C">
      <w:pPr>
        <w:pStyle w:val="GuidanceText"/>
        <w:numPr>
          <w:ilvl w:val="0"/>
          <w:numId w:val="39"/>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
          <w:bCs/>
          <w:i w:val="0"/>
          <w:color w:val="auto"/>
          <w:sz w:val="20"/>
          <w:szCs w:val="20"/>
        </w:rPr>
        <w:t>Create Task</w:t>
      </w:r>
      <w:r w:rsidRPr="00B02243" w:rsidR="00755D17">
        <w:rPr>
          <w:rFonts w:asciiTheme="minorHAnsi" w:hAnsiTheme="minorHAnsi" w:eastAsiaTheme="minorEastAsia" w:cstheme="minorHAnsi"/>
          <w:bCs/>
          <w:i w:val="0"/>
          <w:color w:val="auto"/>
          <w:sz w:val="20"/>
          <w:szCs w:val="20"/>
        </w:rPr>
        <w:t xml:space="preserve"> – Tasks can be created for the Immigration team using this button. Task Categories can be added </w:t>
      </w:r>
      <w:r w:rsidRPr="00B02243" w:rsidR="00F14817">
        <w:rPr>
          <w:rFonts w:asciiTheme="minorHAnsi" w:hAnsiTheme="minorHAnsi" w:eastAsiaTheme="minorEastAsia" w:cstheme="minorHAnsi"/>
          <w:bCs/>
          <w:i w:val="0"/>
          <w:color w:val="auto"/>
          <w:sz w:val="20"/>
          <w:szCs w:val="20"/>
        </w:rPr>
        <w:t xml:space="preserve">and managed by the business admin </w:t>
      </w:r>
      <w:r w:rsidRPr="00B02243" w:rsidR="007A1DF0">
        <w:rPr>
          <w:rFonts w:asciiTheme="minorHAnsi" w:hAnsiTheme="minorHAnsi" w:eastAsiaTheme="minorEastAsia" w:cstheme="minorHAnsi"/>
          <w:bCs/>
          <w:i w:val="0"/>
          <w:color w:val="auto"/>
          <w:sz w:val="20"/>
          <w:szCs w:val="20"/>
        </w:rPr>
        <w:t xml:space="preserve">in </w:t>
      </w:r>
      <w:r w:rsidRPr="00B02243" w:rsidR="007A1DF0">
        <w:rPr>
          <w:rFonts w:asciiTheme="minorHAnsi" w:hAnsiTheme="minorHAnsi" w:eastAsiaTheme="minorEastAsia" w:cstheme="minorHAnsi"/>
          <w:b/>
          <w:bCs/>
          <w:i w:val="0"/>
          <w:color w:val="auto"/>
          <w:sz w:val="20"/>
          <w:szCs w:val="20"/>
        </w:rPr>
        <w:t>Settings &gt; Task Categories</w:t>
      </w:r>
    </w:p>
    <w:p w:rsidRPr="00B02243" w:rsidR="00F13349" w:rsidP="00683B1C" w:rsidRDefault="00F13349" w14:paraId="1C4C7BB1" w14:textId="04C5AE7C">
      <w:pPr>
        <w:pStyle w:val="ListParagraph"/>
        <w:jc w:val="both"/>
        <w:rPr>
          <w:rFonts w:cstheme="minorHAnsi"/>
          <w:bCs/>
          <w:i/>
        </w:rPr>
      </w:pPr>
    </w:p>
    <w:p w:rsidRPr="00B02243" w:rsidR="00F13349" w:rsidP="00683B1C" w:rsidRDefault="00F13349" w14:paraId="4D53A0CB" w14:textId="04C5AE7C">
      <w:pPr>
        <w:pStyle w:val="GuidanceText"/>
        <w:jc w:val="both"/>
        <w:rPr>
          <w:rFonts w:asciiTheme="minorHAnsi" w:hAnsiTheme="minorHAnsi" w:eastAsiaTheme="minorEastAsia" w:cstheme="minorHAnsi"/>
          <w:bCs/>
          <w:i w:val="0"/>
          <w:color w:val="auto"/>
          <w:sz w:val="20"/>
          <w:szCs w:val="20"/>
        </w:rPr>
      </w:pPr>
      <w:r w:rsidRPr="00B02243">
        <w:rPr>
          <w:rFonts w:asciiTheme="minorHAnsi" w:hAnsiTheme="minorHAnsi" w:cstheme="minorHAnsi"/>
          <w:noProof/>
        </w:rPr>
        <w:lastRenderedPageBreak/>
        <w:drawing>
          <wp:inline distT="0" distB="0" distL="0" distR="0" wp14:anchorId="7E3BA764" wp14:editId="6DE88C5B">
            <wp:extent cx="5943600" cy="2990850"/>
            <wp:effectExtent l="0" t="0" r="0" b="0"/>
            <wp:docPr id="18900099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inline>
        </w:drawing>
      </w:r>
    </w:p>
    <w:p w:rsidRPr="00B02243" w:rsidR="00C76188" w:rsidP="00683B1C" w:rsidRDefault="00C76188" w14:paraId="6B017F53" w14:textId="04C5AE7C">
      <w:pPr>
        <w:pStyle w:val="GuidanceText"/>
        <w:jc w:val="both"/>
        <w:rPr>
          <w:rFonts w:asciiTheme="minorHAnsi" w:hAnsiTheme="minorHAnsi" w:eastAsiaTheme="minorEastAsia" w:cstheme="minorHAnsi"/>
          <w:bCs/>
          <w:i w:val="0"/>
          <w:color w:val="auto"/>
          <w:sz w:val="20"/>
          <w:szCs w:val="20"/>
        </w:rPr>
      </w:pPr>
    </w:p>
    <w:p w:rsidRPr="00B02243" w:rsidR="00AE6B36" w:rsidP="00683B1C" w:rsidRDefault="00AE6B36" w14:paraId="13E886D4" w14:textId="4B831F1F">
      <w:pPr>
        <w:pStyle w:val="GuidanceText"/>
        <w:numPr>
          <w:ilvl w:val="0"/>
          <w:numId w:val="39"/>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
          <w:bCs/>
          <w:i w:val="0"/>
          <w:color w:val="auto"/>
          <w:sz w:val="20"/>
          <w:szCs w:val="20"/>
        </w:rPr>
        <w:t>Generate Cover Letters</w:t>
      </w:r>
      <w:r w:rsidRPr="00B02243" w:rsidR="007A1DF0">
        <w:rPr>
          <w:rFonts w:asciiTheme="minorHAnsi" w:hAnsiTheme="minorHAnsi" w:eastAsiaTheme="minorEastAsia" w:cstheme="minorHAnsi"/>
          <w:bCs/>
          <w:i w:val="0"/>
          <w:color w:val="auto"/>
          <w:sz w:val="20"/>
          <w:szCs w:val="20"/>
        </w:rPr>
        <w:t xml:space="preserve"> – This button must be pushed for </w:t>
      </w:r>
      <w:r w:rsidRPr="00B02243" w:rsidR="00825B87">
        <w:rPr>
          <w:rFonts w:asciiTheme="minorHAnsi" w:hAnsiTheme="minorHAnsi" w:eastAsiaTheme="minorEastAsia" w:cstheme="minorHAnsi"/>
          <w:bCs/>
          <w:i w:val="0"/>
          <w:color w:val="auto"/>
          <w:sz w:val="20"/>
          <w:szCs w:val="20"/>
        </w:rPr>
        <w:t>the cover letters to pull the latest information from FN and case in the cover letters.</w:t>
      </w:r>
    </w:p>
    <w:p w:rsidRPr="003B4DD9" w:rsidR="00E9794D" w:rsidP="009A0B86" w:rsidRDefault="00AE6B36" w14:paraId="096549B9" w14:textId="67C2B37F">
      <w:pPr>
        <w:pStyle w:val="GuidanceText"/>
        <w:numPr>
          <w:ilvl w:val="0"/>
          <w:numId w:val="39"/>
        </w:numPr>
        <w:jc w:val="both"/>
        <w:rPr>
          <w:rFonts w:asciiTheme="minorHAnsi" w:hAnsiTheme="minorHAnsi" w:eastAsiaTheme="minorEastAsia" w:cstheme="minorHAnsi"/>
          <w:b/>
          <w:bCs/>
          <w:i w:val="0"/>
          <w:color w:val="auto"/>
          <w:sz w:val="20"/>
          <w:szCs w:val="20"/>
        </w:rPr>
      </w:pPr>
      <w:r w:rsidRPr="003B4DD9">
        <w:rPr>
          <w:rFonts w:asciiTheme="minorHAnsi" w:hAnsiTheme="minorHAnsi" w:eastAsiaTheme="minorEastAsia" w:cstheme="minorHAnsi"/>
          <w:b/>
          <w:bCs/>
          <w:i w:val="0"/>
          <w:color w:val="auto"/>
          <w:sz w:val="20"/>
          <w:szCs w:val="20"/>
        </w:rPr>
        <w:t>Preview &amp; Print</w:t>
      </w:r>
      <w:r w:rsidRPr="003B4DD9">
        <w:rPr>
          <w:rFonts w:asciiTheme="minorHAnsi" w:hAnsiTheme="minorHAnsi" w:eastAsiaTheme="minorEastAsia" w:cstheme="minorHAnsi"/>
          <w:bCs/>
          <w:i w:val="0"/>
          <w:color w:val="auto"/>
          <w:sz w:val="20"/>
          <w:szCs w:val="20"/>
        </w:rPr>
        <w:t xml:space="preserve"> </w:t>
      </w:r>
      <w:r w:rsidRPr="003B4DD9" w:rsidR="001C5A87">
        <w:rPr>
          <w:rFonts w:asciiTheme="minorHAnsi" w:hAnsiTheme="minorHAnsi" w:eastAsiaTheme="minorEastAsia" w:cstheme="minorHAnsi"/>
          <w:bCs/>
          <w:i w:val="0"/>
          <w:color w:val="auto"/>
          <w:sz w:val="20"/>
          <w:szCs w:val="20"/>
        </w:rPr>
        <w:t>–</w:t>
      </w:r>
      <w:r w:rsidRPr="003B4DD9" w:rsidR="00A0205D">
        <w:rPr>
          <w:rFonts w:asciiTheme="minorHAnsi" w:hAnsiTheme="minorHAnsi" w:eastAsiaTheme="minorEastAsia" w:cstheme="minorHAnsi"/>
          <w:bCs/>
          <w:i w:val="0"/>
          <w:color w:val="auto"/>
          <w:sz w:val="20"/>
          <w:szCs w:val="20"/>
        </w:rPr>
        <w:t xml:space="preserve"> </w:t>
      </w:r>
      <w:r w:rsidRPr="003B4DD9" w:rsidR="001C5A87">
        <w:rPr>
          <w:rFonts w:asciiTheme="minorHAnsi" w:hAnsiTheme="minorHAnsi" w:eastAsiaTheme="minorEastAsia" w:cstheme="minorHAnsi"/>
          <w:bCs/>
          <w:i w:val="0"/>
          <w:color w:val="auto"/>
          <w:sz w:val="20"/>
          <w:szCs w:val="20"/>
        </w:rPr>
        <w:t xml:space="preserve">This button </w:t>
      </w:r>
      <w:r w:rsidRPr="003B4DD9" w:rsidR="007418DF">
        <w:rPr>
          <w:rFonts w:asciiTheme="minorHAnsi" w:hAnsiTheme="minorHAnsi" w:eastAsiaTheme="minorEastAsia" w:cstheme="minorHAnsi"/>
          <w:bCs/>
          <w:i w:val="0"/>
          <w:color w:val="auto"/>
          <w:sz w:val="20"/>
          <w:szCs w:val="20"/>
        </w:rPr>
        <w:t>provides an option to print multiple document</w:t>
      </w:r>
      <w:r w:rsidRPr="003B4DD9" w:rsidR="00853CEE">
        <w:rPr>
          <w:rFonts w:asciiTheme="minorHAnsi" w:hAnsiTheme="minorHAnsi" w:eastAsiaTheme="minorEastAsia" w:cstheme="minorHAnsi"/>
          <w:bCs/>
          <w:i w:val="0"/>
          <w:color w:val="auto"/>
          <w:sz w:val="20"/>
          <w:szCs w:val="20"/>
        </w:rPr>
        <w:t>s</w:t>
      </w:r>
      <w:r w:rsidRPr="003B4DD9" w:rsidR="007418DF">
        <w:rPr>
          <w:rFonts w:asciiTheme="minorHAnsi" w:hAnsiTheme="minorHAnsi" w:eastAsiaTheme="minorEastAsia" w:cstheme="minorHAnsi"/>
          <w:bCs/>
          <w:i w:val="0"/>
          <w:color w:val="auto"/>
          <w:sz w:val="20"/>
          <w:szCs w:val="20"/>
        </w:rPr>
        <w:t xml:space="preserve"> at a time. Check multiple documents from the case document grid and push the button, the documents will be stitched together and displayed</w:t>
      </w:r>
      <w:r w:rsidRPr="003B4DD9" w:rsidR="00775C3C">
        <w:rPr>
          <w:rFonts w:asciiTheme="minorHAnsi" w:hAnsiTheme="minorHAnsi" w:eastAsiaTheme="minorEastAsia" w:cstheme="minorHAnsi"/>
          <w:bCs/>
          <w:i w:val="0"/>
          <w:color w:val="auto"/>
          <w:sz w:val="20"/>
          <w:szCs w:val="20"/>
        </w:rPr>
        <w:t>.</w:t>
      </w:r>
    </w:p>
    <w:p w:rsidRPr="00B02243" w:rsidR="007E6C10" w:rsidP="00683B1C" w:rsidRDefault="007E6C10" w14:paraId="6FC28D1E" w14:textId="0EF2CEEF">
      <w:pPr>
        <w:pStyle w:val="GuidanceText"/>
        <w:numPr>
          <w:ilvl w:val="0"/>
          <w:numId w:val="39"/>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
          <w:bCs/>
          <w:i w:val="0"/>
          <w:color w:val="auto"/>
          <w:sz w:val="20"/>
          <w:szCs w:val="20"/>
        </w:rPr>
        <w:t>Add to Queue</w:t>
      </w:r>
      <w:r w:rsidRPr="00B02243" w:rsidR="0084056F">
        <w:rPr>
          <w:rFonts w:asciiTheme="minorHAnsi" w:hAnsiTheme="minorHAnsi" w:eastAsiaTheme="minorEastAsia" w:cstheme="minorHAnsi"/>
          <w:b/>
          <w:bCs/>
          <w:i w:val="0"/>
          <w:color w:val="auto"/>
          <w:sz w:val="20"/>
          <w:szCs w:val="20"/>
        </w:rPr>
        <w:t xml:space="preserve"> &amp; </w:t>
      </w:r>
      <w:r w:rsidRPr="00B02243">
        <w:rPr>
          <w:rFonts w:asciiTheme="minorHAnsi" w:hAnsiTheme="minorHAnsi" w:eastAsiaTheme="minorEastAsia" w:cstheme="minorHAnsi"/>
          <w:b/>
          <w:bCs/>
          <w:i w:val="0"/>
          <w:color w:val="auto"/>
          <w:sz w:val="20"/>
          <w:szCs w:val="20"/>
        </w:rPr>
        <w:t>Assig</w:t>
      </w:r>
      <w:r w:rsidRPr="00B02243" w:rsidR="002162B8">
        <w:rPr>
          <w:rFonts w:asciiTheme="minorHAnsi" w:hAnsiTheme="minorHAnsi" w:eastAsiaTheme="minorEastAsia" w:cstheme="minorHAnsi"/>
          <w:b/>
          <w:bCs/>
          <w:i w:val="0"/>
          <w:color w:val="auto"/>
          <w:sz w:val="20"/>
          <w:szCs w:val="20"/>
        </w:rPr>
        <w:t>n</w:t>
      </w:r>
      <w:r w:rsidRPr="00B02243" w:rsidR="0084056F">
        <w:rPr>
          <w:rFonts w:asciiTheme="minorHAnsi" w:hAnsiTheme="minorHAnsi" w:eastAsiaTheme="minorEastAsia" w:cstheme="minorHAnsi"/>
          <w:bCs/>
          <w:i w:val="0"/>
          <w:color w:val="auto"/>
          <w:sz w:val="20"/>
          <w:szCs w:val="20"/>
        </w:rPr>
        <w:t xml:space="preserve"> -</w:t>
      </w:r>
      <w:r w:rsidRPr="00B02243" w:rsidR="001B6941">
        <w:rPr>
          <w:rFonts w:asciiTheme="minorHAnsi" w:hAnsiTheme="minorHAnsi" w:eastAsiaTheme="minorEastAsia" w:cstheme="minorHAnsi"/>
          <w:bCs/>
          <w:i w:val="0"/>
          <w:color w:val="auto"/>
          <w:sz w:val="20"/>
          <w:szCs w:val="20"/>
        </w:rPr>
        <w:t xml:space="preserve"> </w:t>
      </w:r>
      <w:r w:rsidRPr="00B02243" w:rsidR="0084056F">
        <w:rPr>
          <w:rFonts w:asciiTheme="minorHAnsi" w:hAnsiTheme="minorHAnsi" w:eastAsiaTheme="minorEastAsia" w:cstheme="minorHAnsi"/>
          <w:bCs/>
          <w:i w:val="0"/>
          <w:color w:val="auto"/>
          <w:sz w:val="20"/>
          <w:szCs w:val="20"/>
        </w:rPr>
        <w:t xml:space="preserve">Case ownership </w:t>
      </w:r>
      <w:r w:rsidRPr="00B02243" w:rsidR="00724C2B">
        <w:rPr>
          <w:rFonts w:asciiTheme="minorHAnsi" w:hAnsiTheme="minorHAnsi" w:eastAsiaTheme="minorEastAsia" w:cstheme="minorHAnsi"/>
          <w:bCs/>
          <w:i w:val="0"/>
          <w:color w:val="auto"/>
          <w:sz w:val="20"/>
          <w:szCs w:val="20"/>
        </w:rPr>
        <w:t>is</w:t>
      </w:r>
      <w:r w:rsidRPr="00B02243" w:rsidR="0084056F">
        <w:rPr>
          <w:rFonts w:asciiTheme="minorHAnsi" w:hAnsiTheme="minorHAnsi" w:eastAsiaTheme="minorEastAsia" w:cstheme="minorHAnsi"/>
          <w:bCs/>
          <w:i w:val="0"/>
          <w:color w:val="auto"/>
          <w:sz w:val="20"/>
          <w:szCs w:val="20"/>
        </w:rPr>
        <w:t xml:space="preserve"> </w:t>
      </w:r>
      <w:r w:rsidRPr="00B02243" w:rsidR="001B6941">
        <w:rPr>
          <w:rFonts w:asciiTheme="minorHAnsi" w:hAnsiTheme="minorHAnsi" w:eastAsiaTheme="minorEastAsia" w:cstheme="minorHAnsi"/>
          <w:bCs/>
          <w:i w:val="0"/>
          <w:color w:val="auto"/>
          <w:sz w:val="20"/>
          <w:szCs w:val="20"/>
        </w:rPr>
        <w:t>assigned</w:t>
      </w:r>
      <w:r w:rsidRPr="00B02243" w:rsidR="0084056F">
        <w:rPr>
          <w:rFonts w:asciiTheme="minorHAnsi" w:hAnsiTheme="minorHAnsi" w:eastAsiaTheme="minorEastAsia" w:cstheme="minorHAnsi"/>
          <w:bCs/>
          <w:i w:val="0"/>
          <w:color w:val="auto"/>
          <w:sz w:val="20"/>
          <w:szCs w:val="20"/>
        </w:rPr>
        <w:t xml:space="preserve"> in the master settings</w:t>
      </w:r>
      <w:r w:rsidRPr="00B02243" w:rsidR="00755A96">
        <w:rPr>
          <w:rFonts w:asciiTheme="minorHAnsi" w:hAnsiTheme="minorHAnsi" w:eastAsiaTheme="minorEastAsia" w:cstheme="minorHAnsi"/>
          <w:bCs/>
          <w:i w:val="0"/>
          <w:color w:val="auto"/>
          <w:sz w:val="20"/>
          <w:szCs w:val="20"/>
        </w:rPr>
        <w:t>. T</w:t>
      </w:r>
      <w:r w:rsidRPr="00B02243" w:rsidR="0084056F">
        <w:rPr>
          <w:rFonts w:asciiTheme="minorHAnsi" w:hAnsiTheme="minorHAnsi" w:eastAsiaTheme="minorEastAsia" w:cstheme="minorHAnsi"/>
          <w:bCs/>
          <w:i w:val="0"/>
          <w:color w:val="auto"/>
          <w:sz w:val="20"/>
          <w:szCs w:val="20"/>
        </w:rPr>
        <w:t xml:space="preserve">hrough the progress of the case, the case can be reassigned to a team or owner using </w:t>
      </w:r>
      <w:r w:rsidRPr="00B02243" w:rsidR="009549EA">
        <w:rPr>
          <w:rFonts w:asciiTheme="minorHAnsi" w:hAnsiTheme="minorHAnsi" w:eastAsiaTheme="minorEastAsia" w:cstheme="minorHAnsi"/>
          <w:bCs/>
          <w:i w:val="0"/>
          <w:color w:val="auto"/>
          <w:sz w:val="20"/>
          <w:szCs w:val="20"/>
        </w:rPr>
        <w:t>Add to Queue and Assign buttons</w:t>
      </w:r>
      <w:r w:rsidRPr="00B02243" w:rsidR="0084056F">
        <w:rPr>
          <w:rFonts w:asciiTheme="minorHAnsi" w:hAnsiTheme="minorHAnsi" w:eastAsiaTheme="minorEastAsia" w:cstheme="minorHAnsi"/>
          <w:bCs/>
          <w:i w:val="0"/>
          <w:color w:val="auto"/>
          <w:sz w:val="20"/>
          <w:szCs w:val="20"/>
        </w:rPr>
        <w:t>.</w:t>
      </w:r>
    </w:p>
    <w:p w:rsidRPr="00B02243" w:rsidR="00CD3AFD" w:rsidP="00683B1C" w:rsidRDefault="00CD3AFD" w14:paraId="6F2CB159" w14:textId="77777777">
      <w:pPr>
        <w:pStyle w:val="GuidanceText"/>
        <w:jc w:val="both"/>
        <w:rPr>
          <w:rFonts w:asciiTheme="minorHAnsi" w:hAnsiTheme="minorHAnsi" w:eastAsiaTheme="minorEastAsia" w:cstheme="minorHAnsi"/>
          <w:bCs/>
          <w:i w:val="0"/>
          <w:color w:val="auto"/>
          <w:sz w:val="20"/>
          <w:szCs w:val="20"/>
        </w:rPr>
      </w:pPr>
    </w:p>
    <w:p w:rsidRPr="00B02243" w:rsidR="00D23CE0" w:rsidP="00683B1C" w:rsidRDefault="7AF4BC95" w14:paraId="3F90AE37" w14:textId="0685259A">
      <w:pPr>
        <w:pStyle w:val="Heading1"/>
        <w:shd w:val="clear" w:color="auto" w:fill="002060"/>
        <w:spacing w:before="0" w:line="259" w:lineRule="auto"/>
        <w:ind w:left="-5" w:hanging="10"/>
        <w:jc w:val="both"/>
        <w:rPr>
          <w:rFonts w:eastAsia="Tw Cen MT" w:asciiTheme="minorHAnsi" w:hAnsiTheme="minorHAnsi" w:cstheme="minorHAnsi"/>
          <w:color w:val="FFFFFF" w:themeColor="background1"/>
          <w:sz w:val="28"/>
          <w:szCs w:val="28"/>
        </w:rPr>
      </w:pPr>
      <w:bookmarkStart w:name="_Toc523080108" w:id="35"/>
      <w:r w:rsidRPr="00B02243">
        <w:rPr>
          <w:rFonts w:eastAsia="Tw Cen MT" w:asciiTheme="minorHAnsi" w:hAnsiTheme="minorHAnsi" w:cstheme="minorHAnsi"/>
          <w:color w:val="FFFFFF" w:themeColor="background1"/>
          <w:sz w:val="28"/>
          <w:szCs w:val="28"/>
        </w:rPr>
        <w:t>Form Management</w:t>
      </w:r>
      <w:bookmarkEnd w:id="35"/>
    </w:p>
    <w:p w:rsidRPr="00B02243" w:rsidR="00275335" w:rsidP="00683B1C" w:rsidRDefault="00275335" w14:paraId="3301C3C9" w14:textId="65C0C43E">
      <w:pPr>
        <w:pStyle w:val="GuidanceText"/>
        <w:jc w:val="both"/>
        <w:rPr>
          <w:rFonts w:asciiTheme="minorHAnsi" w:hAnsiTheme="minorHAnsi" w:eastAsiaTheme="minorEastAsia" w:cstheme="minorHAnsi"/>
          <w:bCs/>
          <w:i w:val="0"/>
          <w:color w:val="auto"/>
          <w:sz w:val="20"/>
          <w:szCs w:val="20"/>
        </w:rPr>
      </w:pPr>
    </w:p>
    <w:p w:rsidRPr="00B02243" w:rsidR="00CD3AFD" w:rsidP="00683B1C" w:rsidRDefault="00BB402D" w14:paraId="61CE6F4C" w14:textId="2A7393DA">
      <w:pPr>
        <w:pStyle w:val="GuidanceText"/>
        <w:ind w:left="360"/>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Forms in the system are of two types, Master forms</w:t>
      </w:r>
      <w:r w:rsidRPr="00B02243" w:rsidR="006A1665">
        <w:rPr>
          <w:rFonts w:asciiTheme="minorHAnsi" w:hAnsiTheme="minorHAnsi" w:eastAsiaTheme="minorEastAsia" w:cstheme="minorHAnsi"/>
          <w:bCs/>
          <w:i w:val="0"/>
          <w:color w:val="auto"/>
          <w:sz w:val="20"/>
          <w:szCs w:val="20"/>
        </w:rPr>
        <w:t>,</w:t>
      </w:r>
      <w:r w:rsidRPr="00B02243">
        <w:rPr>
          <w:rFonts w:asciiTheme="minorHAnsi" w:hAnsiTheme="minorHAnsi" w:eastAsiaTheme="minorEastAsia" w:cstheme="minorHAnsi"/>
          <w:bCs/>
          <w:i w:val="0"/>
          <w:color w:val="auto"/>
          <w:sz w:val="20"/>
          <w:szCs w:val="20"/>
        </w:rPr>
        <w:t xml:space="preserve"> and Other forms. Master forms are available as editable PDF and can be mapped to a case in the Master Case configurations. There are 16 Master Forms. These forms are the most commonly used forms in the immigration processing of FNEE</w:t>
      </w:r>
      <w:r w:rsidRPr="00B02243" w:rsidR="0056558E">
        <w:rPr>
          <w:rFonts w:asciiTheme="minorHAnsi" w:hAnsiTheme="minorHAnsi" w:eastAsiaTheme="minorEastAsia" w:cstheme="minorHAnsi"/>
          <w:bCs/>
          <w:i w:val="0"/>
          <w:color w:val="auto"/>
          <w:sz w:val="20"/>
          <w:szCs w:val="20"/>
        </w:rPr>
        <w:t>s.</w:t>
      </w:r>
      <w:r w:rsidRPr="00B02243" w:rsidR="0064003F">
        <w:rPr>
          <w:rFonts w:asciiTheme="minorHAnsi" w:hAnsiTheme="minorHAnsi" w:eastAsiaTheme="minorEastAsia" w:cstheme="minorHAnsi"/>
          <w:bCs/>
          <w:i w:val="0"/>
          <w:color w:val="auto"/>
          <w:sz w:val="20"/>
          <w:szCs w:val="20"/>
        </w:rPr>
        <w:t xml:space="preserve"> </w:t>
      </w:r>
      <w:r w:rsidRPr="00B02243">
        <w:rPr>
          <w:rFonts w:asciiTheme="minorHAnsi" w:hAnsiTheme="minorHAnsi" w:eastAsiaTheme="minorEastAsia" w:cstheme="minorHAnsi"/>
          <w:bCs/>
          <w:i w:val="0"/>
          <w:color w:val="auto"/>
          <w:sz w:val="20"/>
          <w:szCs w:val="20"/>
        </w:rPr>
        <w:t xml:space="preserve">All the </w:t>
      </w:r>
      <w:r w:rsidR="00C97233">
        <w:rPr>
          <w:rFonts w:asciiTheme="minorHAnsi" w:hAnsiTheme="minorHAnsi" w:eastAsiaTheme="minorEastAsia" w:cstheme="minorHAnsi"/>
          <w:bCs/>
          <w:i w:val="0"/>
          <w:color w:val="auto"/>
          <w:sz w:val="20"/>
          <w:szCs w:val="20"/>
        </w:rPr>
        <w:t>Other</w:t>
      </w:r>
      <w:r w:rsidRPr="00B02243" w:rsidR="00C97233">
        <w:rPr>
          <w:rFonts w:asciiTheme="minorHAnsi" w:hAnsiTheme="minorHAnsi" w:eastAsiaTheme="minorEastAsia" w:cstheme="minorHAnsi"/>
          <w:bCs/>
          <w:i w:val="0"/>
          <w:color w:val="auto"/>
          <w:sz w:val="20"/>
          <w:szCs w:val="20"/>
        </w:rPr>
        <w:t xml:space="preserve"> </w:t>
      </w:r>
      <w:r w:rsidRPr="00B02243" w:rsidR="00724C2B">
        <w:rPr>
          <w:rFonts w:asciiTheme="minorHAnsi" w:hAnsiTheme="minorHAnsi" w:eastAsiaTheme="minorEastAsia" w:cstheme="minorHAnsi"/>
          <w:bCs/>
          <w:i w:val="0"/>
          <w:color w:val="auto"/>
          <w:sz w:val="20"/>
          <w:szCs w:val="20"/>
        </w:rPr>
        <w:t>forms must</w:t>
      </w:r>
      <w:r w:rsidRPr="00B02243">
        <w:rPr>
          <w:rFonts w:asciiTheme="minorHAnsi" w:hAnsiTheme="minorHAnsi" w:eastAsiaTheme="minorEastAsia" w:cstheme="minorHAnsi"/>
          <w:bCs/>
          <w:i w:val="0"/>
          <w:color w:val="auto"/>
          <w:sz w:val="20"/>
          <w:szCs w:val="20"/>
        </w:rPr>
        <w:t xml:space="preserve"> be drafted outside of the system and attached to the case.</w:t>
      </w:r>
    </w:p>
    <w:p w:rsidRPr="00B02243" w:rsidR="0064003F" w:rsidP="00683B1C" w:rsidRDefault="0064003F" w14:paraId="09C755D2" w14:textId="77777777">
      <w:pPr>
        <w:pStyle w:val="GuidanceText"/>
        <w:ind w:left="360"/>
        <w:jc w:val="both"/>
        <w:rPr>
          <w:rFonts w:asciiTheme="minorHAnsi" w:hAnsiTheme="minorHAnsi" w:eastAsiaTheme="minorEastAsia" w:cstheme="minorHAnsi"/>
          <w:bCs/>
          <w:i w:val="0"/>
          <w:color w:val="auto"/>
          <w:sz w:val="20"/>
          <w:szCs w:val="20"/>
        </w:rPr>
      </w:pPr>
    </w:p>
    <w:p w:rsidRPr="00B02243" w:rsidR="0064003F" w:rsidP="00683B1C" w:rsidRDefault="7AF4BC95" w14:paraId="290E0873" w14:textId="72880917">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eastAsiaTheme="minorEastAsia" w:cstheme="minorHAnsi"/>
          <w:bCs/>
          <w:color w:val="FFFFFF" w:themeColor="background1"/>
          <w:sz w:val="24"/>
          <w:szCs w:val="24"/>
        </w:rPr>
      </w:pPr>
      <w:r w:rsidRPr="00B02243">
        <w:rPr>
          <w:rFonts w:asciiTheme="minorHAnsi" w:hAnsiTheme="minorHAnsi" w:eastAsiaTheme="minorEastAsia" w:cstheme="minorHAnsi"/>
          <w:bCs/>
          <w:color w:val="FFFFFF" w:themeColor="background1"/>
          <w:sz w:val="24"/>
          <w:szCs w:val="24"/>
        </w:rPr>
        <w:t>Steps to create and draft forms</w:t>
      </w:r>
    </w:p>
    <w:p w:rsidRPr="00B02243" w:rsidR="0064003F" w:rsidP="00683B1C" w:rsidRDefault="0064003F" w14:paraId="67D1AAD1" w14:textId="719310AE">
      <w:pPr>
        <w:pStyle w:val="GuidanceText"/>
        <w:jc w:val="both"/>
        <w:rPr>
          <w:rFonts w:asciiTheme="minorHAnsi" w:hAnsiTheme="minorHAnsi" w:eastAsiaTheme="minorEastAsia" w:cstheme="minorHAnsi"/>
          <w:b/>
          <w:bCs/>
          <w:i w:val="0"/>
          <w:color w:val="auto"/>
          <w:sz w:val="20"/>
          <w:szCs w:val="20"/>
        </w:rPr>
      </w:pPr>
    </w:p>
    <w:p w:rsidRPr="00B02243" w:rsidR="0064003F" w:rsidP="00683B1C" w:rsidRDefault="0064003F" w14:paraId="31F3CD9C" w14:textId="79797A7C">
      <w:pPr>
        <w:pStyle w:val="GuidanceText"/>
        <w:numPr>
          <w:ilvl w:val="0"/>
          <w:numId w:val="40"/>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The forms are added to</w:t>
      </w:r>
      <w:r w:rsidRPr="00B02243" w:rsidR="006A1665">
        <w:rPr>
          <w:rFonts w:asciiTheme="minorHAnsi" w:hAnsiTheme="minorHAnsi" w:eastAsiaTheme="minorEastAsia" w:cstheme="minorHAnsi"/>
          <w:bCs/>
          <w:i w:val="0"/>
          <w:color w:val="auto"/>
          <w:sz w:val="20"/>
          <w:szCs w:val="20"/>
        </w:rPr>
        <w:t xml:space="preserve"> the</w:t>
      </w:r>
      <w:r w:rsidRPr="00B02243">
        <w:rPr>
          <w:rFonts w:asciiTheme="minorHAnsi" w:hAnsiTheme="minorHAnsi" w:eastAsiaTheme="minorEastAsia" w:cstheme="minorHAnsi"/>
          <w:bCs/>
          <w:i w:val="0"/>
          <w:color w:val="auto"/>
          <w:sz w:val="20"/>
          <w:szCs w:val="20"/>
        </w:rPr>
        <w:t xml:space="preserve"> </w:t>
      </w:r>
      <w:r w:rsidRPr="00B02243" w:rsidR="002F5A3C">
        <w:rPr>
          <w:rFonts w:asciiTheme="minorHAnsi" w:hAnsiTheme="minorHAnsi" w:eastAsiaTheme="minorEastAsia" w:cstheme="minorHAnsi"/>
          <w:bCs/>
          <w:i w:val="0"/>
          <w:color w:val="auto"/>
          <w:sz w:val="20"/>
          <w:szCs w:val="20"/>
        </w:rPr>
        <w:t>case in the Master case configurations based on the case type. These forms are automatically created when a case is created.</w:t>
      </w:r>
    </w:p>
    <w:p w:rsidRPr="00B02243" w:rsidR="002F5A3C" w:rsidP="00683B1C" w:rsidRDefault="002F5A3C" w14:paraId="1C4DD42E" w14:textId="4BBB725A">
      <w:pPr>
        <w:pStyle w:val="GuidanceText"/>
        <w:numPr>
          <w:ilvl w:val="0"/>
          <w:numId w:val="40"/>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To manually add a </w:t>
      </w:r>
      <w:r w:rsidRPr="00B02243" w:rsidR="00724C2B">
        <w:rPr>
          <w:rFonts w:asciiTheme="minorHAnsi" w:hAnsiTheme="minorHAnsi" w:eastAsiaTheme="minorEastAsia" w:cstheme="minorHAnsi"/>
          <w:bCs/>
          <w:i w:val="0"/>
          <w:color w:val="auto"/>
          <w:sz w:val="20"/>
          <w:szCs w:val="20"/>
        </w:rPr>
        <w:t>form,</w:t>
      </w:r>
      <w:r w:rsidRPr="00B02243">
        <w:rPr>
          <w:rFonts w:asciiTheme="minorHAnsi" w:hAnsiTheme="minorHAnsi" w:eastAsiaTheme="minorEastAsia" w:cstheme="minorHAnsi"/>
          <w:bCs/>
          <w:i w:val="0"/>
          <w:color w:val="auto"/>
          <w:sz w:val="20"/>
          <w:szCs w:val="20"/>
        </w:rPr>
        <w:t xml:space="preserve"> click on</w:t>
      </w:r>
      <w:r w:rsidRPr="00B02243" w:rsidR="00607FF0">
        <w:rPr>
          <w:rFonts w:asciiTheme="minorHAnsi" w:hAnsiTheme="minorHAnsi" w:eastAsiaTheme="minorEastAsia" w:cstheme="minorHAnsi"/>
          <w:bCs/>
          <w:i w:val="0"/>
          <w:color w:val="auto"/>
          <w:sz w:val="20"/>
          <w:szCs w:val="20"/>
        </w:rPr>
        <w:t xml:space="preserve"> the</w:t>
      </w:r>
      <w:r w:rsidRPr="00B02243">
        <w:rPr>
          <w:rFonts w:asciiTheme="minorHAnsi" w:hAnsiTheme="minorHAnsi" w:eastAsiaTheme="minorEastAsia" w:cstheme="minorHAnsi"/>
          <w:bCs/>
          <w:i w:val="0"/>
          <w:color w:val="auto"/>
          <w:sz w:val="20"/>
          <w:szCs w:val="20"/>
        </w:rPr>
        <w:t xml:space="preserve"> </w:t>
      </w:r>
      <w:r w:rsidRPr="00B02243">
        <w:rPr>
          <w:rFonts w:asciiTheme="minorHAnsi" w:hAnsiTheme="minorHAnsi" w:eastAsiaTheme="minorEastAsia" w:cstheme="minorHAnsi"/>
          <w:b/>
          <w:bCs/>
          <w:i w:val="0"/>
          <w:color w:val="auto"/>
          <w:sz w:val="20"/>
          <w:szCs w:val="20"/>
        </w:rPr>
        <w:t>+</w:t>
      </w:r>
      <w:r w:rsidRPr="00B02243">
        <w:rPr>
          <w:rFonts w:asciiTheme="minorHAnsi" w:hAnsiTheme="minorHAnsi" w:eastAsiaTheme="minorEastAsia" w:cstheme="minorHAnsi"/>
          <w:bCs/>
          <w:i w:val="0"/>
          <w:color w:val="auto"/>
          <w:sz w:val="20"/>
          <w:szCs w:val="20"/>
        </w:rPr>
        <w:t xml:space="preserve"> button above the forms grid in the </w:t>
      </w:r>
      <w:r w:rsidRPr="00B02243" w:rsidR="00060298">
        <w:rPr>
          <w:rFonts w:asciiTheme="minorHAnsi" w:hAnsiTheme="minorHAnsi" w:eastAsiaTheme="minorEastAsia" w:cstheme="minorHAnsi"/>
          <w:bCs/>
          <w:i w:val="0"/>
          <w:color w:val="auto"/>
          <w:sz w:val="20"/>
          <w:szCs w:val="20"/>
        </w:rPr>
        <w:t>case.</w:t>
      </w:r>
    </w:p>
    <w:p w:rsidRPr="00B02243" w:rsidR="00060298" w:rsidP="00683B1C" w:rsidRDefault="00C67F87" w14:paraId="07338457" w14:textId="63D3B72F">
      <w:pPr>
        <w:pStyle w:val="GuidanceText"/>
        <w:numPr>
          <w:ilvl w:val="0"/>
          <w:numId w:val="40"/>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The form can be drafted by </w:t>
      </w:r>
      <w:r w:rsidRPr="00B02243" w:rsidR="00A80917">
        <w:rPr>
          <w:rFonts w:asciiTheme="minorHAnsi" w:hAnsiTheme="minorHAnsi" w:eastAsiaTheme="minorEastAsia" w:cstheme="minorHAnsi"/>
          <w:bCs/>
          <w:i w:val="0"/>
          <w:color w:val="auto"/>
          <w:sz w:val="20"/>
          <w:szCs w:val="20"/>
        </w:rPr>
        <w:t xml:space="preserve">clicking on the front of </w:t>
      </w:r>
      <w:r w:rsidRPr="00B02243">
        <w:rPr>
          <w:rFonts w:asciiTheme="minorHAnsi" w:hAnsiTheme="minorHAnsi" w:eastAsiaTheme="minorEastAsia" w:cstheme="minorHAnsi"/>
          <w:bCs/>
          <w:i w:val="0"/>
          <w:color w:val="auto"/>
          <w:sz w:val="20"/>
          <w:szCs w:val="20"/>
        </w:rPr>
        <w:t xml:space="preserve">the form record in the </w:t>
      </w:r>
      <w:r w:rsidRPr="00B02243" w:rsidR="00B6418D">
        <w:rPr>
          <w:rFonts w:asciiTheme="minorHAnsi" w:hAnsiTheme="minorHAnsi" w:eastAsiaTheme="minorEastAsia" w:cstheme="minorHAnsi"/>
          <w:bCs/>
          <w:i w:val="0"/>
          <w:color w:val="auto"/>
          <w:sz w:val="20"/>
          <w:szCs w:val="20"/>
        </w:rPr>
        <w:t>forms grid</w:t>
      </w:r>
      <w:r w:rsidRPr="00B02243">
        <w:rPr>
          <w:rFonts w:asciiTheme="minorHAnsi" w:hAnsiTheme="minorHAnsi" w:eastAsiaTheme="minorEastAsia" w:cstheme="minorHAnsi"/>
          <w:bCs/>
          <w:i w:val="0"/>
          <w:color w:val="auto"/>
          <w:sz w:val="20"/>
          <w:szCs w:val="20"/>
        </w:rPr>
        <w:t>.</w:t>
      </w:r>
    </w:p>
    <w:p w:rsidRPr="00B02243" w:rsidR="00070E68" w:rsidP="00683B1C" w:rsidRDefault="00070E68" w14:paraId="588A88B1" w14:textId="5A8AA8AC">
      <w:pPr>
        <w:pStyle w:val="GuidanceText"/>
        <w:numPr>
          <w:ilvl w:val="0"/>
          <w:numId w:val="40"/>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The form </w:t>
      </w:r>
      <w:r w:rsidRPr="00B02243" w:rsidR="00BA5BB1">
        <w:rPr>
          <w:rFonts w:asciiTheme="minorHAnsi" w:hAnsiTheme="minorHAnsi" w:eastAsiaTheme="minorEastAsia" w:cstheme="minorHAnsi"/>
          <w:bCs/>
          <w:i w:val="0"/>
          <w:color w:val="auto"/>
          <w:sz w:val="20"/>
          <w:szCs w:val="20"/>
        </w:rPr>
        <w:t>opens</w:t>
      </w:r>
      <w:r w:rsidRPr="00B02243">
        <w:rPr>
          <w:rFonts w:asciiTheme="minorHAnsi" w:hAnsiTheme="minorHAnsi" w:eastAsiaTheme="minorEastAsia" w:cstheme="minorHAnsi"/>
          <w:bCs/>
          <w:i w:val="0"/>
          <w:color w:val="auto"/>
          <w:sz w:val="20"/>
          <w:szCs w:val="20"/>
        </w:rPr>
        <w:t xml:space="preserve"> </w:t>
      </w:r>
      <w:r w:rsidRPr="00B02243" w:rsidR="002366F9">
        <w:rPr>
          <w:rFonts w:asciiTheme="minorHAnsi" w:hAnsiTheme="minorHAnsi" w:eastAsiaTheme="minorEastAsia" w:cstheme="minorHAnsi"/>
          <w:bCs/>
          <w:i w:val="0"/>
          <w:color w:val="auto"/>
          <w:sz w:val="20"/>
          <w:szCs w:val="20"/>
        </w:rPr>
        <w:t>with data</w:t>
      </w:r>
      <w:r w:rsidRPr="00B02243">
        <w:rPr>
          <w:rFonts w:asciiTheme="minorHAnsi" w:hAnsiTheme="minorHAnsi" w:eastAsiaTheme="minorEastAsia" w:cstheme="minorHAnsi"/>
          <w:bCs/>
          <w:i w:val="0"/>
          <w:color w:val="auto"/>
          <w:sz w:val="20"/>
          <w:szCs w:val="20"/>
        </w:rPr>
        <w:t xml:space="preserve"> populated from </w:t>
      </w:r>
      <w:r w:rsidRPr="00B02243" w:rsidR="002366F9">
        <w:rPr>
          <w:rFonts w:asciiTheme="minorHAnsi" w:hAnsiTheme="minorHAnsi" w:eastAsiaTheme="minorEastAsia" w:cstheme="minorHAnsi"/>
          <w:bCs/>
          <w:i w:val="0"/>
          <w:color w:val="auto"/>
          <w:sz w:val="20"/>
          <w:szCs w:val="20"/>
        </w:rPr>
        <w:t>three</w:t>
      </w:r>
      <w:r w:rsidRPr="00B02243">
        <w:rPr>
          <w:rFonts w:asciiTheme="minorHAnsi" w:hAnsiTheme="minorHAnsi" w:eastAsiaTheme="minorEastAsia" w:cstheme="minorHAnsi"/>
          <w:bCs/>
          <w:i w:val="0"/>
          <w:color w:val="auto"/>
          <w:sz w:val="20"/>
          <w:szCs w:val="20"/>
        </w:rPr>
        <w:t xml:space="preserve"> places, </w:t>
      </w:r>
    </w:p>
    <w:p w:rsidRPr="00B02243" w:rsidR="00ED209C" w:rsidP="00683B1C" w:rsidRDefault="00ED209C" w14:paraId="21766DF5" w14:textId="77777777">
      <w:pPr>
        <w:pStyle w:val="GuidanceText"/>
        <w:ind w:left="720"/>
        <w:jc w:val="both"/>
        <w:rPr>
          <w:rFonts w:asciiTheme="minorHAnsi" w:hAnsiTheme="minorHAnsi" w:eastAsiaTheme="minorEastAsia" w:cstheme="minorHAnsi"/>
          <w:bCs/>
          <w:i w:val="0"/>
          <w:color w:val="auto"/>
          <w:sz w:val="20"/>
          <w:szCs w:val="20"/>
        </w:rPr>
      </w:pPr>
    </w:p>
    <w:p w:rsidRPr="00B02243" w:rsidR="002366F9" w:rsidP="00683B1C" w:rsidRDefault="002366F9" w14:paraId="224FF289" w14:textId="52A43565">
      <w:pPr>
        <w:pStyle w:val="GuidanceText"/>
        <w:numPr>
          <w:ilvl w:val="1"/>
          <w:numId w:val="40"/>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FN Summary</w:t>
      </w:r>
    </w:p>
    <w:p w:rsidRPr="00B02243" w:rsidR="002366F9" w:rsidP="00683B1C" w:rsidRDefault="002366F9" w14:paraId="00A140AE" w14:textId="1AB9D2D4">
      <w:pPr>
        <w:pStyle w:val="GuidanceText"/>
        <w:numPr>
          <w:ilvl w:val="1"/>
          <w:numId w:val="40"/>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Configuration Entity (</w:t>
      </w:r>
      <w:r w:rsidRPr="00B02243">
        <w:rPr>
          <w:rFonts w:asciiTheme="minorHAnsi" w:hAnsiTheme="minorHAnsi" w:eastAsiaTheme="minorEastAsia" w:cstheme="minorHAnsi"/>
          <w:b/>
          <w:bCs/>
          <w:i w:val="0"/>
          <w:color w:val="auto"/>
          <w:sz w:val="20"/>
          <w:szCs w:val="20"/>
        </w:rPr>
        <w:t>Settings &gt; Configuration &gt; Static</w:t>
      </w:r>
      <w:r w:rsidRPr="00B02243" w:rsidR="004F784B">
        <w:rPr>
          <w:rFonts w:asciiTheme="minorHAnsi" w:hAnsiTheme="minorHAnsi" w:eastAsiaTheme="minorEastAsia" w:cstheme="minorHAnsi"/>
          <w:b/>
          <w:bCs/>
          <w:i w:val="0"/>
          <w:color w:val="auto"/>
          <w:sz w:val="20"/>
          <w:szCs w:val="20"/>
        </w:rPr>
        <w:t xml:space="preserve"> Field</w:t>
      </w:r>
      <w:r w:rsidRPr="00B02243">
        <w:rPr>
          <w:rFonts w:asciiTheme="minorHAnsi" w:hAnsiTheme="minorHAnsi" w:eastAsiaTheme="minorEastAsia" w:cstheme="minorHAnsi"/>
          <w:b/>
          <w:bCs/>
          <w:i w:val="0"/>
          <w:color w:val="auto"/>
          <w:sz w:val="20"/>
          <w:szCs w:val="20"/>
        </w:rPr>
        <w:t xml:space="preserve"> Values </w:t>
      </w:r>
      <w:r w:rsidRPr="00B02243" w:rsidR="004F784B">
        <w:rPr>
          <w:rFonts w:asciiTheme="minorHAnsi" w:hAnsiTheme="minorHAnsi" w:eastAsiaTheme="minorEastAsia" w:cstheme="minorHAnsi"/>
          <w:b/>
          <w:bCs/>
          <w:i w:val="0"/>
          <w:color w:val="auto"/>
          <w:sz w:val="20"/>
          <w:szCs w:val="20"/>
        </w:rPr>
        <w:t>for USCIS</w:t>
      </w:r>
      <w:r w:rsidRPr="00B02243">
        <w:rPr>
          <w:rFonts w:asciiTheme="minorHAnsi" w:hAnsiTheme="minorHAnsi" w:eastAsiaTheme="minorEastAsia" w:cstheme="minorHAnsi"/>
          <w:b/>
          <w:bCs/>
          <w:i w:val="0"/>
          <w:color w:val="auto"/>
          <w:sz w:val="20"/>
          <w:szCs w:val="20"/>
        </w:rPr>
        <w:t xml:space="preserve"> Forms</w:t>
      </w:r>
      <w:r w:rsidRPr="00B02243">
        <w:rPr>
          <w:rFonts w:asciiTheme="minorHAnsi" w:hAnsiTheme="minorHAnsi" w:eastAsiaTheme="minorEastAsia" w:cstheme="minorHAnsi"/>
          <w:bCs/>
          <w:i w:val="0"/>
          <w:color w:val="auto"/>
          <w:sz w:val="20"/>
          <w:szCs w:val="20"/>
        </w:rPr>
        <w:t>)</w:t>
      </w:r>
    </w:p>
    <w:p w:rsidRPr="00B02243" w:rsidR="004F784B" w:rsidP="00683B1C" w:rsidRDefault="00421A0E" w14:paraId="2EFC525E" w14:textId="2C61147B">
      <w:pPr>
        <w:pStyle w:val="GuidanceText"/>
        <w:numPr>
          <w:ilvl w:val="1"/>
          <w:numId w:val="40"/>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Questionnaire</w:t>
      </w:r>
    </w:p>
    <w:p w:rsidRPr="00B02243" w:rsidR="000671EE" w:rsidP="00683B1C" w:rsidRDefault="000671EE" w14:paraId="703A9418" w14:textId="77777777">
      <w:pPr>
        <w:pStyle w:val="GuidanceText"/>
        <w:ind w:left="1440"/>
        <w:jc w:val="both"/>
        <w:rPr>
          <w:rFonts w:asciiTheme="minorHAnsi" w:hAnsiTheme="minorHAnsi" w:eastAsiaTheme="minorEastAsia" w:cstheme="minorHAnsi"/>
          <w:bCs/>
          <w:i w:val="0"/>
          <w:color w:val="auto"/>
          <w:sz w:val="20"/>
          <w:szCs w:val="20"/>
        </w:rPr>
      </w:pPr>
    </w:p>
    <w:p w:rsidRPr="00B02243" w:rsidR="00421A0E" w:rsidP="00683B1C" w:rsidRDefault="00C04587" w14:paraId="235B8AA7" w14:textId="57652306">
      <w:pPr>
        <w:pStyle w:val="GuidanceText"/>
        <w:numPr>
          <w:ilvl w:val="0"/>
          <w:numId w:val="40"/>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Draft </w:t>
      </w:r>
      <w:r w:rsidRPr="00B02243" w:rsidR="00A5198C">
        <w:rPr>
          <w:rFonts w:asciiTheme="minorHAnsi" w:hAnsiTheme="minorHAnsi" w:eastAsiaTheme="minorEastAsia" w:cstheme="minorHAnsi"/>
          <w:bCs/>
          <w:i w:val="0"/>
          <w:color w:val="auto"/>
          <w:sz w:val="20"/>
          <w:szCs w:val="20"/>
        </w:rPr>
        <w:t xml:space="preserve">and </w:t>
      </w:r>
      <w:r w:rsidRPr="00B02243" w:rsidR="00A5198C">
        <w:rPr>
          <w:rFonts w:asciiTheme="minorHAnsi" w:hAnsiTheme="minorHAnsi" w:eastAsiaTheme="minorEastAsia" w:cstheme="minorHAnsi"/>
          <w:b/>
          <w:bCs/>
          <w:i w:val="0"/>
          <w:color w:val="auto"/>
          <w:sz w:val="20"/>
          <w:szCs w:val="20"/>
        </w:rPr>
        <w:t>Save</w:t>
      </w:r>
      <w:r w:rsidRPr="00B02243" w:rsidR="00A5198C">
        <w:rPr>
          <w:rFonts w:asciiTheme="minorHAnsi" w:hAnsiTheme="minorHAnsi" w:eastAsiaTheme="minorEastAsia" w:cstheme="minorHAnsi"/>
          <w:bCs/>
          <w:i w:val="0"/>
          <w:color w:val="auto"/>
          <w:sz w:val="20"/>
          <w:szCs w:val="20"/>
        </w:rPr>
        <w:t xml:space="preserve"> the form</w:t>
      </w:r>
      <w:r w:rsidRPr="00B02243" w:rsidR="004F1E6D">
        <w:rPr>
          <w:rFonts w:asciiTheme="minorHAnsi" w:hAnsiTheme="minorHAnsi" w:eastAsiaTheme="minorEastAsia" w:cstheme="minorHAnsi"/>
          <w:bCs/>
          <w:i w:val="0"/>
          <w:color w:val="auto"/>
          <w:sz w:val="20"/>
          <w:szCs w:val="20"/>
        </w:rPr>
        <w:t xml:space="preserve"> </w:t>
      </w:r>
      <w:r w:rsidRPr="00B02243">
        <w:rPr>
          <w:rFonts w:asciiTheme="minorHAnsi" w:hAnsiTheme="minorHAnsi" w:eastAsiaTheme="minorEastAsia" w:cstheme="minorHAnsi"/>
          <w:bCs/>
          <w:i w:val="0"/>
          <w:color w:val="auto"/>
          <w:sz w:val="20"/>
          <w:szCs w:val="20"/>
        </w:rPr>
        <w:t>to</w:t>
      </w:r>
      <w:r w:rsidRPr="00B02243" w:rsidR="00DE448F">
        <w:rPr>
          <w:rFonts w:asciiTheme="minorHAnsi" w:hAnsiTheme="minorHAnsi" w:eastAsiaTheme="minorEastAsia" w:cstheme="minorHAnsi"/>
          <w:bCs/>
          <w:i w:val="0"/>
          <w:color w:val="auto"/>
          <w:sz w:val="20"/>
          <w:szCs w:val="20"/>
        </w:rPr>
        <w:t xml:space="preserve"> continue drafting later</w:t>
      </w:r>
      <w:r w:rsidRPr="00B02243" w:rsidR="00A5198C">
        <w:rPr>
          <w:rFonts w:asciiTheme="minorHAnsi" w:hAnsiTheme="minorHAnsi" w:eastAsiaTheme="minorEastAsia" w:cstheme="minorHAnsi"/>
          <w:bCs/>
          <w:i w:val="0"/>
          <w:color w:val="auto"/>
          <w:sz w:val="20"/>
          <w:szCs w:val="20"/>
        </w:rPr>
        <w:t>.</w:t>
      </w:r>
    </w:p>
    <w:p w:rsidRPr="00B02243" w:rsidR="00A5198C" w:rsidP="00683B1C" w:rsidRDefault="00A5198C" w14:paraId="4234F4AF" w14:textId="51081B9D">
      <w:pPr>
        <w:pStyle w:val="GuidanceText"/>
        <w:numPr>
          <w:ilvl w:val="0"/>
          <w:numId w:val="40"/>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Click on </w:t>
      </w:r>
      <w:r w:rsidRPr="00B02243">
        <w:rPr>
          <w:rFonts w:asciiTheme="minorHAnsi" w:hAnsiTheme="minorHAnsi" w:eastAsiaTheme="minorEastAsia" w:cstheme="minorHAnsi"/>
          <w:b/>
          <w:bCs/>
          <w:i w:val="0"/>
          <w:color w:val="auto"/>
          <w:sz w:val="20"/>
          <w:szCs w:val="20"/>
        </w:rPr>
        <w:t>Generate form</w:t>
      </w:r>
      <w:r w:rsidRPr="00B02243">
        <w:rPr>
          <w:rFonts w:asciiTheme="minorHAnsi" w:hAnsiTheme="minorHAnsi" w:eastAsiaTheme="minorEastAsia" w:cstheme="minorHAnsi"/>
          <w:bCs/>
          <w:i w:val="0"/>
          <w:color w:val="auto"/>
          <w:sz w:val="20"/>
          <w:szCs w:val="20"/>
        </w:rPr>
        <w:t xml:space="preserve"> and then </w:t>
      </w:r>
      <w:r w:rsidRPr="00B02243">
        <w:rPr>
          <w:rFonts w:asciiTheme="minorHAnsi" w:hAnsiTheme="minorHAnsi" w:eastAsiaTheme="minorEastAsia" w:cstheme="minorHAnsi"/>
          <w:b/>
          <w:bCs/>
          <w:i w:val="0"/>
          <w:color w:val="auto"/>
          <w:sz w:val="20"/>
          <w:szCs w:val="20"/>
        </w:rPr>
        <w:t>View form</w:t>
      </w:r>
      <w:r w:rsidRPr="00B02243">
        <w:rPr>
          <w:rFonts w:asciiTheme="minorHAnsi" w:hAnsiTheme="minorHAnsi" w:eastAsiaTheme="minorEastAsia" w:cstheme="minorHAnsi"/>
          <w:bCs/>
          <w:i w:val="0"/>
          <w:color w:val="auto"/>
          <w:sz w:val="20"/>
          <w:szCs w:val="20"/>
        </w:rPr>
        <w:t xml:space="preserve"> button to view the form as a PDF.</w:t>
      </w:r>
    </w:p>
    <w:p w:rsidRPr="00B02243" w:rsidR="00A5198C" w:rsidP="00683B1C" w:rsidRDefault="00A5198C" w14:paraId="29ECBC87" w14:textId="77777777">
      <w:pPr>
        <w:pStyle w:val="GuidanceText"/>
        <w:ind w:left="720"/>
        <w:jc w:val="both"/>
        <w:rPr>
          <w:rFonts w:asciiTheme="minorHAnsi" w:hAnsiTheme="minorHAnsi" w:eastAsiaTheme="minorEastAsia" w:cstheme="minorHAnsi"/>
          <w:bCs/>
          <w:i w:val="0"/>
          <w:color w:val="auto"/>
          <w:sz w:val="20"/>
          <w:szCs w:val="20"/>
        </w:rPr>
      </w:pPr>
    </w:p>
    <w:p w:rsidRPr="00B02243" w:rsidR="00070E68" w:rsidP="00683B1C" w:rsidRDefault="00070E68" w14:paraId="64AC1A05" w14:textId="77777777">
      <w:pPr>
        <w:pStyle w:val="GuidanceText"/>
        <w:ind w:left="720"/>
        <w:jc w:val="both"/>
        <w:rPr>
          <w:rFonts w:asciiTheme="minorHAnsi" w:hAnsiTheme="minorHAnsi" w:eastAsiaTheme="minorEastAsia" w:cstheme="minorHAnsi"/>
          <w:bCs/>
          <w:i w:val="0"/>
          <w:color w:val="auto"/>
          <w:sz w:val="20"/>
          <w:szCs w:val="20"/>
        </w:rPr>
      </w:pPr>
    </w:p>
    <w:p w:rsidRPr="00B02243" w:rsidR="00B6418D" w:rsidP="00683B1C" w:rsidRDefault="00070E68" w14:paraId="4C276562" w14:textId="17B6465D">
      <w:pPr>
        <w:pStyle w:val="GuidanceText"/>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noProof/>
          <w:color w:val="auto"/>
          <w:sz w:val="20"/>
          <w:szCs w:val="20"/>
        </w:rPr>
        <w:drawing>
          <wp:inline distT="0" distB="0" distL="0" distR="0" wp14:anchorId="75E740F3" wp14:editId="7E7EF46B">
            <wp:extent cx="5930265" cy="3223895"/>
            <wp:effectExtent l="0" t="0" r="0" b="0"/>
            <wp:docPr id="805713071" name="Picture 80571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0265" cy="3223895"/>
                    </a:xfrm>
                    <a:prstGeom prst="rect">
                      <a:avLst/>
                    </a:prstGeom>
                    <a:noFill/>
                    <a:ln>
                      <a:noFill/>
                    </a:ln>
                  </pic:spPr>
                </pic:pic>
              </a:graphicData>
            </a:graphic>
          </wp:inline>
        </w:drawing>
      </w:r>
    </w:p>
    <w:p w:rsidRPr="00B02243" w:rsidR="00BF349B" w:rsidP="00683B1C" w:rsidRDefault="00BF349B" w14:paraId="5251DAD0" w14:textId="77777777">
      <w:pPr>
        <w:pStyle w:val="GuidanceText"/>
        <w:jc w:val="both"/>
        <w:rPr>
          <w:rFonts w:asciiTheme="minorHAnsi" w:hAnsiTheme="minorHAnsi" w:eastAsiaTheme="minorEastAsia" w:cstheme="minorHAnsi"/>
          <w:bCs/>
          <w:i w:val="0"/>
          <w:color w:val="auto"/>
          <w:sz w:val="20"/>
          <w:szCs w:val="20"/>
        </w:rPr>
      </w:pPr>
    </w:p>
    <w:p w:rsidR="00284B4A" w:rsidP="00683B1C" w:rsidRDefault="00284B4A" w14:paraId="46B62EDC" w14:textId="3717B578">
      <w:pPr>
        <w:pStyle w:val="GuidanceText"/>
        <w:jc w:val="both"/>
        <w:rPr>
          <w:rFonts w:asciiTheme="minorHAnsi" w:hAnsiTheme="minorHAnsi" w:eastAsiaTheme="minorEastAsia" w:cstheme="minorHAnsi"/>
          <w:bCs/>
          <w:i w:val="0"/>
          <w:color w:val="auto"/>
          <w:sz w:val="20"/>
          <w:szCs w:val="20"/>
        </w:rPr>
      </w:pPr>
    </w:p>
    <w:p w:rsidR="000A3EB0" w:rsidP="00683B1C" w:rsidRDefault="000A3EB0" w14:paraId="23999AB5" w14:textId="56D0CAA0">
      <w:pPr>
        <w:pStyle w:val="GuidanceText"/>
        <w:jc w:val="both"/>
        <w:rPr>
          <w:rFonts w:asciiTheme="minorHAnsi" w:hAnsiTheme="minorHAnsi" w:eastAsiaTheme="minorEastAsia" w:cstheme="minorHAnsi"/>
          <w:bCs/>
          <w:i w:val="0"/>
          <w:color w:val="auto"/>
          <w:sz w:val="20"/>
          <w:szCs w:val="20"/>
        </w:rPr>
      </w:pPr>
    </w:p>
    <w:p w:rsidR="000A3EB0" w:rsidP="00683B1C" w:rsidRDefault="000A3EB0" w14:paraId="22FA30CC" w14:textId="2A3CA36F">
      <w:pPr>
        <w:pStyle w:val="GuidanceText"/>
        <w:jc w:val="both"/>
        <w:rPr>
          <w:rFonts w:asciiTheme="minorHAnsi" w:hAnsiTheme="minorHAnsi" w:eastAsiaTheme="minorEastAsia" w:cstheme="minorHAnsi"/>
          <w:bCs/>
          <w:i w:val="0"/>
          <w:color w:val="auto"/>
          <w:sz w:val="20"/>
          <w:szCs w:val="20"/>
        </w:rPr>
      </w:pPr>
    </w:p>
    <w:p w:rsidRPr="00B02243" w:rsidR="000A3EB0" w:rsidP="00683B1C" w:rsidRDefault="000A3EB0" w14:paraId="7356B1E3" w14:textId="77777777">
      <w:pPr>
        <w:pStyle w:val="GuidanceText"/>
        <w:jc w:val="both"/>
        <w:rPr>
          <w:rFonts w:asciiTheme="minorHAnsi" w:hAnsiTheme="minorHAnsi" w:eastAsiaTheme="minorEastAsia" w:cstheme="minorHAnsi"/>
          <w:bCs/>
          <w:i w:val="0"/>
          <w:color w:val="auto"/>
          <w:sz w:val="20"/>
          <w:szCs w:val="20"/>
        </w:rPr>
      </w:pPr>
    </w:p>
    <w:p w:rsidRPr="00B02243" w:rsidR="00284B4A" w:rsidP="00683B1C" w:rsidRDefault="7AF4BC95" w14:paraId="1C28F44B" w14:textId="132F8CE6">
      <w:pPr>
        <w:pStyle w:val="Heading1"/>
        <w:shd w:val="clear" w:color="auto" w:fill="002060"/>
        <w:spacing w:before="0" w:line="259" w:lineRule="auto"/>
        <w:ind w:left="-5" w:hanging="10"/>
        <w:jc w:val="both"/>
        <w:rPr>
          <w:rFonts w:eastAsia="Tw Cen MT" w:asciiTheme="minorHAnsi" w:hAnsiTheme="minorHAnsi" w:cstheme="minorHAnsi"/>
          <w:color w:val="FFFFFF" w:themeColor="background1"/>
          <w:sz w:val="28"/>
          <w:szCs w:val="28"/>
        </w:rPr>
      </w:pPr>
      <w:bookmarkStart w:name="_Toc523080109" w:id="36"/>
      <w:r w:rsidRPr="00B02243">
        <w:rPr>
          <w:rFonts w:eastAsia="Tw Cen MT" w:asciiTheme="minorHAnsi" w:hAnsiTheme="minorHAnsi" w:cstheme="minorHAnsi"/>
          <w:color w:val="FFFFFF" w:themeColor="background1"/>
          <w:sz w:val="28"/>
          <w:szCs w:val="28"/>
        </w:rPr>
        <w:t>Questionnaire</w:t>
      </w:r>
      <w:bookmarkEnd w:id="36"/>
    </w:p>
    <w:p w:rsidRPr="00B02243" w:rsidR="006B745E" w:rsidP="00683B1C" w:rsidRDefault="006B745E" w14:paraId="223D11D2" w14:textId="1BE17CF5">
      <w:pPr>
        <w:pStyle w:val="GuidanceText"/>
        <w:jc w:val="both"/>
        <w:rPr>
          <w:rFonts w:asciiTheme="minorHAnsi" w:hAnsiTheme="minorHAnsi" w:eastAsiaTheme="minorEastAsia" w:cstheme="minorHAnsi"/>
          <w:b/>
          <w:bCs/>
          <w:i w:val="0"/>
          <w:color w:val="auto"/>
          <w:sz w:val="20"/>
          <w:szCs w:val="20"/>
        </w:rPr>
      </w:pPr>
    </w:p>
    <w:p w:rsidRPr="00B02243" w:rsidR="006B745E" w:rsidP="00683B1C" w:rsidRDefault="006B745E" w14:paraId="34838A69" w14:textId="41FB3DCB">
      <w:pPr>
        <w:pStyle w:val="GuidanceText"/>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The questionnaire in the </w:t>
      </w:r>
      <w:r w:rsidRPr="00B02243" w:rsidR="00BF0799">
        <w:rPr>
          <w:rFonts w:asciiTheme="minorHAnsi" w:hAnsiTheme="minorHAnsi" w:eastAsiaTheme="minorEastAsia" w:cstheme="minorHAnsi"/>
          <w:bCs/>
          <w:i w:val="0"/>
          <w:color w:val="auto"/>
          <w:sz w:val="20"/>
          <w:szCs w:val="20"/>
        </w:rPr>
        <w:t xml:space="preserve">case is created in the </w:t>
      </w:r>
      <w:r w:rsidRPr="00B02243" w:rsidR="00BF0799">
        <w:rPr>
          <w:rFonts w:asciiTheme="minorHAnsi" w:hAnsiTheme="minorHAnsi" w:eastAsiaTheme="minorEastAsia" w:cstheme="minorHAnsi"/>
          <w:b/>
          <w:bCs/>
          <w:i w:val="0"/>
          <w:color w:val="auto"/>
          <w:sz w:val="20"/>
          <w:szCs w:val="20"/>
        </w:rPr>
        <w:t>Settings</w:t>
      </w:r>
      <w:r w:rsidRPr="00B02243" w:rsidR="006A6207">
        <w:rPr>
          <w:rFonts w:asciiTheme="minorHAnsi" w:hAnsiTheme="minorHAnsi" w:eastAsiaTheme="minorEastAsia" w:cstheme="minorHAnsi"/>
          <w:b/>
          <w:bCs/>
          <w:i w:val="0"/>
          <w:color w:val="auto"/>
          <w:sz w:val="20"/>
          <w:szCs w:val="20"/>
        </w:rPr>
        <w:t xml:space="preserve"> </w:t>
      </w:r>
      <w:r w:rsidRPr="00B02243" w:rsidR="00BF0799">
        <w:rPr>
          <w:rFonts w:asciiTheme="minorHAnsi" w:hAnsiTheme="minorHAnsi" w:eastAsiaTheme="minorEastAsia" w:cstheme="minorHAnsi"/>
          <w:b/>
          <w:bCs/>
          <w:i w:val="0"/>
          <w:color w:val="auto"/>
          <w:sz w:val="20"/>
          <w:szCs w:val="20"/>
        </w:rPr>
        <w:t>&gt; Questionnaire Configuration</w:t>
      </w:r>
      <w:r w:rsidRPr="00B02243" w:rsidR="00BF0799">
        <w:rPr>
          <w:rFonts w:asciiTheme="minorHAnsi" w:hAnsiTheme="minorHAnsi" w:eastAsiaTheme="minorEastAsia" w:cstheme="minorHAnsi"/>
          <w:bCs/>
          <w:i w:val="0"/>
          <w:color w:val="auto"/>
          <w:sz w:val="20"/>
          <w:szCs w:val="20"/>
        </w:rPr>
        <w:t xml:space="preserve"> and mapped to </w:t>
      </w:r>
      <w:r w:rsidRPr="00B02243" w:rsidR="006A6207">
        <w:rPr>
          <w:rFonts w:asciiTheme="minorHAnsi" w:hAnsiTheme="minorHAnsi" w:eastAsiaTheme="minorEastAsia" w:cstheme="minorHAnsi"/>
          <w:bCs/>
          <w:i w:val="0"/>
          <w:color w:val="auto"/>
          <w:sz w:val="20"/>
          <w:szCs w:val="20"/>
        </w:rPr>
        <w:t xml:space="preserve">individual case type in </w:t>
      </w:r>
      <w:r w:rsidRPr="00B02243" w:rsidR="006A6207">
        <w:rPr>
          <w:rFonts w:asciiTheme="minorHAnsi" w:hAnsiTheme="minorHAnsi" w:eastAsiaTheme="minorEastAsia" w:cstheme="minorHAnsi"/>
          <w:b/>
          <w:bCs/>
          <w:i w:val="0"/>
          <w:color w:val="auto"/>
          <w:sz w:val="20"/>
          <w:szCs w:val="20"/>
        </w:rPr>
        <w:t>Settings &gt; Master Case Configuration</w:t>
      </w:r>
      <w:r w:rsidRPr="00B02243" w:rsidR="00831E69">
        <w:rPr>
          <w:rFonts w:asciiTheme="minorHAnsi" w:hAnsiTheme="minorHAnsi" w:eastAsiaTheme="minorEastAsia" w:cstheme="minorHAnsi"/>
          <w:b/>
          <w:bCs/>
          <w:i w:val="0"/>
          <w:color w:val="auto"/>
          <w:sz w:val="20"/>
          <w:szCs w:val="20"/>
        </w:rPr>
        <w:t xml:space="preserve">. </w:t>
      </w:r>
      <w:r w:rsidRPr="00B02243" w:rsidR="00921D27">
        <w:rPr>
          <w:rFonts w:asciiTheme="minorHAnsi" w:hAnsiTheme="minorHAnsi" w:eastAsiaTheme="minorEastAsia" w:cstheme="minorHAnsi"/>
          <w:bCs/>
          <w:i w:val="0"/>
          <w:color w:val="auto"/>
          <w:sz w:val="20"/>
          <w:szCs w:val="20"/>
        </w:rPr>
        <w:t xml:space="preserve">There are </w:t>
      </w:r>
      <w:r w:rsidRPr="00B02243" w:rsidR="00444725">
        <w:rPr>
          <w:rFonts w:asciiTheme="minorHAnsi" w:hAnsiTheme="minorHAnsi" w:eastAsiaTheme="minorEastAsia" w:cstheme="minorHAnsi"/>
          <w:bCs/>
          <w:i w:val="0"/>
          <w:color w:val="auto"/>
          <w:sz w:val="20"/>
          <w:szCs w:val="20"/>
        </w:rPr>
        <w:t>3</w:t>
      </w:r>
      <w:r w:rsidRPr="00B02243" w:rsidR="001646BD">
        <w:rPr>
          <w:rFonts w:asciiTheme="minorHAnsi" w:hAnsiTheme="minorHAnsi" w:eastAsiaTheme="minorEastAsia" w:cstheme="minorHAnsi"/>
          <w:bCs/>
          <w:i w:val="0"/>
          <w:color w:val="auto"/>
          <w:sz w:val="20"/>
          <w:szCs w:val="20"/>
        </w:rPr>
        <w:t>1 questionnaires</w:t>
      </w:r>
      <w:r w:rsidRPr="00B02243" w:rsidR="00B937A6">
        <w:rPr>
          <w:rFonts w:asciiTheme="minorHAnsi" w:hAnsiTheme="minorHAnsi" w:eastAsiaTheme="minorEastAsia" w:cstheme="minorHAnsi"/>
          <w:bCs/>
          <w:i w:val="0"/>
          <w:color w:val="auto"/>
          <w:sz w:val="20"/>
          <w:szCs w:val="20"/>
        </w:rPr>
        <w:t xml:space="preserve"> built in total. These questionnaire</w:t>
      </w:r>
      <w:r w:rsidRPr="00B02243" w:rsidR="0000002B">
        <w:rPr>
          <w:rFonts w:asciiTheme="minorHAnsi" w:hAnsiTheme="minorHAnsi" w:eastAsiaTheme="minorEastAsia" w:cstheme="minorHAnsi"/>
          <w:bCs/>
          <w:i w:val="0"/>
          <w:color w:val="auto"/>
          <w:sz w:val="20"/>
          <w:szCs w:val="20"/>
        </w:rPr>
        <w:t>s</w:t>
      </w:r>
      <w:r w:rsidRPr="00B02243" w:rsidR="00B937A6">
        <w:rPr>
          <w:rFonts w:asciiTheme="minorHAnsi" w:hAnsiTheme="minorHAnsi" w:eastAsiaTheme="minorEastAsia" w:cstheme="minorHAnsi"/>
          <w:bCs/>
          <w:i w:val="0"/>
          <w:color w:val="auto"/>
          <w:sz w:val="20"/>
          <w:szCs w:val="20"/>
        </w:rPr>
        <w:t xml:space="preserve"> </w:t>
      </w:r>
      <w:r w:rsidRPr="00B02243" w:rsidR="0000002B">
        <w:rPr>
          <w:rFonts w:asciiTheme="minorHAnsi" w:hAnsiTheme="minorHAnsi" w:eastAsiaTheme="minorEastAsia" w:cstheme="minorHAnsi"/>
          <w:bCs/>
          <w:i w:val="0"/>
          <w:color w:val="auto"/>
          <w:sz w:val="20"/>
          <w:szCs w:val="20"/>
        </w:rPr>
        <w:t>request</w:t>
      </w:r>
      <w:r w:rsidRPr="00B02243" w:rsidR="00B937A6">
        <w:rPr>
          <w:rFonts w:asciiTheme="minorHAnsi" w:hAnsiTheme="minorHAnsi" w:eastAsiaTheme="minorEastAsia" w:cstheme="minorHAnsi"/>
          <w:bCs/>
          <w:i w:val="0"/>
          <w:color w:val="auto"/>
          <w:sz w:val="20"/>
          <w:szCs w:val="20"/>
        </w:rPr>
        <w:t xml:space="preserve"> for immigration </w:t>
      </w:r>
      <w:r w:rsidRPr="00B02243" w:rsidR="0000002B">
        <w:rPr>
          <w:rFonts w:asciiTheme="minorHAnsi" w:hAnsiTheme="minorHAnsi" w:eastAsiaTheme="minorEastAsia" w:cstheme="minorHAnsi"/>
          <w:bCs/>
          <w:i w:val="0"/>
          <w:color w:val="auto"/>
          <w:sz w:val="20"/>
          <w:szCs w:val="20"/>
        </w:rPr>
        <w:t>information</w:t>
      </w:r>
      <w:r w:rsidRPr="00B02243" w:rsidR="00B937A6">
        <w:rPr>
          <w:rFonts w:asciiTheme="minorHAnsi" w:hAnsiTheme="minorHAnsi" w:eastAsiaTheme="minorEastAsia" w:cstheme="minorHAnsi"/>
          <w:bCs/>
          <w:i w:val="0"/>
          <w:color w:val="auto"/>
          <w:sz w:val="20"/>
          <w:szCs w:val="20"/>
        </w:rPr>
        <w:t xml:space="preserve"> related to the forms associated </w:t>
      </w:r>
      <w:r w:rsidRPr="00B02243" w:rsidR="00FD65B9">
        <w:rPr>
          <w:rFonts w:asciiTheme="minorHAnsi" w:hAnsiTheme="minorHAnsi" w:eastAsiaTheme="minorEastAsia" w:cstheme="minorHAnsi"/>
          <w:bCs/>
          <w:i w:val="0"/>
          <w:color w:val="auto"/>
          <w:sz w:val="20"/>
          <w:szCs w:val="20"/>
        </w:rPr>
        <w:t>with the</w:t>
      </w:r>
      <w:r w:rsidRPr="00B02243" w:rsidR="00B937A6">
        <w:rPr>
          <w:rFonts w:asciiTheme="minorHAnsi" w:hAnsiTheme="minorHAnsi" w:eastAsiaTheme="minorEastAsia" w:cstheme="minorHAnsi"/>
          <w:bCs/>
          <w:i w:val="0"/>
          <w:color w:val="auto"/>
          <w:sz w:val="20"/>
          <w:szCs w:val="20"/>
        </w:rPr>
        <w:t xml:space="preserve"> case. (</w:t>
      </w:r>
      <w:r w:rsidRPr="00B02243" w:rsidR="00383DA8">
        <w:rPr>
          <w:rFonts w:asciiTheme="minorHAnsi" w:hAnsiTheme="minorHAnsi" w:eastAsiaTheme="minorEastAsia" w:cstheme="minorHAnsi"/>
          <w:bCs/>
          <w:i w:val="0"/>
          <w:color w:val="auto"/>
          <w:sz w:val="20"/>
          <w:szCs w:val="20"/>
        </w:rPr>
        <w:t>E.g.</w:t>
      </w:r>
      <w:r w:rsidRPr="00B02243" w:rsidR="00BD342C">
        <w:rPr>
          <w:rFonts w:asciiTheme="minorHAnsi" w:hAnsiTheme="minorHAnsi" w:eastAsiaTheme="minorEastAsia" w:cstheme="minorHAnsi"/>
          <w:bCs/>
          <w:i w:val="0"/>
          <w:color w:val="auto"/>
          <w:sz w:val="20"/>
          <w:szCs w:val="20"/>
        </w:rPr>
        <w:t xml:space="preserve">, </w:t>
      </w:r>
      <w:r w:rsidRPr="00B02243" w:rsidR="00B937A6">
        <w:rPr>
          <w:rFonts w:asciiTheme="minorHAnsi" w:hAnsiTheme="minorHAnsi" w:eastAsiaTheme="minorEastAsia" w:cstheme="minorHAnsi"/>
          <w:bCs/>
          <w:i w:val="0"/>
          <w:color w:val="auto"/>
          <w:sz w:val="20"/>
          <w:szCs w:val="20"/>
        </w:rPr>
        <w:t>H-1B</w:t>
      </w:r>
      <w:r w:rsidRPr="00B02243" w:rsidR="0000002B">
        <w:rPr>
          <w:rFonts w:asciiTheme="minorHAnsi" w:hAnsiTheme="minorHAnsi" w:eastAsiaTheme="minorEastAsia" w:cstheme="minorHAnsi"/>
          <w:bCs/>
          <w:i w:val="0"/>
          <w:color w:val="auto"/>
          <w:sz w:val="20"/>
          <w:szCs w:val="20"/>
        </w:rPr>
        <w:t xml:space="preserve"> –</w:t>
      </w:r>
      <w:r w:rsidRPr="00B02243" w:rsidR="00B937A6">
        <w:rPr>
          <w:rFonts w:asciiTheme="minorHAnsi" w:hAnsiTheme="minorHAnsi" w:eastAsiaTheme="minorEastAsia" w:cstheme="minorHAnsi"/>
          <w:bCs/>
          <w:i w:val="0"/>
          <w:color w:val="auto"/>
          <w:sz w:val="20"/>
          <w:szCs w:val="20"/>
        </w:rPr>
        <w:t xml:space="preserve"> </w:t>
      </w:r>
      <w:r w:rsidRPr="00B02243" w:rsidR="0000002B">
        <w:rPr>
          <w:rFonts w:asciiTheme="minorHAnsi" w:hAnsiTheme="minorHAnsi" w:eastAsiaTheme="minorEastAsia" w:cstheme="minorHAnsi"/>
          <w:bCs/>
          <w:i w:val="0"/>
          <w:color w:val="auto"/>
          <w:sz w:val="20"/>
          <w:szCs w:val="20"/>
        </w:rPr>
        <w:t>I-129 form</w:t>
      </w:r>
      <w:r w:rsidRPr="00B02243" w:rsidR="00B937A6">
        <w:rPr>
          <w:rFonts w:asciiTheme="minorHAnsi" w:hAnsiTheme="minorHAnsi" w:eastAsiaTheme="minorEastAsia" w:cstheme="minorHAnsi"/>
          <w:bCs/>
          <w:i w:val="0"/>
          <w:color w:val="auto"/>
          <w:sz w:val="20"/>
          <w:szCs w:val="20"/>
        </w:rPr>
        <w:t>)</w:t>
      </w:r>
      <w:r w:rsidRPr="00B02243" w:rsidR="00BD342C">
        <w:rPr>
          <w:rFonts w:asciiTheme="minorHAnsi" w:hAnsiTheme="minorHAnsi" w:eastAsiaTheme="minorEastAsia" w:cstheme="minorHAnsi"/>
          <w:bCs/>
          <w:i w:val="0"/>
          <w:color w:val="auto"/>
          <w:sz w:val="20"/>
          <w:szCs w:val="20"/>
        </w:rPr>
        <w:t>.</w:t>
      </w:r>
    </w:p>
    <w:p w:rsidRPr="00B02243" w:rsidR="00FD65B9" w:rsidP="00683B1C" w:rsidRDefault="00FD65B9" w14:paraId="66C87017" w14:textId="32811B84">
      <w:pPr>
        <w:pStyle w:val="GuidanceText"/>
        <w:jc w:val="both"/>
        <w:rPr>
          <w:rFonts w:asciiTheme="minorHAnsi" w:hAnsiTheme="minorHAnsi" w:eastAsiaTheme="minorEastAsia" w:cstheme="minorHAnsi"/>
          <w:bCs/>
          <w:i w:val="0"/>
          <w:color w:val="auto"/>
          <w:sz w:val="20"/>
          <w:szCs w:val="20"/>
        </w:rPr>
      </w:pPr>
    </w:p>
    <w:p w:rsidRPr="00B02243" w:rsidR="00FD65B9" w:rsidP="00683B1C" w:rsidRDefault="7AF4BC95" w14:paraId="1E0965C8" w14:textId="4875AA1E">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eastAsiaTheme="minorEastAsia" w:cstheme="minorHAnsi"/>
          <w:bCs/>
          <w:color w:val="FFFFFF" w:themeColor="background1"/>
          <w:sz w:val="24"/>
          <w:szCs w:val="24"/>
        </w:rPr>
      </w:pPr>
      <w:r w:rsidRPr="00B02243">
        <w:rPr>
          <w:rFonts w:asciiTheme="minorHAnsi" w:hAnsiTheme="minorHAnsi" w:eastAsiaTheme="minorEastAsia" w:cstheme="minorHAnsi"/>
          <w:bCs/>
          <w:color w:val="FFFFFF" w:themeColor="background1"/>
          <w:sz w:val="24"/>
          <w:szCs w:val="24"/>
        </w:rPr>
        <w:t>Questionnaire Process within a case</w:t>
      </w:r>
    </w:p>
    <w:p w:rsidRPr="00B02243" w:rsidR="00285458" w:rsidP="00683B1C" w:rsidRDefault="00285458" w14:paraId="31FC15DA" w14:textId="77777777">
      <w:pPr>
        <w:pStyle w:val="GuidanceText"/>
        <w:jc w:val="both"/>
        <w:rPr>
          <w:rFonts w:asciiTheme="minorHAnsi" w:hAnsiTheme="minorHAnsi" w:eastAsiaTheme="minorEastAsia" w:cstheme="minorHAnsi"/>
          <w:b/>
          <w:bCs/>
          <w:i w:val="0"/>
          <w:color w:val="auto"/>
          <w:sz w:val="20"/>
          <w:szCs w:val="20"/>
        </w:rPr>
      </w:pPr>
    </w:p>
    <w:p w:rsidRPr="00B02243" w:rsidR="00FD65B9" w:rsidP="00683B1C" w:rsidRDefault="00B75EE9" w14:paraId="52F80573" w14:textId="13039982">
      <w:pPr>
        <w:pStyle w:val="GuidanceText"/>
        <w:numPr>
          <w:ilvl w:val="0"/>
          <w:numId w:val="39"/>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Questionnaires can be sent to FN, </w:t>
      </w:r>
      <w:r w:rsidRPr="00B02243" w:rsidR="000C70B3">
        <w:rPr>
          <w:rFonts w:asciiTheme="minorHAnsi" w:hAnsiTheme="minorHAnsi" w:eastAsiaTheme="minorEastAsia" w:cstheme="minorHAnsi"/>
          <w:bCs/>
          <w:i w:val="0"/>
          <w:color w:val="auto"/>
          <w:sz w:val="20"/>
          <w:szCs w:val="20"/>
        </w:rPr>
        <w:t xml:space="preserve">by pushing the </w:t>
      </w:r>
      <w:r w:rsidRPr="00B02243" w:rsidR="000C70B3">
        <w:rPr>
          <w:rFonts w:asciiTheme="minorHAnsi" w:hAnsiTheme="minorHAnsi" w:eastAsiaTheme="minorEastAsia" w:cstheme="minorHAnsi"/>
          <w:b/>
          <w:bCs/>
          <w:i w:val="0"/>
          <w:color w:val="auto"/>
          <w:sz w:val="20"/>
          <w:szCs w:val="20"/>
        </w:rPr>
        <w:t>Send Questionnaire</w:t>
      </w:r>
      <w:r w:rsidRPr="00B02243" w:rsidR="000C70B3">
        <w:rPr>
          <w:rFonts w:asciiTheme="minorHAnsi" w:hAnsiTheme="minorHAnsi" w:eastAsiaTheme="minorEastAsia" w:cstheme="minorHAnsi"/>
          <w:bCs/>
          <w:i w:val="0"/>
          <w:color w:val="auto"/>
          <w:sz w:val="20"/>
          <w:szCs w:val="20"/>
        </w:rPr>
        <w:t xml:space="preserve"> Button.</w:t>
      </w:r>
    </w:p>
    <w:p w:rsidRPr="00B02243" w:rsidR="000C70B3" w:rsidP="00683B1C" w:rsidRDefault="004A0015" w14:paraId="0C24CFD8" w14:textId="1FDCBE16">
      <w:pPr>
        <w:pStyle w:val="GuidanceText"/>
        <w:numPr>
          <w:ilvl w:val="0"/>
          <w:numId w:val="39"/>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The questionnaire is sent in the form link in an automatic email.</w:t>
      </w:r>
    </w:p>
    <w:p w:rsidRPr="00B02243" w:rsidR="005A62D1" w:rsidP="00683B1C" w:rsidRDefault="005A62D1" w14:paraId="72750949" w14:textId="48DAF128">
      <w:pPr>
        <w:pStyle w:val="GuidanceText"/>
        <w:jc w:val="both"/>
        <w:rPr>
          <w:rFonts w:asciiTheme="minorHAnsi" w:hAnsiTheme="minorHAnsi" w:eastAsiaTheme="minorEastAsia" w:cstheme="minorHAnsi"/>
          <w:bCs/>
          <w:i w:val="0"/>
          <w:color w:val="auto"/>
          <w:sz w:val="20"/>
          <w:szCs w:val="20"/>
        </w:rPr>
      </w:pPr>
    </w:p>
    <w:p w:rsidRPr="00B02243" w:rsidR="005A62D1" w:rsidP="00683B1C" w:rsidRDefault="005A62D1" w14:paraId="12625F61" w14:textId="62F1C987">
      <w:pPr>
        <w:pStyle w:val="GuidanceText"/>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noProof/>
          <w:color w:val="auto"/>
          <w:sz w:val="20"/>
          <w:szCs w:val="20"/>
        </w:rPr>
        <w:lastRenderedPageBreak/>
        <w:drawing>
          <wp:inline distT="0" distB="0" distL="0" distR="0" wp14:anchorId="70CD3035" wp14:editId="0ABF5E3D">
            <wp:extent cx="5930265" cy="2642870"/>
            <wp:effectExtent l="0" t="0" r="0" b="5080"/>
            <wp:docPr id="805713072" name="Picture 80571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0265" cy="2642870"/>
                    </a:xfrm>
                    <a:prstGeom prst="rect">
                      <a:avLst/>
                    </a:prstGeom>
                    <a:noFill/>
                    <a:ln>
                      <a:noFill/>
                    </a:ln>
                  </pic:spPr>
                </pic:pic>
              </a:graphicData>
            </a:graphic>
          </wp:inline>
        </w:drawing>
      </w:r>
    </w:p>
    <w:p w:rsidRPr="00B02243" w:rsidR="001C5255" w:rsidP="00683B1C" w:rsidRDefault="001C5255" w14:paraId="611AAEC2" w14:textId="77777777">
      <w:pPr>
        <w:pStyle w:val="GuidanceText"/>
        <w:ind w:left="720"/>
        <w:jc w:val="both"/>
        <w:rPr>
          <w:rFonts w:asciiTheme="minorHAnsi" w:hAnsiTheme="minorHAnsi" w:eastAsiaTheme="minorEastAsia" w:cstheme="minorHAnsi"/>
          <w:bCs/>
          <w:i w:val="0"/>
          <w:color w:val="auto"/>
          <w:sz w:val="20"/>
          <w:szCs w:val="20"/>
        </w:rPr>
      </w:pPr>
    </w:p>
    <w:p w:rsidRPr="00B02243" w:rsidR="00647D8A" w:rsidP="00683B1C" w:rsidRDefault="0074207A" w14:paraId="3731D80A" w14:textId="1B540389">
      <w:pPr>
        <w:pStyle w:val="GuidanceText"/>
        <w:numPr>
          <w:ilvl w:val="0"/>
          <w:numId w:val="39"/>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Login in Questionnaire is of two ways based on the type </w:t>
      </w:r>
      <w:r w:rsidRPr="00B02243" w:rsidR="0003736C">
        <w:rPr>
          <w:rFonts w:asciiTheme="minorHAnsi" w:hAnsiTheme="minorHAnsi" w:eastAsiaTheme="minorEastAsia" w:cstheme="minorHAnsi"/>
          <w:bCs/>
          <w:i w:val="0"/>
          <w:color w:val="auto"/>
          <w:sz w:val="20"/>
          <w:szCs w:val="20"/>
        </w:rPr>
        <w:t xml:space="preserve">of </w:t>
      </w:r>
      <w:r w:rsidRPr="00B02243">
        <w:rPr>
          <w:rFonts w:asciiTheme="minorHAnsi" w:hAnsiTheme="minorHAnsi" w:eastAsiaTheme="minorEastAsia" w:cstheme="minorHAnsi"/>
          <w:bCs/>
          <w:i w:val="0"/>
          <w:color w:val="auto"/>
          <w:sz w:val="20"/>
          <w:szCs w:val="20"/>
        </w:rPr>
        <w:t>FN</w:t>
      </w:r>
      <w:r w:rsidRPr="00B02243" w:rsidR="0003736C">
        <w:rPr>
          <w:rFonts w:asciiTheme="minorHAnsi" w:hAnsiTheme="minorHAnsi" w:eastAsiaTheme="minorEastAsia" w:cstheme="minorHAnsi"/>
          <w:bCs/>
          <w:i w:val="0"/>
          <w:color w:val="auto"/>
          <w:sz w:val="20"/>
          <w:szCs w:val="20"/>
        </w:rPr>
        <w:t>. I</w:t>
      </w:r>
      <w:r w:rsidRPr="00B02243">
        <w:rPr>
          <w:rFonts w:asciiTheme="minorHAnsi" w:hAnsiTheme="minorHAnsi" w:eastAsiaTheme="minorEastAsia" w:cstheme="minorHAnsi"/>
          <w:bCs/>
          <w:i w:val="0"/>
          <w:color w:val="auto"/>
          <w:sz w:val="20"/>
          <w:szCs w:val="20"/>
        </w:rPr>
        <w:t xml:space="preserve">f FN is of the employment status </w:t>
      </w:r>
      <w:r w:rsidRPr="00B02243" w:rsidR="007246B6">
        <w:rPr>
          <w:rFonts w:asciiTheme="minorHAnsi" w:hAnsiTheme="minorHAnsi" w:eastAsiaTheme="minorEastAsia" w:cstheme="minorHAnsi"/>
          <w:bCs/>
          <w:i w:val="0"/>
          <w:color w:val="auto"/>
          <w:sz w:val="20"/>
          <w:szCs w:val="20"/>
        </w:rPr>
        <w:t>FTE, they can log</w:t>
      </w:r>
      <w:r w:rsidRPr="00B02243" w:rsidR="00607FF0">
        <w:rPr>
          <w:rFonts w:asciiTheme="minorHAnsi" w:hAnsiTheme="minorHAnsi" w:eastAsiaTheme="minorEastAsia" w:cstheme="minorHAnsi"/>
          <w:bCs/>
          <w:i w:val="0"/>
          <w:color w:val="auto"/>
          <w:sz w:val="20"/>
          <w:szCs w:val="20"/>
        </w:rPr>
        <w:t xml:space="preserve"> </w:t>
      </w:r>
      <w:r w:rsidRPr="00B02243" w:rsidR="007246B6">
        <w:rPr>
          <w:rFonts w:asciiTheme="minorHAnsi" w:hAnsiTheme="minorHAnsi" w:eastAsiaTheme="minorEastAsia" w:cstheme="minorHAnsi"/>
          <w:bCs/>
          <w:i w:val="0"/>
          <w:color w:val="auto"/>
          <w:sz w:val="20"/>
          <w:szCs w:val="20"/>
        </w:rPr>
        <w:t xml:space="preserve">in using the </w:t>
      </w:r>
      <w:r w:rsidR="005A69B7">
        <w:rPr>
          <w:rFonts w:asciiTheme="minorHAnsi" w:hAnsiTheme="minorHAnsi" w:eastAsiaTheme="minorEastAsia" w:cstheme="minorHAnsi"/>
          <w:bCs/>
          <w:i w:val="0"/>
          <w:color w:val="auto"/>
          <w:sz w:val="20"/>
          <w:szCs w:val="20"/>
        </w:rPr>
        <w:t>SSO</w:t>
      </w:r>
      <w:r w:rsidRPr="00B02243" w:rsidR="005A69B7">
        <w:rPr>
          <w:rFonts w:asciiTheme="minorHAnsi" w:hAnsiTheme="minorHAnsi" w:eastAsiaTheme="minorEastAsia" w:cstheme="minorHAnsi"/>
          <w:bCs/>
          <w:i w:val="0"/>
          <w:color w:val="auto"/>
          <w:sz w:val="20"/>
          <w:szCs w:val="20"/>
        </w:rPr>
        <w:t xml:space="preserve"> </w:t>
      </w:r>
      <w:r w:rsidRPr="00B02243" w:rsidR="00B10DF9">
        <w:rPr>
          <w:rFonts w:asciiTheme="minorHAnsi" w:hAnsiTheme="minorHAnsi" w:eastAsiaTheme="minorEastAsia" w:cstheme="minorHAnsi"/>
          <w:bCs/>
          <w:i w:val="0"/>
          <w:color w:val="auto"/>
          <w:sz w:val="20"/>
          <w:szCs w:val="20"/>
        </w:rPr>
        <w:t>option</w:t>
      </w:r>
      <w:r w:rsidR="00EC512B">
        <w:rPr>
          <w:rFonts w:asciiTheme="minorHAnsi" w:hAnsiTheme="minorHAnsi" w:eastAsiaTheme="minorEastAsia" w:cstheme="minorHAnsi"/>
          <w:bCs/>
          <w:i w:val="0"/>
          <w:color w:val="auto"/>
          <w:sz w:val="20"/>
          <w:szCs w:val="20"/>
        </w:rPr>
        <w:t>.</w:t>
      </w:r>
      <w:r w:rsidR="002215F5">
        <w:rPr>
          <w:rFonts w:asciiTheme="minorHAnsi" w:hAnsiTheme="minorHAnsi" w:eastAsiaTheme="minorEastAsia" w:cstheme="minorHAnsi"/>
          <w:bCs/>
          <w:i w:val="0"/>
          <w:color w:val="auto"/>
          <w:sz w:val="20"/>
          <w:szCs w:val="20"/>
        </w:rPr>
        <w:t xml:space="preserve"> </w:t>
      </w:r>
      <w:r w:rsidRPr="00B02243" w:rsidR="00B10DF9">
        <w:rPr>
          <w:rFonts w:asciiTheme="minorHAnsi" w:hAnsiTheme="minorHAnsi" w:eastAsiaTheme="minorEastAsia" w:cstheme="minorHAnsi"/>
          <w:bCs/>
          <w:i w:val="0"/>
          <w:color w:val="auto"/>
          <w:sz w:val="20"/>
          <w:szCs w:val="20"/>
        </w:rPr>
        <w:t xml:space="preserve">FN of employment status Candidates can sign in </w:t>
      </w:r>
      <w:r w:rsidRPr="00B02243" w:rsidR="007E4005">
        <w:rPr>
          <w:rFonts w:asciiTheme="minorHAnsi" w:hAnsiTheme="minorHAnsi" w:eastAsiaTheme="minorEastAsia" w:cstheme="minorHAnsi"/>
          <w:bCs/>
          <w:i w:val="0"/>
          <w:color w:val="auto"/>
          <w:sz w:val="20"/>
          <w:szCs w:val="20"/>
        </w:rPr>
        <w:t>by giving the username and password.</w:t>
      </w:r>
    </w:p>
    <w:p w:rsidRPr="00B02243" w:rsidR="007E4005" w:rsidP="00683B1C" w:rsidRDefault="007E4005" w14:paraId="64F41E19" w14:textId="77777777">
      <w:pPr>
        <w:pStyle w:val="GuidanceText"/>
        <w:ind w:left="360"/>
        <w:jc w:val="both"/>
        <w:rPr>
          <w:rFonts w:asciiTheme="minorHAnsi" w:hAnsiTheme="minorHAnsi" w:eastAsiaTheme="minorEastAsia" w:cstheme="minorHAnsi"/>
          <w:bCs/>
          <w:i w:val="0"/>
          <w:color w:val="auto"/>
          <w:sz w:val="20"/>
          <w:szCs w:val="20"/>
        </w:rPr>
      </w:pPr>
    </w:p>
    <w:p w:rsidRPr="00B02243" w:rsidR="007E4005" w:rsidP="00FC3202" w:rsidRDefault="007E4005" w14:paraId="1447CC0A" w14:textId="77C062AC">
      <w:pPr>
        <w:pStyle w:val="GuidanceText"/>
        <w:ind w:left="720"/>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noProof/>
          <w:color w:val="auto"/>
          <w:sz w:val="20"/>
          <w:szCs w:val="20"/>
        </w:rPr>
        <w:drawing>
          <wp:inline distT="0" distB="0" distL="0" distR="0" wp14:anchorId="358C7F1D" wp14:editId="3E7E87CF">
            <wp:extent cx="5000625" cy="25926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8724" cy="2607187"/>
                    </a:xfrm>
                    <a:prstGeom prst="rect">
                      <a:avLst/>
                    </a:prstGeom>
                    <a:noFill/>
                    <a:ln>
                      <a:noFill/>
                    </a:ln>
                  </pic:spPr>
                </pic:pic>
              </a:graphicData>
            </a:graphic>
          </wp:inline>
        </w:drawing>
      </w:r>
    </w:p>
    <w:p w:rsidRPr="00B02243" w:rsidR="0003736C" w:rsidP="00683B1C" w:rsidRDefault="0003736C" w14:paraId="7C3E4CA7" w14:textId="5BA02362">
      <w:pPr>
        <w:pStyle w:val="GuidanceText"/>
        <w:numPr>
          <w:ilvl w:val="0"/>
          <w:numId w:val="39"/>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The Candidates receive a registration link through email when a questionnaire is sent out for the first</w:t>
      </w:r>
      <w:r w:rsidRPr="00B02243" w:rsidR="0098637B">
        <w:rPr>
          <w:rFonts w:asciiTheme="minorHAnsi" w:hAnsiTheme="minorHAnsi" w:eastAsiaTheme="minorEastAsia" w:cstheme="minorHAnsi"/>
          <w:bCs/>
          <w:i w:val="0"/>
          <w:color w:val="auto"/>
          <w:sz w:val="20"/>
          <w:szCs w:val="20"/>
        </w:rPr>
        <w:t xml:space="preserve"> </w:t>
      </w:r>
      <w:r w:rsidRPr="00B02243">
        <w:rPr>
          <w:rFonts w:asciiTheme="minorHAnsi" w:hAnsiTheme="minorHAnsi" w:eastAsiaTheme="minorEastAsia" w:cstheme="minorHAnsi"/>
          <w:bCs/>
          <w:i w:val="0"/>
          <w:color w:val="auto"/>
          <w:sz w:val="20"/>
          <w:szCs w:val="20"/>
        </w:rPr>
        <w:t>time.</w:t>
      </w:r>
      <w:r w:rsidRPr="00B02243" w:rsidR="0098637B">
        <w:rPr>
          <w:rFonts w:asciiTheme="minorHAnsi" w:hAnsiTheme="minorHAnsi" w:eastAsiaTheme="minorEastAsia" w:cstheme="minorHAnsi"/>
          <w:bCs/>
          <w:i w:val="0"/>
          <w:color w:val="auto"/>
          <w:sz w:val="20"/>
          <w:szCs w:val="20"/>
        </w:rPr>
        <w:t xml:space="preserve"> Upon registering they can set up a username and password </w:t>
      </w:r>
      <w:r w:rsidRPr="00B02243" w:rsidR="00383DA8">
        <w:rPr>
          <w:rFonts w:asciiTheme="minorHAnsi" w:hAnsiTheme="minorHAnsi" w:eastAsiaTheme="minorEastAsia" w:cstheme="minorHAnsi"/>
          <w:bCs/>
          <w:i w:val="0"/>
          <w:color w:val="auto"/>
          <w:sz w:val="20"/>
          <w:szCs w:val="20"/>
        </w:rPr>
        <w:t>to login</w:t>
      </w:r>
      <w:r w:rsidRPr="00B02243" w:rsidR="0098637B">
        <w:rPr>
          <w:rFonts w:asciiTheme="minorHAnsi" w:hAnsiTheme="minorHAnsi" w:eastAsiaTheme="minorEastAsia" w:cstheme="minorHAnsi"/>
          <w:bCs/>
          <w:i w:val="0"/>
          <w:color w:val="auto"/>
          <w:sz w:val="20"/>
          <w:szCs w:val="20"/>
        </w:rPr>
        <w:t xml:space="preserve"> into </w:t>
      </w:r>
      <w:r w:rsidRPr="00B02243" w:rsidR="00F01E5B">
        <w:rPr>
          <w:rFonts w:asciiTheme="minorHAnsi" w:hAnsiTheme="minorHAnsi" w:eastAsiaTheme="minorEastAsia" w:cstheme="minorHAnsi"/>
          <w:bCs/>
          <w:i w:val="0"/>
          <w:color w:val="auto"/>
          <w:sz w:val="20"/>
          <w:szCs w:val="20"/>
        </w:rPr>
        <w:t xml:space="preserve">the </w:t>
      </w:r>
      <w:r w:rsidRPr="00B02243" w:rsidR="0098637B">
        <w:rPr>
          <w:rFonts w:asciiTheme="minorHAnsi" w:hAnsiTheme="minorHAnsi" w:eastAsiaTheme="minorEastAsia" w:cstheme="minorHAnsi"/>
          <w:bCs/>
          <w:i w:val="0"/>
          <w:color w:val="auto"/>
          <w:sz w:val="20"/>
          <w:szCs w:val="20"/>
        </w:rPr>
        <w:t>questionnaire.</w:t>
      </w:r>
    </w:p>
    <w:p w:rsidRPr="00B02243" w:rsidR="0098637B" w:rsidP="00683B1C" w:rsidRDefault="0098637B" w14:paraId="647CBD6E" w14:textId="21130A86">
      <w:pPr>
        <w:pStyle w:val="GuidanceText"/>
        <w:numPr>
          <w:ilvl w:val="0"/>
          <w:numId w:val="39"/>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 xml:space="preserve">For FTE’s SSO is enabled based on the company email address added in the </w:t>
      </w:r>
      <w:r w:rsidRPr="00B02243">
        <w:rPr>
          <w:rFonts w:asciiTheme="minorHAnsi" w:hAnsiTheme="minorHAnsi" w:eastAsiaTheme="minorEastAsia" w:cstheme="minorHAnsi"/>
          <w:b/>
          <w:bCs/>
          <w:i w:val="0"/>
          <w:color w:val="auto"/>
          <w:sz w:val="20"/>
          <w:szCs w:val="20"/>
        </w:rPr>
        <w:t xml:space="preserve">Primary email </w:t>
      </w:r>
      <w:r w:rsidRPr="00B02243">
        <w:rPr>
          <w:rFonts w:asciiTheme="minorHAnsi" w:hAnsiTheme="minorHAnsi" w:eastAsiaTheme="minorEastAsia" w:cstheme="minorHAnsi"/>
          <w:bCs/>
          <w:i w:val="0"/>
          <w:color w:val="auto"/>
          <w:sz w:val="20"/>
          <w:szCs w:val="20"/>
        </w:rPr>
        <w:t>address</w:t>
      </w:r>
      <w:r w:rsidRPr="00B02243" w:rsidR="00E8648A">
        <w:rPr>
          <w:rFonts w:asciiTheme="minorHAnsi" w:hAnsiTheme="minorHAnsi" w:eastAsiaTheme="minorEastAsia" w:cstheme="minorHAnsi"/>
          <w:bCs/>
          <w:i w:val="0"/>
          <w:color w:val="auto"/>
          <w:sz w:val="20"/>
          <w:szCs w:val="20"/>
        </w:rPr>
        <w:t xml:space="preserve"> field in the FN Summary.</w:t>
      </w:r>
    </w:p>
    <w:p w:rsidRPr="00B02243" w:rsidR="007E4005" w:rsidP="00683B1C" w:rsidRDefault="007E4005" w14:paraId="47988387" w14:textId="31C3C7B3">
      <w:pPr>
        <w:pStyle w:val="GuidanceText"/>
        <w:numPr>
          <w:ilvl w:val="0"/>
          <w:numId w:val="39"/>
        </w:numPr>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color w:val="auto"/>
          <w:sz w:val="20"/>
          <w:szCs w:val="20"/>
        </w:rPr>
        <w:t>FN must log</w:t>
      </w:r>
      <w:r w:rsidRPr="00B02243" w:rsidR="00B904AB">
        <w:rPr>
          <w:rFonts w:asciiTheme="minorHAnsi" w:hAnsiTheme="minorHAnsi" w:eastAsiaTheme="minorEastAsia" w:cstheme="minorHAnsi"/>
          <w:bCs/>
          <w:i w:val="0"/>
          <w:color w:val="auto"/>
          <w:sz w:val="20"/>
          <w:szCs w:val="20"/>
        </w:rPr>
        <w:t xml:space="preserve"> </w:t>
      </w:r>
      <w:r w:rsidRPr="00B02243">
        <w:rPr>
          <w:rFonts w:asciiTheme="minorHAnsi" w:hAnsiTheme="minorHAnsi" w:eastAsiaTheme="minorEastAsia" w:cstheme="minorHAnsi"/>
          <w:bCs/>
          <w:i w:val="0"/>
          <w:color w:val="auto"/>
          <w:sz w:val="20"/>
          <w:szCs w:val="20"/>
        </w:rPr>
        <w:t>in into the Questionnaire and complete all the sections, upload the requested documents and click on submit.</w:t>
      </w:r>
    </w:p>
    <w:p w:rsidRPr="00B02243" w:rsidR="005F5DC4" w:rsidP="00683B1C" w:rsidRDefault="005F5DC4" w14:paraId="7A4446E9" w14:textId="28615254">
      <w:pPr>
        <w:pStyle w:val="GuidanceText"/>
        <w:jc w:val="both"/>
        <w:rPr>
          <w:rFonts w:asciiTheme="minorHAnsi" w:hAnsiTheme="minorHAnsi" w:eastAsiaTheme="minorEastAsia" w:cstheme="minorHAnsi"/>
          <w:bCs/>
          <w:i w:val="0"/>
          <w:color w:val="auto"/>
          <w:sz w:val="20"/>
          <w:szCs w:val="20"/>
        </w:rPr>
      </w:pPr>
    </w:p>
    <w:p w:rsidRPr="00B02243" w:rsidR="005F5DC4" w:rsidP="00683B1C" w:rsidRDefault="00C00C64" w14:paraId="38A039C2" w14:textId="0AE57520">
      <w:pPr>
        <w:pStyle w:val="GuidanceText"/>
        <w:jc w:val="both"/>
        <w:rPr>
          <w:rFonts w:asciiTheme="minorHAnsi" w:hAnsiTheme="minorHAnsi" w:eastAsiaTheme="minorEastAsia" w:cstheme="minorHAnsi"/>
          <w:bCs/>
          <w:i w:val="0"/>
          <w:color w:val="auto"/>
          <w:sz w:val="20"/>
          <w:szCs w:val="20"/>
        </w:rPr>
      </w:pPr>
      <w:r w:rsidRPr="00B02243">
        <w:rPr>
          <w:rFonts w:asciiTheme="minorHAnsi" w:hAnsiTheme="minorHAnsi" w:eastAsiaTheme="minorEastAsia" w:cstheme="minorHAnsi"/>
          <w:bCs/>
          <w:i w:val="0"/>
          <w:noProof/>
          <w:color w:val="auto"/>
          <w:sz w:val="20"/>
          <w:szCs w:val="20"/>
        </w:rPr>
        <w:lastRenderedPageBreak/>
        <w:drawing>
          <wp:inline distT="0" distB="0" distL="0" distR="0" wp14:anchorId="1F26D477" wp14:editId="20C6EFAD">
            <wp:extent cx="5935980" cy="3150235"/>
            <wp:effectExtent l="0" t="0" r="7620" b="0"/>
            <wp:docPr id="805713075" name="Picture 80571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5980" cy="3150235"/>
                    </a:xfrm>
                    <a:prstGeom prst="rect">
                      <a:avLst/>
                    </a:prstGeom>
                    <a:noFill/>
                    <a:ln>
                      <a:noFill/>
                    </a:ln>
                  </pic:spPr>
                </pic:pic>
              </a:graphicData>
            </a:graphic>
          </wp:inline>
        </w:drawing>
      </w:r>
    </w:p>
    <w:p w:rsidRPr="00B02243" w:rsidR="00AA3ABB" w:rsidP="00683B1C" w:rsidRDefault="006866CF" w14:paraId="061227F6" w14:textId="43FF3ACA">
      <w:pPr>
        <w:pStyle w:val="ListBullet"/>
        <w:jc w:val="both"/>
        <w:rPr>
          <w:rFonts w:cstheme="minorHAnsi"/>
          <w:bCs/>
        </w:rPr>
      </w:pPr>
      <w:r w:rsidRPr="00B02243">
        <w:rPr>
          <w:rFonts w:cstheme="minorHAnsi"/>
          <w:bCs/>
        </w:rPr>
        <w:t>A</w:t>
      </w:r>
      <w:r w:rsidRPr="00B02243" w:rsidR="00AA3ABB">
        <w:rPr>
          <w:rFonts w:cstheme="minorHAnsi"/>
          <w:bCs/>
        </w:rPr>
        <w:t xml:space="preserve">fter submitting the questionnaire, </w:t>
      </w:r>
      <w:r w:rsidRPr="00B02243">
        <w:rPr>
          <w:rFonts w:cstheme="minorHAnsi"/>
          <w:bCs/>
        </w:rPr>
        <w:t>if the</w:t>
      </w:r>
      <w:r w:rsidRPr="00B02243" w:rsidR="00AA3ABB">
        <w:rPr>
          <w:rFonts w:cstheme="minorHAnsi"/>
          <w:bCs/>
        </w:rPr>
        <w:t xml:space="preserve"> user tries to open the same questionnaire with the same URL which he/she got in the email, it would open in the read-only format. He/she will not be allowed to make any changes in the </w:t>
      </w:r>
      <w:r w:rsidRPr="00B02243" w:rsidR="00C96D64">
        <w:rPr>
          <w:rFonts w:cstheme="minorHAnsi"/>
          <w:bCs/>
        </w:rPr>
        <w:t xml:space="preserve">submitted </w:t>
      </w:r>
      <w:r w:rsidRPr="00B02243" w:rsidR="00AA3ABB">
        <w:rPr>
          <w:rFonts w:cstheme="minorHAnsi"/>
          <w:bCs/>
        </w:rPr>
        <w:t>questionnaire.</w:t>
      </w:r>
    </w:p>
    <w:p w:rsidRPr="00B02243" w:rsidR="001C5255" w:rsidP="00683B1C" w:rsidRDefault="00230DF6" w14:paraId="51843C72" w14:textId="65735C86">
      <w:pPr>
        <w:pStyle w:val="ListBullet"/>
        <w:jc w:val="both"/>
        <w:rPr>
          <w:rFonts w:cstheme="minorHAnsi"/>
          <w:bCs/>
        </w:rPr>
      </w:pPr>
      <w:r w:rsidRPr="00B02243">
        <w:rPr>
          <w:rFonts w:cstheme="minorHAnsi"/>
          <w:bCs/>
        </w:rPr>
        <w:t>On submission</w:t>
      </w:r>
      <w:r w:rsidRPr="00B02243" w:rsidR="00116B8E">
        <w:rPr>
          <w:rFonts w:cstheme="minorHAnsi"/>
          <w:bCs/>
        </w:rPr>
        <w:t>,</w:t>
      </w:r>
      <w:r w:rsidRPr="00B02243">
        <w:rPr>
          <w:rFonts w:cstheme="minorHAnsi"/>
          <w:bCs/>
        </w:rPr>
        <w:t xml:space="preserve"> all the information mapped to the USCIS forms</w:t>
      </w:r>
      <w:r w:rsidRPr="00B02243" w:rsidR="00764FA8">
        <w:rPr>
          <w:rFonts w:cstheme="minorHAnsi"/>
          <w:bCs/>
        </w:rPr>
        <w:t xml:space="preserve"> in the case</w:t>
      </w:r>
      <w:r w:rsidRPr="00B02243">
        <w:rPr>
          <w:rFonts w:cstheme="minorHAnsi"/>
          <w:bCs/>
        </w:rPr>
        <w:t xml:space="preserve"> will be auto</w:t>
      </w:r>
      <w:r w:rsidRPr="00B02243" w:rsidR="007453F4">
        <w:rPr>
          <w:rFonts w:cstheme="minorHAnsi"/>
          <w:bCs/>
        </w:rPr>
        <w:t>-</w:t>
      </w:r>
      <w:r w:rsidRPr="00B02243">
        <w:rPr>
          <w:rFonts w:cstheme="minorHAnsi"/>
          <w:bCs/>
        </w:rPr>
        <w:t>populated.</w:t>
      </w:r>
    </w:p>
    <w:p w:rsidRPr="00B02243" w:rsidR="00DB5C9F" w:rsidP="00683B1C" w:rsidRDefault="00383DA8" w14:paraId="5FFA607A" w14:textId="278817DB">
      <w:pPr>
        <w:pStyle w:val="ListBullet"/>
        <w:jc w:val="both"/>
        <w:rPr>
          <w:rFonts w:cstheme="minorHAnsi"/>
          <w:bCs/>
        </w:rPr>
      </w:pPr>
      <w:r w:rsidRPr="00B02243">
        <w:rPr>
          <w:rFonts w:cstheme="minorHAnsi"/>
          <w:bCs/>
        </w:rPr>
        <w:t>Submitted</w:t>
      </w:r>
      <w:r w:rsidRPr="00B02243" w:rsidR="00764FA8">
        <w:rPr>
          <w:rFonts w:cstheme="minorHAnsi"/>
          <w:bCs/>
        </w:rPr>
        <w:t xml:space="preserve"> </w:t>
      </w:r>
      <w:r w:rsidRPr="00B02243" w:rsidR="00DB5C9F">
        <w:rPr>
          <w:rFonts w:cstheme="minorHAnsi"/>
          <w:bCs/>
        </w:rPr>
        <w:t xml:space="preserve">Questionnaire can be accessed from the </w:t>
      </w:r>
      <w:r w:rsidRPr="00B02243" w:rsidR="00DB5C9F">
        <w:rPr>
          <w:rFonts w:cstheme="minorHAnsi"/>
          <w:b/>
          <w:bCs/>
        </w:rPr>
        <w:t>Questionnaire</w:t>
      </w:r>
      <w:r w:rsidRPr="00B02243" w:rsidR="00DB5C9F">
        <w:rPr>
          <w:rFonts w:cstheme="minorHAnsi"/>
          <w:bCs/>
        </w:rPr>
        <w:t xml:space="preserve"> grid in case.</w:t>
      </w:r>
      <w:r w:rsidRPr="00B02243" w:rsidR="00AE1251">
        <w:rPr>
          <w:rFonts w:cstheme="minorHAnsi"/>
          <w:bCs/>
        </w:rPr>
        <w:t xml:space="preserve"> </w:t>
      </w:r>
    </w:p>
    <w:p w:rsidRPr="00B02243" w:rsidR="00AE1251" w:rsidP="00683B1C" w:rsidRDefault="00AE1251" w14:paraId="26F32121" w14:textId="7B56DE6B">
      <w:pPr>
        <w:pStyle w:val="GuidanceText"/>
        <w:jc w:val="both"/>
        <w:rPr>
          <w:rFonts w:asciiTheme="minorHAnsi" w:hAnsiTheme="minorHAnsi" w:eastAsiaTheme="minorEastAsia" w:cstheme="minorHAnsi"/>
          <w:bCs/>
          <w:i w:val="0"/>
          <w:color w:val="auto"/>
          <w:sz w:val="20"/>
          <w:szCs w:val="20"/>
        </w:rPr>
      </w:pPr>
    </w:p>
    <w:p w:rsidRPr="00B02243" w:rsidR="00C63037" w:rsidP="00683B1C" w:rsidRDefault="00AE1251" w14:paraId="346A9D8B" w14:textId="7B56DE6B">
      <w:pPr>
        <w:pStyle w:val="GuidanceText"/>
        <w:jc w:val="both"/>
        <w:rPr>
          <w:rFonts w:asciiTheme="minorHAnsi" w:hAnsiTheme="minorHAnsi" w:eastAsiaTheme="minorEastAsia" w:cstheme="minorHAnsi"/>
          <w:bCs/>
          <w:i w:val="0"/>
          <w:color w:val="auto"/>
          <w:sz w:val="20"/>
          <w:szCs w:val="20"/>
        </w:rPr>
      </w:pPr>
      <w:r w:rsidRPr="00B02243">
        <w:rPr>
          <w:rFonts w:asciiTheme="minorHAnsi" w:hAnsiTheme="minorHAnsi" w:cstheme="minorHAnsi"/>
          <w:noProof/>
        </w:rPr>
        <w:drawing>
          <wp:inline distT="0" distB="0" distL="0" distR="0" wp14:anchorId="36D2FE27" wp14:editId="2DEB7FDA">
            <wp:extent cx="5935978" cy="2579370"/>
            <wp:effectExtent l="0" t="0" r="7620" b="0"/>
            <wp:docPr id="6452213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978" cy="2579370"/>
                    </a:xfrm>
                    <a:prstGeom prst="rect">
                      <a:avLst/>
                    </a:prstGeom>
                  </pic:spPr>
                </pic:pic>
              </a:graphicData>
            </a:graphic>
          </wp:inline>
        </w:drawing>
      </w:r>
    </w:p>
    <w:p w:rsidRPr="00B02243" w:rsidR="00B53D0A" w:rsidP="00683B1C" w:rsidRDefault="00B53D0A" w14:paraId="7DD3085F" w14:textId="7B56DE6B">
      <w:pPr>
        <w:pStyle w:val="GuidanceText"/>
        <w:jc w:val="both"/>
        <w:rPr>
          <w:rFonts w:asciiTheme="minorHAnsi" w:hAnsiTheme="minorHAnsi" w:eastAsiaTheme="minorEastAsia" w:cstheme="minorHAnsi"/>
          <w:bCs/>
          <w:i w:val="0"/>
          <w:color w:val="auto"/>
          <w:sz w:val="20"/>
          <w:szCs w:val="20"/>
        </w:rPr>
      </w:pPr>
    </w:p>
    <w:p w:rsidRPr="00B02243" w:rsidR="00B53D0A" w:rsidP="00683B1C" w:rsidRDefault="49FF8CD4" w14:paraId="63F91C15" w14:textId="7B56DE6B">
      <w:pPr>
        <w:pStyle w:val="ListBullet"/>
        <w:jc w:val="both"/>
        <w:rPr>
          <w:rFonts w:cstheme="minorHAnsi"/>
          <w:bCs/>
        </w:rPr>
      </w:pPr>
      <w:r w:rsidRPr="00B02243">
        <w:rPr>
          <w:rFonts w:cstheme="minorHAnsi"/>
          <w:bCs/>
        </w:rPr>
        <w:t xml:space="preserve">The uploaded documents will be available in case documents grid. </w:t>
      </w:r>
    </w:p>
    <w:p w:rsidRPr="00C93645" w:rsidR="00C63037" w:rsidP="00683B1C" w:rsidRDefault="49FF8CD4" w14:paraId="60F4A56B" w14:textId="7B56DE6B">
      <w:pPr>
        <w:pStyle w:val="ListBullet"/>
        <w:jc w:val="both"/>
        <w:rPr>
          <w:rFonts w:cstheme="minorHAnsi"/>
        </w:rPr>
      </w:pPr>
      <w:r w:rsidRPr="00B02243">
        <w:rPr>
          <w:rFonts w:cstheme="minorHAnsi"/>
          <w:bCs/>
        </w:rPr>
        <w:t xml:space="preserve">The questionnaire can be resent using the </w:t>
      </w:r>
      <w:r w:rsidRPr="00C93645">
        <w:rPr>
          <w:rFonts w:cstheme="minorHAnsi"/>
          <w:b/>
          <w:bCs/>
        </w:rPr>
        <w:t>Resend Questionnaire</w:t>
      </w:r>
      <w:r w:rsidRPr="00C93645">
        <w:rPr>
          <w:rFonts w:cstheme="minorHAnsi"/>
        </w:rPr>
        <w:t xml:space="preserve"> button, but updated information does not copy into the USCIS forms.</w:t>
      </w:r>
    </w:p>
    <w:p w:rsidRPr="00C93645" w:rsidR="00C25CE7" w:rsidP="00683B1C" w:rsidRDefault="49FF8CD4" w14:paraId="2B8C0C53" w14:textId="7B56DE6B">
      <w:pPr>
        <w:pStyle w:val="ListBullet"/>
        <w:jc w:val="both"/>
        <w:rPr>
          <w:rFonts w:cstheme="minorHAnsi"/>
        </w:rPr>
      </w:pPr>
      <w:r w:rsidRPr="003057EE">
        <w:rPr>
          <w:rFonts w:cstheme="minorHAnsi"/>
          <w:bCs/>
        </w:rPr>
        <w:t>Questionnaire data is stored in the master questionnaire which prepopulates into every new questionnaire sent to the FN</w:t>
      </w:r>
      <w:r w:rsidRPr="00C93645">
        <w:rPr>
          <w:rFonts w:cstheme="minorHAnsi"/>
        </w:rPr>
        <w:t xml:space="preserve"> in different cases.</w:t>
      </w:r>
    </w:p>
    <w:p w:rsidRPr="00B02243" w:rsidR="005C25F7" w:rsidP="00683B1C" w:rsidRDefault="005C25F7" w14:paraId="33A14B24" w14:textId="201044DC">
      <w:pPr>
        <w:pStyle w:val="GuidanceText"/>
        <w:jc w:val="both"/>
        <w:rPr>
          <w:rFonts w:asciiTheme="minorHAnsi" w:hAnsiTheme="minorHAnsi" w:eastAsiaTheme="minorEastAsia" w:cstheme="minorHAnsi"/>
          <w:bCs/>
          <w:i w:val="0"/>
          <w:color w:val="auto"/>
          <w:sz w:val="20"/>
          <w:szCs w:val="20"/>
        </w:rPr>
      </w:pPr>
    </w:p>
    <w:p w:rsidRPr="00B02243" w:rsidR="00162F86" w:rsidP="00683B1C" w:rsidRDefault="7AF4BC95" w14:paraId="5D7460EC" w14:textId="4E8586CB">
      <w:pPr>
        <w:pStyle w:val="Heading1"/>
        <w:shd w:val="clear" w:color="auto" w:fill="002060"/>
        <w:spacing w:before="0" w:line="259" w:lineRule="auto"/>
        <w:ind w:left="-5" w:hanging="10"/>
        <w:jc w:val="both"/>
        <w:rPr>
          <w:rFonts w:eastAsia="Tw Cen MT" w:asciiTheme="minorHAnsi" w:hAnsiTheme="minorHAnsi" w:cstheme="minorHAnsi"/>
          <w:color w:val="FFFFFF" w:themeColor="background1"/>
          <w:sz w:val="28"/>
          <w:szCs w:val="28"/>
        </w:rPr>
      </w:pPr>
      <w:bookmarkStart w:name="_Toc523080110" w:id="37"/>
      <w:bookmarkStart w:name="_Toc522167864" w:id="38"/>
      <w:r w:rsidRPr="00B02243">
        <w:rPr>
          <w:rFonts w:eastAsia="Tw Cen MT" w:asciiTheme="minorHAnsi" w:hAnsiTheme="minorHAnsi" w:cstheme="minorHAnsi"/>
          <w:color w:val="FFFFFF" w:themeColor="background1"/>
          <w:sz w:val="28"/>
          <w:szCs w:val="28"/>
        </w:rPr>
        <w:lastRenderedPageBreak/>
        <w:t>Master Data Configurations:</w:t>
      </w:r>
      <w:bookmarkEnd w:id="37"/>
      <w:r w:rsidRPr="00B02243">
        <w:rPr>
          <w:rFonts w:eastAsia="Tw Cen MT" w:asciiTheme="minorHAnsi" w:hAnsiTheme="minorHAnsi" w:cstheme="minorHAnsi"/>
          <w:color w:val="FFFFFF" w:themeColor="background1"/>
          <w:sz w:val="28"/>
          <w:szCs w:val="28"/>
        </w:rPr>
        <w:t xml:space="preserve"> </w:t>
      </w:r>
      <w:bookmarkEnd w:id="38"/>
    </w:p>
    <w:p w:rsidRPr="00B02243" w:rsidR="00521B93" w:rsidP="00683B1C" w:rsidRDefault="00521B93" w14:paraId="4A86A6DE" w14:textId="4E8586CB">
      <w:pPr>
        <w:jc w:val="both"/>
        <w:rPr>
          <w:rFonts w:cstheme="minorHAnsi"/>
        </w:rPr>
      </w:pPr>
    </w:p>
    <w:p w:rsidRPr="00B02243" w:rsidR="00162F86" w:rsidP="00683B1C" w:rsidRDefault="00162F86" w14:paraId="54B72F40" w14:textId="19C6F03F">
      <w:pPr>
        <w:jc w:val="both"/>
        <w:rPr>
          <w:rFonts w:eastAsia="Calibri" w:cstheme="minorHAnsi"/>
        </w:rPr>
      </w:pPr>
      <w:r w:rsidRPr="00B02243">
        <w:rPr>
          <w:rFonts w:cstheme="minorHAnsi"/>
        </w:rPr>
        <w:t xml:space="preserve">Master Data held by an organization describes the entities that are both independent and fundamental for that organization, and that </w:t>
      </w:r>
      <w:r w:rsidR="00211729">
        <w:rPr>
          <w:rFonts w:cstheme="minorHAnsi"/>
        </w:rPr>
        <w:t>the organization</w:t>
      </w:r>
      <w:r w:rsidRPr="00B02243" w:rsidR="00211729">
        <w:rPr>
          <w:rFonts w:cstheme="minorHAnsi"/>
        </w:rPr>
        <w:t xml:space="preserve"> </w:t>
      </w:r>
      <w:r w:rsidRPr="00B02243">
        <w:rPr>
          <w:rFonts w:cstheme="minorHAnsi"/>
        </w:rPr>
        <w:t xml:space="preserve">needs to reference to streamline, maintain and process its cases. Cases comprise of primarily the various immigration petitions and the respective processes associated with the processing and filing of them. It also includes other business processes including visa prerequisites involved in </w:t>
      </w:r>
      <w:r w:rsidRPr="00B02243" w:rsidR="007453F4">
        <w:rPr>
          <w:rFonts w:cstheme="minorHAnsi"/>
        </w:rPr>
        <w:t xml:space="preserve">the </w:t>
      </w:r>
      <w:r w:rsidRPr="00B02243">
        <w:rPr>
          <w:rFonts w:cstheme="minorHAnsi"/>
        </w:rPr>
        <w:t xml:space="preserve">hiring of new employee and respective evaluation from </w:t>
      </w:r>
      <w:r w:rsidRPr="00B02243" w:rsidR="00E62919">
        <w:rPr>
          <w:rFonts w:cstheme="minorHAnsi"/>
        </w:rPr>
        <w:t xml:space="preserve">an </w:t>
      </w:r>
      <w:r w:rsidRPr="00B02243">
        <w:rPr>
          <w:rFonts w:cstheme="minorHAnsi"/>
        </w:rPr>
        <w:t>immigration standpoint.</w:t>
      </w:r>
    </w:p>
    <w:p w:rsidRPr="00B02243" w:rsidR="00162F86" w:rsidP="00683B1C" w:rsidRDefault="00162F86" w14:paraId="129C8B36" w14:textId="77777777">
      <w:pPr>
        <w:jc w:val="both"/>
        <w:rPr>
          <w:rFonts w:eastAsia="Calibri" w:cstheme="minorHAnsi"/>
        </w:rPr>
      </w:pPr>
      <w:r w:rsidRPr="00B02243">
        <w:rPr>
          <w:rFonts w:cstheme="minorHAnsi"/>
        </w:rPr>
        <w:t>Below is the list of Master case, process and data configurations in this application</w:t>
      </w:r>
      <w:r w:rsidRPr="00B02243">
        <w:rPr>
          <w:rFonts w:eastAsia="Calibri" w:cstheme="minorHAnsi"/>
        </w:rPr>
        <w:t>:</w:t>
      </w:r>
    </w:p>
    <w:p w:rsidRPr="00B02243" w:rsidR="00162F86" w:rsidP="00683B1C" w:rsidRDefault="00162F86" w14:paraId="1A954BBE" w14:textId="77777777">
      <w:pPr>
        <w:pStyle w:val="ListParagraph"/>
        <w:numPr>
          <w:ilvl w:val="0"/>
          <w:numId w:val="6"/>
        </w:numPr>
        <w:jc w:val="both"/>
        <w:rPr>
          <w:rFonts w:eastAsia="Calibri" w:cstheme="minorHAnsi"/>
        </w:rPr>
      </w:pPr>
      <w:r w:rsidRPr="00B02243">
        <w:rPr>
          <w:rFonts w:cstheme="minorHAnsi"/>
        </w:rPr>
        <w:t>Business Process Flow</w:t>
      </w:r>
    </w:p>
    <w:p w:rsidRPr="00B02243" w:rsidR="00162F86" w:rsidP="00683B1C" w:rsidRDefault="00162F86" w14:paraId="6C87898B" w14:textId="77777777">
      <w:pPr>
        <w:pStyle w:val="ListParagraph"/>
        <w:numPr>
          <w:ilvl w:val="0"/>
          <w:numId w:val="6"/>
        </w:numPr>
        <w:jc w:val="both"/>
        <w:rPr>
          <w:rFonts w:eastAsia="Calibri" w:cstheme="minorHAnsi"/>
        </w:rPr>
      </w:pPr>
      <w:r w:rsidRPr="00B02243">
        <w:rPr>
          <w:rFonts w:cstheme="minorHAnsi"/>
        </w:rPr>
        <w:t xml:space="preserve">Master Forms </w:t>
      </w:r>
    </w:p>
    <w:p w:rsidRPr="00B02243" w:rsidR="00162F86" w:rsidP="00683B1C" w:rsidRDefault="00162F86" w14:paraId="26B48B50" w14:textId="77777777">
      <w:pPr>
        <w:pStyle w:val="ListParagraph"/>
        <w:numPr>
          <w:ilvl w:val="0"/>
          <w:numId w:val="6"/>
        </w:numPr>
        <w:jc w:val="both"/>
        <w:rPr>
          <w:rFonts w:eastAsia="Calibri" w:cstheme="minorHAnsi"/>
        </w:rPr>
      </w:pPr>
      <w:r w:rsidRPr="00B02243">
        <w:rPr>
          <w:rFonts w:cstheme="minorHAnsi"/>
        </w:rPr>
        <w:t xml:space="preserve">Master Documents </w:t>
      </w:r>
    </w:p>
    <w:p w:rsidRPr="00B02243" w:rsidR="00162F86" w:rsidP="00683B1C" w:rsidRDefault="00162F86" w14:paraId="7751529A" w14:textId="77777777">
      <w:pPr>
        <w:pStyle w:val="ListParagraph"/>
        <w:numPr>
          <w:ilvl w:val="0"/>
          <w:numId w:val="6"/>
        </w:numPr>
        <w:jc w:val="both"/>
        <w:rPr>
          <w:rFonts w:eastAsia="Calibri" w:cstheme="minorHAnsi"/>
        </w:rPr>
      </w:pPr>
      <w:r w:rsidRPr="00B02243">
        <w:rPr>
          <w:rFonts w:cstheme="minorHAnsi"/>
        </w:rPr>
        <w:t xml:space="preserve">Master Steps </w:t>
      </w:r>
    </w:p>
    <w:p w:rsidRPr="00B02243" w:rsidR="00162F86" w:rsidP="00683B1C" w:rsidRDefault="00162F86" w14:paraId="05DAD649" w14:textId="77777777">
      <w:pPr>
        <w:pStyle w:val="ListParagraph"/>
        <w:numPr>
          <w:ilvl w:val="0"/>
          <w:numId w:val="6"/>
        </w:numPr>
        <w:jc w:val="both"/>
        <w:rPr>
          <w:rFonts w:eastAsia="Calibri" w:cstheme="minorHAnsi"/>
        </w:rPr>
      </w:pPr>
      <w:r w:rsidRPr="00B02243">
        <w:rPr>
          <w:rFonts w:cstheme="minorHAnsi"/>
        </w:rPr>
        <w:t>Master Letters</w:t>
      </w:r>
    </w:p>
    <w:p w:rsidRPr="00B02243" w:rsidR="00162F86" w:rsidP="00683B1C" w:rsidRDefault="00162F86" w14:paraId="375B5735" w14:textId="77777777">
      <w:pPr>
        <w:pStyle w:val="ListParagraph"/>
        <w:numPr>
          <w:ilvl w:val="0"/>
          <w:numId w:val="6"/>
        </w:numPr>
        <w:jc w:val="both"/>
        <w:rPr>
          <w:rFonts w:eastAsia="Calibri" w:cstheme="minorHAnsi"/>
        </w:rPr>
      </w:pPr>
      <w:r w:rsidRPr="00B02243">
        <w:rPr>
          <w:rFonts w:cstheme="minorHAnsi"/>
        </w:rPr>
        <w:t xml:space="preserve">Master Case Configuration </w:t>
      </w:r>
    </w:p>
    <w:p w:rsidRPr="00B02243" w:rsidR="00162F86" w:rsidP="00683B1C" w:rsidRDefault="00162F86" w14:paraId="462D57EE" w14:textId="77777777">
      <w:pPr>
        <w:pStyle w:val="ListParagraph"/>
        <w:numPr>
          <w:ilvl w:val="0"/>
          <w:numId w:val="6"/>
        </w:numPr>
        <w:jc w:val="both"/>
        <w:rPr>
          <w:rFonts w:eastAsia="Calibri" w:cstheme="minorHAnsi"/>
        </w:rPr>
      </w:pPr>
      <w:r w:rsidRPr="00B02243">
        <w:rPr>
          <w:rFonts w:eastAsia="Calibri" w:cstheme="minorHAnsi"/>
        </w:rPr>
        <w:t>Tags</w:t>
      </w:r>
    </w:p>
    <w:p w:rsidRPr="00B02243" w:rsidR="00162F86" w:rsidP="00683B1C" w:rsidRDefault="00162F86" w14:paraId="549330D5" w14:textId="77777777">
      <w:pPr>
        <w:pStyle w:val="ListParagraph"/>
        <w:numPr>
          <w:ilvl w:val="0"/>
          <w:numId w:val="6"/>
        </w:numPr>
        <w:jc w:val="both"/>
        <w:rPr>
          <w:rFonts w:eastAsia="Calibri" w:cstheme="minorHAnsi"/>
        </w:rPr>
      </w:pPr>
      <w:r w:rsidRPr="00B02243">
        <w:rPr>
          <w:rFonts w:eastAsia="Calibri" w:cstheme="minorHAnsi"/>
        </w:rPr>
        <w:t>Questionnaire Configuration</w:t>
      </w:r>
    </w:p>
    <w:p w:rsidRPr="00B02243" w:rsidR="00162F86" w:rsidP="00683B1C" w:rsidRDefault="00162F86" w14:paraId="2DC54062" w14:textId="77777777">
      <w:pPr>
        <w:pStyle w:val="ListParagraph"/>
        <w:numPr>
          <w:ilvl w:val="0"/>
          <w:numId w:val="6"/>
        </w:numPr>
        <w:jc w:val="both"/>
        <w:rPr>
          <w:rFonts w:eastAsia="Calibri" w:cstheme="minorHAnsi"/>
        </w:rPr>
      </w:pPr>
      <w:r w:rsidRPr="00B02243">
        <w:rPr>
          <w:rFonts w:eastAsia="Calibri" w:cstheme="minorHAnsi"/>
        </w:rPr>
        <w:t>Task Categories</w:t>
      </w:r>
    </w:p>
    <w:p w:rsidRPr="00B02243" w:rsidR="00162F86" w:rsidP="00683B1C" w:rsidRDefault="00162F86" w14:paraId="0343C3C0" w14:textId="77777777">
      <w:pPr>
        <w:pStyle w:val="ListParagraph"/>
        <w:numPr>
          <w:ilvl w:val="0"/>
          <w:numId w:val="6"/>
        </w:numPr>
        <w:jc w:val="both"/>
        <w:rPr>
          <w:rFonts w:eastAsia="Calibri" w:cstheme="minorHAnsi"/>
        </w:rPr>
      </w:pPr>
      <w:r w:rsidRPr="00B02243">
        <w:rPr>
          <w:rFonts w:eastAsia="Calibri" w:cstheme="minorHAnsi"/>
        </w:rPr>
        <w:t>Requests Configuration</w:t>
      </w:r>
    </w:p>
    <w:p w:rsidRPr="00B02243" w:rsidR="00162F86" w:rsidP="00683B1C" w:rsidRDefault="00162F86" w14:paraId="59B94F8D" w14:textId="2D53D548">
      <w:pPr>
        <w:pStyle w:val="ListParagraph"/>
        <w:numPr>
          <w:ilvl w:val="0"/>
          <w:numId w:val="6"/>
        </w:numPr>
        <w:jc w:val="both"/>
        <w:rPr>
          <w:rFonts w:eastAsia="Calibri" w:cstheme="minorHAnsi"/>
        </w:rPr>
      </w:pPr>
      <w:r w:rsidRPr="00B02243">
        <w:rPr>
          <w:rFonts w:eastAsia="Calibri" w:cstheme="minorHAnsi"/>
        </w:rPr>
        <w:t>Case Categories</w:t>
      </w:r>
    </w:p>
    <w:p w:rsidRPr="00B02243" w:rsidR="006408CF" w:rsidP="00683B1C" w:rsidRDefault="006408CF" w14:paraId="0429FC02" w14:textId="39940458">
      <w:pPr>
        <w:pStyle w:val="ListParagraph"/>
        <w:jc w:val="both"/>
        <w:rPr>
          <w:rFonts w:eastAsia="Calibri" w:cstheme="minorHAnsi"/>
        </w:rPr>
      </w:pPr>
    </w:p>
    <w:p w:rsidRPr="00B02243" w:rsidR="00162F86" w:rsidP="00683B1C" w:rsidRDefault="7AF4BC95" w14:paraId="352DB3E9" w14:textId="77777777">
      <w:pPr>
        <w:pStyle w:val="Heading1"/>
        <w:shd w:val="clear" w:color="auto" w:fill="002060"/>
        <w:spacing w:before="0" w:line="259" w:lineRule="auto"/>
        <w:ind w:left="-5" w:hanging="10"/>
        <w:jc w:val="both"/>
        <w:rPr>
          <w:rFonts w:eastAsia="Tw Cen MT" w:asciiTheme="minorHAnsi" w:hAnsiTheme="minorHAnsi" w:cstheme="minorHAnsi"/>
          <w:color w:val="FFFFFF" w:themeColor="background1"/>
          <w:sz w:val="28"/>
          <w:szCs w:val="28"/>
        </w:rPr>
      </w:pPr>
      <w:bookmarkStart w:name="_Toc522167865" w:id="39"/>
      <w:bookmarkStart w:name="_Toc523080111" w:id="40"/>
      <w:r w:rsidRPr="00B02243">
        <w:rPr>
          <w:rFonts w:eastAsia="Tw Cen MT" w:asciiTheme="minorHAnsi" w:hAnsiTheme="minorHAnsi" w:cstheme="minorHAnsi"/>
          <w:color w:val="FFFFFF" w:themeColor="background1"/>
          <w:sz w:val="28"/>
          <w:szCs w:val="28"/>
        </w:rPr>
        <w:t>Business Process Flows</w:t>
      </w:r>
      <w:bookmarkEnd w:id="39"/>
      <w:bookmarkEnd w:id="40"/>
    </w:p>
    <w:p w:rsidRPr="00B02243" w:rsidR="00162F86" w:rsidP="00683B1C" w:rsidRDefault="00162F86" w14:paraId="355BBA67" w14:textId="77777777">
      <w:pPr>
        <w:jc w:val="both"/>
        <w:rPr>
          <w:rFonts w:cstheme="minorHAnsi"/>
        </w:rPr>
      </w:pPr>
    </w:p>
    <w:p w:rsidRPr="00B02243" w:rsidR="00162F86" w:rsidP="00683B1C" w:rsidRDefault="34CC3B9B" w14:paraId="1B0AC335" w14:textId="39940458">
      <w:pPr>
        <w:jc w:val="both"/>
        <w:rPr>
          <w:rFonts w:eastAsia="Calibri" w:cstheme="minorHAnsi"/>
        </w:rPr>
      </w:pPr>
      <w:r w:rsidRPr="00B02243">
        <w:rPr>
          <w:rFonts w:cstheme="minorHAnsi"/>
        </w:rPr>
        <w:t xml:space="preserve">A Business Process Flow in this application is meant to help users to manage sub-processes within a case through a specific case stage in the system. </w:t>
      </w:r>
      <w:r w:rsidRPr="00B02243">
        <w:rPr>
          <w:rFonts w:eastAsia="Calibri" w:cstheme="minorHAnsi"/>
        </w:rPr>
        <w:t xml:space="preserve">The stages are associated with business-specific case steps that need to be completed within the stage. The stage can be assigned to a specific team or owner who will work on the respective case stage. </w:t>
      </w:r>
      <w:r w:rsidRPr="00B02243">
        <w:rPr>
          <w:rFonts w:cstheme="minorHAnsi"/>
        </w:rPr>
        <w:t>Business process flows are representations of your different case stages and are displayed visually in our application as a chevron across the top of an entity form</w:t>
      </w:r>
      <w:r w:rsidRPr="00B02243">
        <w:rPr>
          <w:rFonts w:eastAsia="Calibri" w:cstheme="minorHAnsi"/>
        </w:rPr>
        <w:t>.</w:t>
      </w:r>
    </w:p>
    <w:p w:rsidRPr="00B02243" w:rsidR="00521B93" w:rsidP="00683B1C" w:rsidRDefault="00521B93" w14:paraId="4FD987BE" w14:textId="39940458">
      <w:pPr>
        <w:jc w:val="both"/>
        <w:rPr>
          <w:rFonts w:eastAsia="Calibri" w:cstheme="minorHAnsi"/>
        </w:rPr>
      </w:pPr>
    </w:p>
    <w:p w:rsidRPr="00B02243" w:rsidR="00162F86" w:rsidP="00683B1C" w:rsidRDefault="00162F86" w14:paraId="06EF8E2A" w14:textId="77777777">
      <w:pPr>
        <w:jc w:val="both"/>
        <w:rPr>
          <w:rFonts w:eastAsia="Calibri" w:cstheme="minorHAnsi"/>
        </w:rPr>
      </w:pPr>
      <w:r w:rsidRPr="00B02243">
        <w:rPr>
          <w:rFonts w:eastAsia="Calibri" w:cstheme="minorHAnsi"/>
          <w:noProof/>
        </w:rPr>
        <w:drawing>
          <wp:inline distT="0" distB="0" distL="0" distR="0" wp14:anchorId="570D8107" wp14:editId="3C1BC644">
            <wp:extent cx="5940425" cy="1621790"/>
            <wp:effectExtent l="0" t="0" r="3175" b="0"/>
            <wp:docPr id="805713076" name="Picture 80571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1621790"/>
                    </a:xfrm>
                    <a:prstGeom prst="rect">
                      <a:avLst/>
                    </a:prstGeom>
                    <a:noFill/>
                    <a:ln>
                      <a:noFill/>
                    </a:ln>
                  </pic:spPr>
                </pic:pic>
              </a:graphicData>
            </a:graphic>
          </wp:inline>
        </w:drawing>
      </w:r>
    </w:p>
    <w:p w:rsidRPr="00B02243" w:rsidR="00162F86" w:rsidP="00683B1C" w:rsidRDefault="00162F86" w14:paraId="600F8423" w14:textId="77777777">
      <w:pPr>
        <w:jc w:val="both"/>
        <w:rPr>
          <w:rFonts w:eastAsia="Calibri" w:cstheme="minorHAnsi"/>
          <w:b/>
        </w:rPr>
      </w:pPr>
    </w:p>
    <w:p w:rsidRPr="00B02243" w:rsidR="00162F86" w:rsidP="00683B1C" w:rsidRDefault="7AF4BC95" w14:paraId="4E4D202F" w14:textId="5F33C6AD">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eastAsiaTheme="minorEastAsia" w:cstheme="minorHAnsi"/>
          <w:bCs/>
          <w:color w:val="FFFFFF" w:themeColor="background1"/>
          <w:sz w:val="24"/>
          <w:szCs w:val="24"/>
        </w:rPr>
      </w:pPr>
      <w:r w:rsidRPr="00B02243">
        <w:rPr>
          <w:rFonts w:asciiTheme="minorHAnsi" w:hAnsiTheme="minorHAnsi" w:eastAsiaTheme="minorEastAsia" w:cstheme="minorHAnsi"/>
          <w:bCs/>
          <w:color w:val="FFFFFF" w:themeColor="background1"/>
          <w:sz w:val="24"/>
          <w:szCs w:val="24"/>
        </w:rPr>
        <w:t xml:space="preserve">Steps to create </w:t>
      </w:r>
      <w:r w:rsidR="00342FFF">
        <w:rPr>
          <w:rFonts w:asciiTheme="minorHAnsi" w:hAnsiTheme="minorHAnsi" w:eastAsiaTheme="minorEastAsia" w:cstheme="minorHAnsi"/>
          <w:bCs/>
          <w:color w:val="FFFFFF" w:themeColor="background1"/>
          <w:sz w:val="24"/>
          <w:szCs w:val="24"/>
        </w:rPr>
        <w:t xml:space="preserve">a </w:t>
      </w:r>
      <w:r w:rsidRPr="00B02243">
        <w:rPr>
          <w:rFonts w:asciiTheme="minorHAnsi" w:hAnsiTheme="minorHAnsi" w:eastAsiaTheme="minorEastAsia" w:cstheme="minorHAnsi"/>
          <w:bCs/>
          <w:color w:val="FFFFFF" w:themeColor="background1"/>
          <w:sz w:val="24"/>
          <w:szCs w:val="24"/>
        </w:rPr>
        <w:t>Business Process Flow</w:t>
      </w:r>
    </w:p>
    <w:p w:rsidRPr="00B02243" w:rsidR="006408CF" w:rsidP="00683B1C" w:rsidRDefault="006408CF" w14:paraId="6E93C011" w14:textId="77777777">
      <w:pPr>
        <w:ind w:firstLine="720"/>
        <w:jc w:val="both"/>
        <w:rPr>
          <w:rFonts w:cstheme="minorHAnsi"/>
        </w:rPr>
      </w:pPr>
    </w:p>
    <w:p w:rsidRPr="00B02243" w:rsidR="00162F86" w:rsidP="00C93645" w:rsidRDefault="00162F86" w14:paraId="7FD8935F" w14:textId="4D451718">
      <w:pPr>
        <w:jc w:val="both"/>
        <w:rPr>
          <w:rFonts w:eastAsia="Calibri" w:cstheme="minorHAnsi"/>
          <w:b/>
        </w:rPr>
      </w:pPr>
      <w:r w:rsidRPr="00B02243">
        <w:rPr>
          <w:rFonts w:cstheme="minorHAnsi"/>
        </w:rPr>
        <w:t xml:space="preserve">If you want to create any Business Process Flow, navigate to </w:t>
      </w:r>
      <w:r w:rsidRPr="00B02243">
        <w:rPr>
          <w:rFonts w:cstheme="minorHAnsi"/>
          <w:b/>
        </w:rPr>
        <w:t>Service &gt; Settings &gt; Processes.</w:t>
      </w:r>
    </w:p>
    <w:p w:rsidRPr="00B02243" w:rsidR="00162F86" w:rsidP="00683B1C" w:rsidRDefault="00162F86" w14:paraId="329A9DB9" w14:textId="77777777">
      <w:pPr>
        <w:jc w:val="both"/>
        <w:rPr>
          <w:rFonts w:cstheme="minorHAnsi"/>
        </w:rPr>
      </w:pPr>
      <w:r w:rsidRPr="00B02243">
        <w:rPr>
          <w:rFonts w:cstheme="minorHAnsi"/>
          <w:noProof/>
        </w:rPr>
        <w:lastRenderedPageBreak/>
        <w:drawing>
          <wp:inline distT="0" distB="0" distL="0" distR="0" wp14:anchorId="10920343" wp14:editId="4C93CBAD">
            <wp:extent cx="5941695" cy="1873250"/>
            <wp:effectExtent l="19050" t="19050" r="20955" b="12700"/>
            <wp:docPr id="805713077" name="Picture 805713077" descr="C:\Users\v-mashan\Desktop\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ashan\Desktop\t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914" cy="1874265"/>
                    </a:xfrm>
                    <a:prstGeom prst="rect">
                      <a:avLst/>
                    </a:prstGeom>
                    <a:noFill/>
                    <a:ln>
                      <a:solidFill>
                        <a:schemeClr val="accent1"/>
                      </a:solidFill>
                    </a:ln>
                  </pic:spPr>
                </pic:pic>
              </a:graphicData>
            </a:graphic>
          </wp:inline>
        </w:drawing>
      </w:r>
    </w:p>
    <w:p w:rsidRPr="00B02243" w:rsidR="00162F86" w:rsidP="00FC3202" w:rsidRDefault="34CC3B9B" w14:paraId="70A17F92" w14:textId="39940458">
      <w:pPr>
        <w:jc w:val="both"/>
        <w:rPr>
          <w:rFonts w:cstheme="minorHAnsi"/>
        </w:rPr>
      </w:pPr>
      <w:r w:rsidRPr="00B02243">
        <w:rPr>
          <w:rFonts w:cstheme="minorHAnsi"/>
        </w:rPr>
        <w:t xml:space="preserve">Then click on the </w:t>
      </w:r>
      <w:r w:rsidRPr="00B02243">
        <w:rPr>
          <w:rFonts w:cstheme="minorHAnsi"/>
          <w:b/>
        </w:rPr>
        <w:t>new</w:t>
      </w:r>
      <w:r w:rsidRPr="00B02243">
        <w:rPr>
          <w:rFonts w:cstheme="minorHAnsi"/>
        </w:rPr>
        <w:t xml:space="preserve"> button, to create a new BPF and give the </w:t>
      </w:r>
      <w:r w:rsidRPr="00B02243">
        <w:rPr>
          <w:rFonts w:cstheme="minorHAnsi"/>
          <w:b/>
        </w:rPr>
        <w:t>process name</w:t>
      </w:r>
      <w:r w:rsidRPr="00B02243">
        <w:rPr>
          <w:rFonts w:cstheme="minorHAnsi"/>
        </w:rPr>
        <w:t xml:space="preserve">, </w:t>
      </w:r>
      <w:r w:rsidRPr="00B02243">
        <w:rPr>
          <w:rFonts w:cstheme="minorHAnsi"/>
          <w:b/>
        </w:rPr>
        <w:t>Category</w:t>
      </w:r>
      <w:r w:rsidRPr="00B02243">
        <w:rPr>
          <w:rFonts w:cstheme="minorHAnsi"/>
        </w:rPr>
        <w:t xml:space="preserve"> as Business process flow and </w:t>
      </w:r>
      <w:r w:rsidRPr="00B02243">
        <w:rPr>
          <w:rFonts w:cstheme="minorHAnsi"/>
          <w:b/>
        </w:rPr>
        <w:t>Entity</w:t>
      </w:r>
      <w:r w:rsidRPr="00B02243">
        <w:rPr>
          <w:rFonts w:cstheme="minorHAnsi"/>
        </w:rPr>
        <w:t xml:space="preserve"> on which you want this BPF should be activated to be selected in Entity drop-down.</w:t>
      </w:r>
    </w:p>
    <w:p w:rsidRPr="00B02243" w:rsidR="00521B93" w:rsidP="00683B1C" w:rsidRDefault="00521B93" w14:paraId="33878E92" w14:textId="39940458">
      <w:pPr>
        <w:ind w:firstLine="720"/>
        <w:jc w:val="both"/>
        <w:rPr>
          <w:rFonts w:cstheme="minorHAnsi"/>
        </w:rPr>
      </w:pPr>
    </w:p>
    <w:p w:rsidRPr="00B02243" w:rsidR="00162F86" w:rsidP="00683B1C" w:rsidRDefault="00162F86" w14:paraId="7EA7FB2C" w14:textId="3B218F3A">
      <w:pPr>
        <w:jc w:val="both"/>
        <w:rPr>
          <w:rFonts w:cstheme="minorHAnsi"/>
        </w:rPr>
      </w:pPr>
      <w:r w:rsidRPr="00B02243">
        <w:rPr>
          <w:rFonts w:cstheme="minorHAnsi"/>
          <w:noProof/>
        </w:rPr>
        <w:drawing>
          <wp:inline distT="0" distB="0" distL="0" distR="0" wp14:anchorId="5CF97760" wp14:editId="0A373524">
            <wp:extent cx="5276482" cy="2945799"/>
            <wp:effectExtent l="0" t="0" r="635" b="6985"/>
            <wp:docPr id="18983194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6482" cy="2945799"/>
                    </a:xfrm>
                    <a:prstGeom prst="rect">
                      <a:avLst/>
                    </a:prstGeom>
                  </pic:spPr>
                </pic:pic>
              </a:graphicData>
            </a:graphic>
          </wp:inline>
        </w:drawing>
      </w:r>
    </w:p>
    <w:p w:rsidRPr="00B02243" w:rsidR="003D5939" w:rsidP="00683B1C" w:rsidRDefault="003D5939" w14:paraId="7827371D" w14:textId="3B218F3A">
      <w:pPr>
        <w:jc w:val="both"/>
        <w:rPr>
          <w:rFonts w:cstheme="minorHAnsi"/>
        </w:rPr>
      </w:pPr>
    </w:p>
    <w:p w:rsidRPr="00B02243" w:rsidR="00162F86" w:rsidP="00683B1C" w:rsidRDefault="7AF4BC95" w14:paraId="0D5BBFFF" w14:textId="3B218F3A">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eastAsiaTheme="minorEastAsia" w:cstheme="minorHAnsi"/>
          <w:bCs/>
          <w:color w:val="FFFFFF" w:themeColor="background1"/>
          <w:sz w:val="24"/>
          <w:szCs w:val="24"/>
        </w:rPr>
      </w:pPr>
      <w:r w:rsidRPr="00B02243">
        <w:rPr>
          <w:rFonts w:asciiTheme="minorHAnsi" w:hAnsiTheme="minorHAnsi" w:eastAsiaTheme="minorEastAsia" w:cstheme="minorHAnsi"/>
          <w:bCs/>
          <w:color w:val="FFFFFF" w:themeColor="background1"/>
          <w:sz w:val="24"/>
          <w:szCs w:val="24"/>
        </w:rPr>
        <w:t>Stages:</w:t>
      </w:r>
    </w:p>
    <w:p w:rsidRPr="00B02243" w:rsidR="003D5939" w:rsidP="00683B1C" w:rsidRDefault="003D5939" w14:paraId="5CE0534A" w14:textId="3B218F3A">
      <w:pPr>
        <w:jc w:val="both"/>
        <w:rPr>
          <w:rFonts w:cstheme="minorHAnsi"/>
        </w:rPr>
      </w:pPr>
    </w:p>
    <w:p w:rsidRPr="00B02243" w:rsidR="00162F86" w:rsidP="00683B1C" w:rsidRDefault="00162F86" w14:paraId="13E15A9A" w14:textId="3BFF04A0">
      <w:pPr>
        <w:jc w:val="both"/>
        <w:rPr>
          <w:rFonts w:cstheme="minorHAnsi"/>
        </w:rPr>
      </w:pPr>
      <w:r w:rsidRPr="00B02243">
        <w:rPr>
          <w:rFonts w:cstheme="minorHAnsi"/>
        </w:rPr>
        <w:t>Stages are configured using the BPF and they make the workflow logic easier to read and explain. If a process has stages, all the steps within the process must be contained with</w:t>
      </w:r>
      <w:r w:rsidRPr="00B02243" w:rsidR="003C5C81">
        <w:rPr>
          <w:rFonts w:cstheme="minorHAnsi"/>
        </w:rPr>
        <w:t>in</w:t>
      </w:r>
      <w:r w:rsidRPr="00B02243">
        <w:rPr>
          <w:rFonts w:cstheme="minorHAnsi"/>
        </w:rPr>
        <w:t xml:space="preserve"> a stage. Steps to add steps to a stage and to add a stage owner are given in </w:t>
      </w:r>
      <w:r w:rsidRPr="00B02243">
        <w:rPr>
          <w:rFonts w:cstheme="minorHAnsi"/>
          <w:b/>
        </w:rPr>
        <w:t>Master Steps</w:t>
      </w:r>
      <w:r w:rsidRPr="00B02243">
        <w:rPr>
          <w:rFonts w:cstheme="minorHAnsi"/>
        </w:rPr>
        <w:t xml:space="preserve"> and </w:t>
      </w:r>
      <w:r w:rsidRPr="00B02243">
        <w:rPr>
          <w:rFonts w:cstheme="minorHAnsi"/>
          <w:b/>
        </w:rPr>
        <w:t>Stage queue Mapping</w:t>
      </w:r>
      <w:r w:rsidRPr="00B02243">
        <w:rPr>
          <w:rFonts w:cstheme="minorHAnsi"/>
        </w:rPr>
        <w:t xml:space="preserve"> from below.</w:t>
      </w:r>
    </w:p>
    <w:p w:rsidRPr="00B02243" w:rsidR="003D5939" w:rsidP="00683B1C" w:rsidRDefault="003D5939" w14:paraId="7A413F14" w14:textId="3B218F3A">
      <w:pPr>
        <w:jc w:val="both"/>
        <w:rPr>
          <w:rFonts w:cstheme="minorHAnsi"/>
        </w:rPr>
      </w:pPr>
    </w:p>
    <w:p w:rsidRPr="00B02243" w:rsidR="00162F86" w:rsidP="00683B1C" w:rsidRDefault="7AF4BC95" w14:paraId="475D8BEE" w14:textId="39940458">
      <w:pPr>
        <w:pStyle w:val="Heading1"/>
        <w:shd w:val="clear" w:color="auto" w:fill="002060"/>
        <w:spacing w:before="0" w:line="259" w:lineRule="auto"/>
        <w:ind w:left="-5" w:hanging="10"/>
        <w:jc w:val="both"/>
        <w:rPr>
          <w:rFonts w:eastAsia="Tw Cen MT" w:asciiTheme="minorHAnsi" w:hAnsiTheme="minorHAnsi" w:cstheme="minorHAnsi"/>
          <w:color w:val="FFFFFF" w:themeColor="background1"/>
          <w:sz w:val="28"/>
          <w:szCs w:val="28"/>
        </w:rPr>
      </w:pPr>
      <w:bookmarkStart w:name="_Toc522167866" w:id="41"/>
      <w:bookmarkStart w:name="_Toc523080112" w:id="42"/>
      <w:r w:rsidRPr="00B02243">
        <w:rPr>
          <w:rFonts w:eastAsia="Tw Cen MT" w:asciiTheme="minorHAnsi" w:hAnsiTheme="minorHAnsi" w:cstheme="minorHAnsi"/>
          <w:color w:val="FFFFFF" w:themeColor="background1"/>
          <w:sz w:val="28"/>
          <w:szCs w:val="28"/>
        </w:rPr>
        <w:t>Master Case Configuration</w:t>
      </w:r>
      <w:bookmarkEnd w:id="41"/>
      <w:bookmarkEnd w:id="42"/>
    </w:p>
    <w:p w:rsidRPr="00B02243" w:rsidR="00597608" w:rsidP="00683B1C" w:rsidRDefault="00597608" w14:paraId="6B1A2F7E" w14:textId="39940458">
      <w:pPr>
        <w:ind w:firstLine="720"/>
        <w:jc w:val="both"/>
        <w:rPr>
          <w:rFonts w:cstheme="minorHAnsi"/>
        </w:rPr>
      </w:pPr>
    </w:p>
    <w:p w:rsidRPr="00B02243" w:rsidR="00162F86" w:rsidP="00217586" w:rsidRDefault="00162F86" w14:paraId="6ACDF5F6" w14:textId="41613FCC">
      <w:pPr>
        <w:jc w:val="both"/>
        <w:rPr>
          <w:rFonts w:cstheme="minorHAnsi"/>
        </w:rPr>
      </w:pPr>
      <w:r w:rsidRPr="00B02243">
        <w:rPr>
          <w:rFonts w:cstheme="minorHAnsi"/>
        </w:rPr>
        <w:t xml:space="preserve">Master </w:t>
      </w:r>
      <w:r w:rsidR="005F4E11">
        <w:rPr>
          <w:rFonts w:cstheme="minorHAnsi"/>
        </w:rPr>
        <w:t>C</w:t>
      </w:r>
      <w:r w:rsidRPr="00B02243">
        <w:rPr>
          <w:rFonts w:cstheme="minorHAnsi"/>
        </w:rPr>
        <w:t>ase Configuration is the place to create and manage the case template. This template allows users to configure respective cases with specific documents, forms, steps, tabs, letters</w:t>
      </w:r>
      <w:r w:rsidRPr="00B02243" w:rsidR="00F51370">
        <w:rPr>
          <w:rFonts w:cstheme="minorHAnsi"/>
        </w:rPr>
        <w:t>,</w:t>
      </w:r>
      <w:r w:rsidRPr="00B02243">
        <w:rPr>
          <w:rFonts w:cstheme="minorHAnsi"/>
        </w:rPr>
        <w:t xml:space="preserve"> and </w:t>
      </w:r>
      <w:r w:rsidRPr="00B02243" w:rsidR="00724C2B">
        <w:rPr>
          <w:rFonts w:cstheme="minorHAnsi"/>
        </w:rPr>
        <w:t xml:space="preserve">binder. </w:t>
      </w:r>
      <w:r w:rsidRPr="00B02243" w:rsidR="00F51370">
        <w:rPr>
          <w:rFonts w:cstheme="minorHAnsi"/>
        </w:rPr>
        <w:t xml:space="preserve">The </w:t>
      </w:r>
      <w:r w:rsidRPr="00B02243" w:rsidR="00724C2B">
        <w:rPr>
          <w:rFonts w:cstheme="minorHAnsi"/>
        </w:rPr>
        <w:t>Template</w:t>
      </w:r>
      <w:r w:rsidRPr="00B02243">
        <w:rPr>
          <w:rFonts w:cstheme="minorHAnsi"/>
        </w:rPr>
        <w:t xml:space="preserve"> can be </w:t>
      </w:r>
      <w:r w:rsidRPr="00B02243">
        <w:rPr>
          <w:rFonts w:cstheme="minorHAnsi"/>
        </w:rPr>
        <w:lastRenderedPageBreak/>
        <w:t xml:space="preserve">created by selecting the respective </w:t>
      </w:r>
      <w:r w:rsidRPr="00B02243">
        <w:rPr>
          <w:rFonts w:cstheme="minorHAnsi"/>
          <w:b/>
        </w:rPr>
        <w:t>BPF</w:t>
      </w:r>
      <w:r w:rsidRPr="00B02243">
        <w:rPr>
          <w:rFonts w:cstheme="minorHAnsi"/>
        </w:rPr>
        <w:t>,</w:t>
      </w:r>
      <w:r w:rsidRPr="00B02243">
        <w:rPr>
          <w:rFonts w:cstheme="minorHAnsi"/>
          <w:b/>
        </w:rPr>
        <w:t xml:space="preserve"> Questionnaire Template</w:t>
      </w:r>
      <w:r w:rsidRPr="00B02243">
        <w:rPr>
          <w:rFonts w:cstheme="minorHAnsi"/>
        </w:rPr>
        <w:t xml:space="preserve">, </w:t>
      </w:r>
      <w:r w:rsidRPr="00B02243">
        <w:rPr>
          <w:rFonts w:cstheme="minorHAnsi"/>
          <w:b/>
        </w:rPr>
        <w:t>Case Visa Type</w:t>
      </w:r>
      <w:r w:rsidRPr="00B02243">
        <w:rPr>
          <w:rFonts w:cstheme="minorHAnsi"/>
        </w:rPr>
        <w:t xml:space="preserve">.  Steps to create Questionnaire templates is detailed in the </w:t>
      </w:r>
      <w:r w:rsidRPr="00B02243">
        <w:rPr>
          <w:rFonts w:cstheme="minorHAnsi"/>
          <w:b/>
        </w:rPr>
        <w:t>Questionnaire (Link)</w:t>
      </w:r>
      <w:r w:rsidRPr="00B02243">
        <w:rPr>
          <w:rFonts w:cstheme="minorHAnsi"/>
        </w:rPr>
        <w:t xml:space="preserve"> discussion.</w:t>
      </w:r>
    </w:p>
    <w:p w:rsidRPr="00B02243" w:rsidR="00162F86" w:rsidP="00683B1C" w:rsidRDefault="00162F86" w14:paraId="7A61C9A9" w14:textId="77777777">
      <w:pPr>
        <w:ind w:firstLine="720"/>
        <w:jc w:val="both"/>
        <w:rPr>
          <w:rFonts w:eastAsia="Calibri" w:cstheme="minorHAnsi"/>
        </w:rPr>
      </w:pPr>
      <w:r w:rsidRPr="00B02243">
        <w:rPr>
          <w:rFonts w:cstheme="minorHAnsi"/>
          <w:noProof/>
        </w:rPr>
        <w:drawing>
          <wp:inline distT="0" distB="0" distL="0" distR="0" wp14:anchorId="753872F1" wp14:editId="119E8150">
            <wp:extent cx="4788034" cy="2272442"/>
            <wp:effectExtent l="19050" t="19050" r="12700" b="13970"/>
            <wp:docPr id="805713079" name="Picture 80571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97677" cy="2277019"/>
                    </a:xfrm>
                    <a:prstGeom prst="rect">
                      <a:avLst/>
                    </a:prstGeom>
                    <a:ln>
                      <a:solidFill>
                        <a:schemeClr val="accent1"/>
                      </a:solidFill>
                    </a:ln>
                  </pic:spPr>
                </pic:pic>
              </a:graphicData>
            </a:graphic>
          </wp:inline>
        </w:drawing>
      </w:r>
    </w:p>
    <w:p w:rsidRPr="00B02243" w:rsidR="00162F86" w:rsidP="00C93645" w:rsidRDefault="34CC3B9B" w14:paraId="682EB016" w14:textId="39940458">
      <w:pPr>
        <w:jc w:val="both"/>
        <w:rPr>
          <w:rFonts w:eastAsia="Calibri" w:cstheme="minorHAnsi"/>
        </w:rPr>
      </w:pPr>
      <w:r w:rsidRPr="00B02243">
        <w:rPr>
          <w:rFonts w:cstheme="minorHAnsi"/>
        </w:rPr>
        <w:t xml:space="preserve">Since we cannot take the OOB business process flows as a lookup, we must provide the custom business process flow. </w:t>
      </w:r>
    </w:p>
    <w:p w:rsidRPr="00B02243" w:rsidR="00597608" w:rsidP="00683B1C" w:rsidRDefault="00597608" w14:paraId="5BA0AC7E" w14:textId="39940458">
      <w:pPr>
        <w:ind w:firstLine="720"/>
        <w:jc w:val="both"/>
        <w:rPr>
          <w:rFonts w:eastAsia="Calibri" w:cstheme="minorHAnsi"/>
        </w:rPr>
      </w:pPr>
    </w:p>
    <w:p w:rsidRPr="00B02243" w:rsidR="00162F86" w:rsidP="00683B1C" w:rsidRDefault="7AF4BC95" w14:paraId="62261BC0" w14:textId="77777777">
      <w:pPr>
        <w:pStyle w:val="Heading1"/>
        <w:shd w:val="clear" w:color="auto" w:fill="002060"/>
        <w:spacing w:before="0" w:line="259" w:lineRule="auto"/>
        <w:ind w:left="-5" w:hanging="10"/>
        <w:jc w:val="both"/>
        <w:rPr>
          <w:rFonts w:eastAsia="Tw Cen MT" w:asciiTheme="minorHAnsi" w:hAnsiTheme="minorHAnsi" w:cstheme="minorHAnsi"/>
          <w:color w:val="FFFFFF" w:themeColor="background1"/>
          <w:sz w:val="28"/>
          <w:szCs w:val="28"/>
        </w:rPr>
      </w:pPr>
      <w:bookmarkStart w:name="_Toc522167867" w:id="43"/>
      <w:bookmarkStart w:name="_Toc523080113" w:id="44"/>
      <w:r w:rsidRPr="00B02243">
        <w:rPr>
          <w:rFonts w:eastAsia="Tw Cen MT" w:asciiTheme="minorHAnsi" w:hAnsiTheme="minorHAnsi" w:cstheme="minorHAnsi"/>
          <w:color w:val="FFFFFF" w:themeColor="background1"/>
          <w:sz w:val="28"/>
          <w:szCs w:val="28"/>
        </w:rPr>
        <w:t>Master Forms</w:t>
      </w:r>
      <w:bookmarkEnd w:id="43"/>
      <w:bookmarkEnd w:id="44"/>
    </w:p>
    <w:p w:rsidRPr="00B02243" w:rsidR="00AA391F" w:rsidP="00683B1C" w:rsidRDefault="00AA391F" w14:paraId="6A689710" w14:textId="77777777">
      <w:pPr>
        <w:jc w:val="both"/>
        <w:rPr>
          <w:rFonts w:cstheme="minorHAnsi"/>
        </w:rPr>
      </w:pPr>
    </w:p>
    <w:p w:rsidRPr="00B02243" w:rsidR="00162F86" w:rsidP="00683B1C" w:rsidRDefault="00162F86" w14:paraId="6B0373D5" w14:textId="77777777">
      <w:pPr>
        <w:jc w:val="both"/>
        <w:rPr>
          <w:rFonts w:eastAsia="Calibri" w:cstheme="minorHAnsi"/>
          <w:strike/>
        </w:rPr>
      </w:pPr>
      <w:r w:rsidRPr="00B02243">
        <w:rPr>
          <w:rFonts w:cstheme="minorHAnsi"/>
        </w:rPr>
        <w:t>The United States Citizenship and Immigration Services (USCIS) issues several forms relating to immigrant and non-immigrant visa statuses for people to fill and submit along with their immigration petitions. The IMS App provides 17 commonly used forms in the form of editable PDFs which enables within the case for the user to edit and draft the form for the FN to view and sign. These forms can be added to the master template based on the petition type.</w:t>
      </w:r>
    </w:p>
    <w:p w:rsidRPr="00B02243" w:rsidR="00162F86" w:rsidP="00683B1C" w:rsidRDefault="00162F86" w14:paraId="7E7F9F79" w14:textId="6FFA2D9D">
      <w:pPr>
        <w:jc w:val="both"/>
        <w:rPr>
          <w:rFonts w:eastAsia="Calibri" w:cstheme="minorHAnsi"/>
          <w:b/>
          <w:bCs/>
        </w:rPr>
      </w:pPr>
      <w:r w:rsidRPr="00B02243">
        <w:rPr>
          <w:rFonts w:cstheme="minorHAnsi"/>
        </w:rPr>
        <w:tab/>
      </w:r>
      <w:r w:rsidRPr="00B02243">
        <w:rPr>
          <w:rFonts w:cstheme="minorHAnsi"/>
        </w:rPr>
        <w:t xml:space="preserve">These include application forms related to entry to the United States, leaving </w:t>
      </w:r>
      <w:r w:rsidRPr="00B02243" w:rsidR="00A3760C">
        <w:rPr>
          <w:rFonts w:cstheme="minorHAnsi"/>
        </w:rPr>
        <w:t>for</w:t>
      </w:r>
      <w:r w:rsidRPr="00B02243">
        <w:rPr>
          <w:rFonts w:cstheme="minorHAnsi"/>
        </w:rPr>
        <w:t xml:space="preserve"> the United States, and work authorization in the United States. Ex:</w:t>
      </w:r>
      <w:r w:rsidRPr="00B02243">
        <w:rPr>
          <w:rFonts w:eastAsia="Calibri" w:cstheme="minorHAnsi"/>
        </w:rPr>
        <w:t xml:space="preserve"> </w:t>
      </w:r>
      <w:r w:rsidRPr="00B02243">
        <w:rPr>
          <w:rFonts w:cstheme="minorHAnsi"/>
          <w:b/>
          <w:bCs/>
        </w:rPr>
        <w:t xml:space="preserve">I-130, I-129F, DS </w:t>
      </w:r>
      <w:r w:rsidRPr="00B02243" w:rsidR="00724C2B">
        <w:rPr>
          <w:rFonts w:cstheme="minorHAnsi"/>
          <w:b/>
          <w:bCs/>
        </w:rPr>
        <w:t>230.</w:t>
      </w:r>
    </w:p>
    <w:p w:rsidRPr="00B02243" w:rsidR="00162F86" w:rsidP="00683B1C" w:rsidRDefault="00162F86" w14:paraId="0115D0C8" w14:textId="77777777">
      <w:pPr>
        <w:jc w:val="both"/>
        <w:rPr>
          <w:rFonts w:cstheme="minorHAnsi"/>
          <w:b/>
        </w:rPr>
      </w:pPr>
    </w:p>
    <w:p w:rsidRPr="00B02243" w:rsidR="00162F86" w:rsidP="00DE7DB4" w:rsidRDefault="00162F86" w14:paraId="3CF74AD2" w14:textId="77777777">
      <w:pPr>
        <w:jc w:val="center"/>
        <w:rPr>
          <w:rFonts w:cstheme="minorHAnsi"/>
        </w:rPr>
      </w:pPr>
      <w:r w:rsidRPr="00B02243">
        <w:rPr>
          <w:rFonts w:cstheme="minorHAnsi"/>
          <w:noProof/>
        </w:rPr>
        <w:lastRenderedPageBreak/>
        <w:drawing>
          <wp:inline distT="0" distB="0" distL="0" distR="0" wp14:anchorId="08D393FC" wp14:editId="37E0EDAF">
            <wp:extent cx="4223315" cy="3587405"/>
            <wp:effectExtent l="19050" t="19050" r="25400" b="13335"/>
            <wp:docPr id="805713080" name="Picture 80571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41533" cy="3602880"/>
                    </a:xfrm>
                    <a:prstGeom prst="rect">
                      <a:avLst/>
                    </a:prstGeom>
                    <a:ln>
                      <a:solidFill>
                        <a:schemeClr val="accent1"/>
                      </a:solidFill>
                    </a:ln>
                  </pic:spPr>
                </pic:pic>
              </a:graphicData>
            </a:graphic>
          </wp:inline>
        </w:drawing>
      </w:r>
    </w:p>
    <w:p w:rsidRPr="00B02243" w:rsidR="00162F86" w:rsidP="00683B1C" w:rsidRDefault="00162F86" w14:paraId="75FE1CAC" w14:textId="77777777">
      <w:pPr>
        <w:ind w:firstLine="360"/>
        <w:jc w:val="both"/>
        <w:rPr>
          <w:rFonts w:cstheme="minorHAnsi"/>
        </w:rPr>
      </w:pPr>
    </w:p>
    <w:p w:rsidRPr="00B02243" w:rsidR="00162F86" w:rsidP="00C93645" w:rsidRDefault="00162F86" w14:paraId="309EFB9B" w14:textId="77777777">
      <w:pPr>
        <w:jc w:val="both"/>
        <w:rPr>
          <w:rFonts w:eastAsia="Calibri" w:cstheme="minorHAnsi"/>
        </w:rPr>
      </w:pPr>
      <w:r w:rsidRPr="00B02243">
        <w:rPr>
          <w:rFonts w:cstheme="minorHAnsi"/>
        </w:rPr>
        <w:t>Click on</w:t>
      </w:r>
      <w:r w:rsidRPr="00B02243">
        <w:rPr>
          <w:rFonts w:cstheme="minorHAnsi"/>
          <w:b/>
        </w:rPr>
        <w:t xml:space="preserve"> (</w:t>
      </w:r>
      <w:r w:rsidRPr="00B02243">
        <w:rPr>
          <w:rFonts w:cstheme="minorHAnsi"/>
          <w:b/>
          <w:bCs/>
        </w:rPr>
        <w:t>+</w:t>
      </w:r>
      <w:r w:rsidRPr="00B02243">
        <w:rPr>
          <w:rFonts w:cstheme="minorHAnsi"/>
          <w:b/>
        </w:rPr>
        <w:t>)</w:t>
      </w:r>
      <w:r w:rsidRPr="00B02243">
        <w:rPr>
          <w:rFonts w:cstheme="minorHAnsi"/>
        </w:rPr>
        <w:t xml:space="preserve"> symbol and click on new as shown below and enter the required fields and </w:t>
      </w:r>
      <w:r w:rsidRPr="00B02243">
        <w:rPr>
          <w:rFonts w:cstheme="minorHAnsi"/>
          <w:b/>
        </w:rPr>
        <w:t>Save</w:t>
      </w:r>
      <w:r w:rsidRPr="00B02243">
        <w:rPr>
          <w:rFonts w:cstheme="minorHAnsi"/>
        </w:rPr>
        <w:t xml:space="preserve"> the form. Now the form will be added to the Master case configuration.</w:t>
      </w:r>
    </w:p>
    <w:p w:rsidRPr="00B02243" w:rsidR="0077210A" w:rsidP="00683B1C" w:rsidRDefault="0077210A" w14:paraId="02406236" w14:textId="77777777">
      <w:pPr>
        <w:ind w:firstLine="360"/>
        <w:jc w:val="both"/>
        <w:rPr>
          <w:rFonts w:eastAsia="Calibri" w:cstheme="minorHAnsi"/>
        </w:rPr>
      </w:pPr>
    </w:p>
    <w:p w:rsidRPr="00B02243" w:rsidR="00162F86" w:rsidP="00683B1C" w:rsidRDefault="00162F86" w14:paraId="5E272C5E" w14:textId="77777777">
      <w:pPr>
        <w:ind w:firstLine="360"/>
        <w:jc w:val="both"/>
        <w:rPr>
          <w:rFonts w:cstheme="minorHAnsi"/>
        </w:rPr>
      </w:pPr>
      <w:r w:rsidRPr="00B02243">
        <w:rPr>
          <w:rFonts w:cstheme="minorHAnsi"/>
          <w:noProof/>
        </w:rPr>
        <w:drawing>
          <wp:inline distT="0" distB="0" distL="0" distR="0" wp14:anchorId="4B0B22D2" wp14:editId="0543C0BD">
            <wp:extent cx="5942330" cy="2051050"/>
            <wp:effectExtent l="19050" t="19050" r="20320" b="25400"/>
            <wp:docPr id="805713081" name="Picture 805713081" descr="C:\Users\v-mashan\Desktop\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ashan\Desktop\t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7249" cy="2052748"/>
                    </a:xfrm>
                    <a:prstGeom prst="rect">
                      <a:avLst/>
                    </a:prstGeom>
                    <a:noFill/>
                    <a:ln>
                      <a:solidFill>
                        <a:schemeClr val="accent1"/>
                      </a:solidFill>
                    </a:ln>
                  </pic:spPr>
                </pic:pic>
              </a:graphicData>
            </a:graphic>
          </wp:inline>
        </w:drawing>
      </w:r>
    </w:p>
    <w:p w:rsidRPr="00B02243" w:rsidR="0077210A" w:rsidP="00683B1C" w:rsidRDefault="0077210A" w14:paraId="738FF0EA" w14:textId="77777777">
      <w:pPr>
        <w:ind w:firstLine="360"/>
        <w:jc w:val="both"/>
        <w:rPr>
          <w:rFonts w:cstheme="minorHAnsi"/>
        </w:rPr>
      </w:pPr>
    </w:p>
    <w:p w:rsidRPr="00B02243" w:rsidR="00162F86" w:rsidP="00683B1C" w:rsidRDefault="7AF4BC95" w14:paraId="1FDE01CB" w14:textId="77777777">
      <w:pPr>
        <w:pStyle w:val="Heading1"/>
        <w:shd w:val="clear" w:color="auto" w:fill="002060"/>
        <w:spacing w:before="0" w:line="259" w:lineRule="auto"/>
        <w:ind w:left="-5" w:hanging="10"/>
        <w:jc w:val="both"/>
        <w:rPr>
          <w:rFonts w:eastAsia="Tw Cen MT" w:asciiTheme="minorHAnsi" w:hAnsiTheme="minorHAnsi" w:cstheme="minorHAnsi"/>
          <w:color w:val="FFFFFF" w:themeColor="background1"/>
          <w:sz w:val="28"/>
          <w:szCs w:val="28"/>
        </w:rPr>
      </w:pPr>
      <w:bookmarkStart w:name="_Toc522167868" w:id="45"/>
      <w:bookmarkStart w:name="_Toc523080114" w:id="46"/>
      <w:r w:rsidRPr="00B02243">
        <w:rPr>
          <w:rFonts w:eastAsia="Tw Cen MT" w:asciiTheme="minorHAnsi" w:hAnsiTheme="minorHAnsi" w:cstheme="minorHAnsi"/>
          <w:color w:val="FFFFFF" w:themeColor="background1"/>
          <w:sz w:val="28"/>
          <w:szCs w:val="28"/>
        </w:rPr>
        <w:t>Master Documents:</w:t>
      </w:r>
      <w:bookmarkEnd w:id="45"/>
      <w:bookmarkEnd w:id="46"/>
    </w:p>
    <w:p w:rsidRPr="00B02243" w:rsidR="003001E6" w:rsidP="00683B1C" w:rsidRDefault="003001E6" w14:paraId="77248A71" w14:textId="77777777">
      <w:pPr>
        <w:jc w:val="both"/>
        <w:rPr>
          <w:rFonts w:cstheme="minorHAnsi"/>
        </w:rPr>
      </w:pPr>
    </w:p>
    <w:p w:rsidRPr="00B02243" w:rsidR="00162F86" w:rsidP="00683B1C" w:rsidRDefault="00162F86" w14:paraId="22F794F3" w14:textId="3C5C585B">
      <w:pPr>
        <w:jc w:val="both"/>
        <w:rPr>
          <w:rFonts w:cstheme="minorHAnsi"/>
        </w:rPr>
      </w:pPr>
      <w:r w:rsidRPr="00B02243">
        <w:rPr>
          <w:rFonts w:cstheme="minorHAnsi"/>
        </w:rPr>
        <w:t>Supporting documents which are related for the completion of the immigration case are created and managed as Master documents to control all the associated features associated with each document. In other words, we call these documents as Case document</w:t>
      </w:r>
      <w:r w:rsidR="005E068B">
        <w:rPr>
          <w:rFonts w:cstheme="minorHAnsi"/>
        </w:rPr>
        <w:t>s</w:t>
      </w:r>
      <w:r w:rsidRPr="00B02243">
        <w:rPr>
          <w:rFonts w:cstheme="minorHAnsi"/>
        </w:rPr>
        <w:t xml:space="preserve"> or Employee documents when they are created in </w:t>
      </w:r>
      <w:r w:rsidRPr="00B02243" w:rsidR="000A5701">
        <w:rPr>
          <w:rFonts w:cstheme="minorHAnsi"/>
        </w:rPr>
        <w:t xml:space="preserve">the </w:t>
      </w:r>
      <w:r w:rsidRPr="00B02243">
        <w:rPr>
          <w:rFonts w:cstheme="minorHAnsi"/>
        </w:rPr>
        <w:t xml:space="preserve">case or employee level. These documents can be managed in the Master documents where specific document related configurations such </w:t>
      </w:r>
      <w:r w:rsidRPr="00B02243">
        <w:rPr>
          <w:rFonts w:cstheme="minorHAnsi"/>
        </w:rPr>
        <w:lastRenderedPageBreak/>
        <w:t xml:space="preserve">as Validity date requirement, displaying of the document to the employee, employee viewable document descriptions and other document related settings can be managed for individual documents. </w:t>
      </w:r>
    </w:p>
    <w:p w:rsidRPr="00B02243" w:rsidR="00EB1E39" w:rsidP="00683B1C" w:rsidRDefault="00EB1E39" w14:paraId="073BAED3" w14:textId="77777777">
      <w:pPr>
        <w:jc w:val="both"/>
        <w:rPr>
          <w:rFonts w:cstheme="minorHAnsi"/>
        </w:rPr>
      </w:pPr>
    </w:p>
    <w:p w:rsidRPr="00B02243" w:rsidR="00162F86" w:rsidP="00683B1C" w:rsidRDefault="7AF4BC95" w14:paraId="0F19FDB4" w14:textId="39940458">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eastAsiaTheme="minorEastAsia" w:cstheme="minorHAnsi"/>
          <w:bCs/>
          <w:color w:val="FFFFFF" w:themeColor="background1"/>
          <w:sz w:val="24"/>
          <w:szCs w:val="24"/>
        </w:rPr>
      </w:pPr>
      <w:r w:rsidRPr="00B02243">
        <w:rPr>
          <w:rFonts w:asciiTheme="minorHAnsi" w:hAnsiTheme="minorHAnsi" w:eastAsiaTheme="minorEastAsia" w:cstheme="minorHAnsi"/>
          <w:bCs/>
          <w:color w:val="FFFFFF" w:themeColor="background1"/>
          <w:sz w:val="24"/>
          <w:szCs w:val="24"/>
        </w:rPr>
        <w:t>Create Master Documents</w:t>
      </w:r>
    </w:p>
    <w:p w:rsidRPr="00B02243" w:rsidR="00597608" w:rsidP="00683B1C" w:rsidRDefault="00597608" w14:paraId="52010E80" w14:textId="39940458">
      <w:pPr>
        <w:pStyle w:val="ListParagraph"/>
        <w:jc w:val="both"/>
        <w:rPr>
          <w:rFonts w:cstheme="minorHAnsi"/>
        </w:rPr>
      </w:pPr>
    </w:p>
    <w:p w:rsidRPr="00B02243" w:rsidR="00162F86" w:rsidP="00683B1C" w:rsidRDefault="00162F86" w14:paraId="7326AA8B" w14:textId="77777777">
      <w:pPr>
        <w:pStyle w:val="ListParagraph"/>
        <w:numPr>
          <w:ilvl w:val="0"/>
          <w:numId w:val="19"/>
        </w:numPr>
        <w:jc w:val="both"/>
        <w:rPr>
          <w:rFonts w:cstheme="minorHAnsi"/>
        </w:rPr>
      </w:pPr>
      <w:r w:rsidRPr="00B02243">
        <w:rPr>
          <w:rFonts w:cstheme="minorHAnsi"/>
        </w:rPr>
        <w:t xml:space="preserve">Navigate to </w:t>
      </w:r>
      <w:r w:rsidRPr="00B02243">
        <w:rPr>
          <w:rFonts w:cstheme="minorHAnsi"/>
          <w:b/>
        </w:rPr>
        <w:t>Settings &gt; Master Documents &gt; New</w:t>
      </w:r>
    </w:p>
    <w:p w:rsidRPr="00B02243" w:rsidR="00162F86" w:rsidP="00FC3202" w:rsidRDefault="00162F86" w14:paraId="2D6993A1" w14:textId="77777777">
      <w:pPr>
        <w:ind w:left="1440"/>
        <w:jc w:val="both"/>
        <w:rPr>
          <w:rFonts w:cstheme="minorHAnsi"/>
        </w:rPr>
      </w:pPr>
      <w:r w:rsidRPr="00B02243">
        <w:rPr>
          <w:rFonts w:cstheme="minorHAnsi"/>
          <w:noProof/>
        </w:rPr>
        <w:drawing>
          <wp:inline distT="0" distB="0" distL="0" distR="0" wp14:anchorId="1345BC19" wp14:editId="754DCFB7">
            <wp:extent cx="3200400" cy="2184400"/>
            <wp:effectExtent l="19050" t="19050" r="19050" b="25400"/>
            <wp:docPr id="805713082" name="Picture 80571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00400" cy="2184400"/>
                    </a:xfrm>
                    <a:prstGeom prst="rect">
                      <a:avLst/>
                    </a:prstGeom>
                    <a:ln>
                      <a:solidFill>
                        <a:schemeClr val="accent1"/>
                      </a:solidFill>
                    </a:ln>
                  </pic:spPr>
                </pic:pic>
              </a:graphicData>
            </a:graphic>
          </wp:inline>
        </w:drawing>
      </w:r>
    </w:p>
    <w:p w:rsidRPr="00B02243" w:rsidR="00162F86" w:rsidP="00683B1C" w:rsidRDefault="00162F86" w14:paraId="46514827" w14:textId="77777777">
      <w:pPr>
        <w:pStyle w:val="ListParagraph"/>
        <w:numPr>
          <w:ilvl w:val="0"/>
          <w:numId w:val="19"/>
        </w:numPr>
        <w:jc w:val="both"/>
        <w:rPr>
          <w:rFonts w:cstheme="minorHAnsi"/>
        </w:rPr>
      </w:pPr>
      <w:r w:rsidRPr="00B02243">
        <w:rPr>
          <w:rFonts w:cstheme="minorHAnsi"/>
        </w:rPr>
        <w:t>Add the values for the below fields to configure the document settings for each document type.</w:t>
      </w:r>
    </w:p>
    <w:p w:rsidRPr="00B02243" w:rsidR="00162F86" w:rsidP="00683B1C" w:rsidRDefault="00162F86" w14:paraId="3749D0A4" w14:textId="77777777">
      <w:pPr>
        <w:pStyle w:val="ListParagraph"/>
        <w:jc w:val="both"/>
        <w:rPr>
          <w:rFonts w:cstheme="minorHAnsi"/>
        </w:rPr>
      </w:pPr>
    </w:p>
    <w:tbl>
      <w:tblPr>
        <w:tblStyle w:val="TableGrid"/>
        <w:tblW w:w="0" w:type="auto"/>
        <w:tblInd w:w="720" w:type="dxa"/>
        <w:tblLook w:val="04A0" w:firstRow="1" w:lastRow="0" w:firstColumn="1" w:lastColumn="0" w:noHBand="0" w:noVBand="1"/>
      </w:tblPr>
      <w:tblGrid>
        <w:gridCol w:w="3415"/>
        <w:gridCol w:w="5215"/>
      </w:tblGrid>
      <w:tr w:rsidRPr="00B02243" w:rsidR="00162F86" w:rsidTr="00200F87" w14:paraId="4852E44B" w14:textId="77777777">
        <w:tc>
          <w:tcPr>
            <w:tcW w:w="3415" w:type="dxa"/>
          </w:tcPr>
          <w:p w:rsidRPr="00B02243" w:rsidR="00162F86" w:rsidP="00683B1C" w:rsidRDefault="00162F86" w14:paraId="25D60091" w14:textId="77777777">
            <w:pPr>
              <w:jc w:val="both"/>
              <w:rPr>
                <w:rFonts w:cstheme="minorHAnsi"/>
                <w:b/>
              </w:rPr>
            </w:pPr>
            <w:r w:rsidRPr="00B02243">
              <w:rPr>
                <w:rFonts w:cstheme="minorHAnsi"/>
                <w:b/>
              </w:rPr>
              <w:t>Document Settings</w:t>
            </w:r>
          </w:p>
        </w:tc>
        <w:tc>
          <w:tcPr>
            <w:tcW w:w="5215" w:type="dxa"/>
          </w:tcPr>
          <w:p w:rsidRPr="00B02243" w:rsidR="00162F86" w:rsidP="00683B1C" w:rsidRDefault="00162F86" w14:paraId="1DE07E1D" w14:textId="77777777">
            <w:pPr>
              <w:jc w:val="both"/>
              <w:rPr>
                <w:rFonts w:cstheme="minorHAnsi"/>
                <w:b/>
              </w:rPr>
            </w:pPr>
            <w:r w:rsidRPr="00B02243">
              <w:rPr>
                <w:rFonts w:cstheme="minorHAnsi"/>
                <w:b/>
              </w:rPr>
              <w:t>Feature in Documents</w:t>
            </w:r>
          </w:p>
        </w:tc>
      </w:tr>
      <w:tr w:rsidRPr="00B02243" w:rsidR="00162F86" w:rsidTr="00200F87" w14:paraId="55131F22" w14:textId="77777777">
        <w:tc>
          <w:tcPr>
            <w:tcW w:w="3415" w:type="dxa"/>
          </w:tcPr>
          <w:p w:rsidRPr="00B02243" w:rsidR="00162F86" w:rsidP="00683B1C" w:rsidRDefault="00162F86" w14:paraId="2F0CEF35" w14:textId="77777777">
            <w:pPr>
              <w:jc w:val="both"/>
              <w:rPr>
                <w:rFonts w:cstheme="minorHAnsi"/>
              </w:rPr>
            </w:pPr>
            <w:r w:rsidRPr="00B02243">
              <w:rPr>
                <w:rFonts w:cstheme="minorHAnsi"/>
              </w:rPr>
              <w:t>Approval Required after uploading?</w:t>
            </w:r>
          </w:p>
        </w:tc>
        <w:tc>
          <w:tcPr>
            <w:tcW w:w="5215" w:type="dxa"/>
          </w:tcPr>
          <w:p w:rsidRPr="00B02243" w:rsidR="00162F86" w:rsidP="00683B1C" w:rsidRDefault="00162F86" w14:paraId="1E41958E" w14:textId="77777777">
            <w:pPr>
              <w:jc w:val="both"/>
              <w:rPr>
                <w:rFonts w:cstheme="minorHAnsi"/>
              </w:rPr>
            </w:pPr>
            <w:r w:rsidRPr="00B02243">
              <w:rPr>
                <w:rFonts w:cstheme="minorHAnsi"/>
              </w:rPr>
              <w:t>The field routes the documents uploaded by FN to a queue for review.</w:t>
            </w:r>
          </w:p>
        </w:tc>
      </w:tr>
      <w:tr w:rsidRPr="00B02243" w:rsidR="00162F86" w:rsidTr="00200F87" w14:paraId="55E2203A" w14:textId="77777777">
        <w:tc>
          <w:tcPr>
            <w:tcW w:w="3415" w:type="dxa"/>
          </w:tcPr>
          <w:p w:rsidRPr="00B02243" w:rsidR="00162F86" w:rsidP="00683B1C" w:rsidRDefault="00162F86" w14:paraId="599E3E2E" w14:textId="77777777">
            <w:pPr>
              <w:jc w:val="both"/>
              <w:rPr>
                <w:rFonts w:cstheme="minorHAnsi"/>
              </w:rPr>
            </w:pPr>
            <w:r w:rsidRPr="00B02243">
              <w:rPr>
                <w:rFonts w:cstheme="minorHAnsi"/>
              </w:rPr>
              <w:t>Document Expiring in 6 months Task Required</w:t>
            </w:r>
          </w:p>
        </w:tc>
        <w:tc>
          <w:tcPr>
            <w:tcW w:w="5215" w:type="dxa"/>
          </w:tcPr>
          <w:p w:rsidRPr="00B02243" w:rsidR="00162F86" w:rsidP="00683B1C" w:rsidRDefault="00162F86" w14:paraId="26C45AF5" w14:textId="77777777">
            <w:pPr>
              <w:jc w:val="both"/>
              <w:rPr>
                <w:rFonts w:cstheme="minorHAnsi"/>
              </w:rPr>
            </w:pPr>
            <w:r w:rsidRPr="00B02243">
              <w:rPr>
                <w:rFonts w:cstheme="minorHAnsi"/>
              </w:rPr>
              <w:t>It creates an alert in the FN Portal when a document is nearing expiry.</w:t>
            </w:r>
          </w:p>
        </w:tc>
      </w:tr>
      <w:tr w:rsidRPr="00B02243" w:rsidR="00162F86" w:rsidTr="00200F87" w14:paraId="0C208C25" w14:textId="77777777">
        <w:tc>
          <w:tcPr>
            <w:tcW w:w="3415" w:type="dxa"/>
          </w:tcPr>
          <w:p w:rsidRPr="00B02243" w:rsidR="00162F86" w:rsidP="00683B1C" w:rsidRDefault="00162F86" w14:paraId="5EFB25E3" w14:textId="77777777">
            <w:pPr>
              <w:jc w:val="both"/>
              <w:rPr>
                <w:rFonts w:cstheme="minorHAnsi"/>
              </w:rPr>
            </w:pPr>
            <w:r w:rsidRPr="00B02243">
              <w:rPr>
                <w:rFonts w:cstheme="minorHAnsi"/>
              </w:rPr>
              <w:t>Is Critical Immigration Date</w:t>
            </w:r>
          </w:p>
        </w:tc>
        <w:tc>
          <w:tcPr>
            <w:tcW w:w="5215" w:type="dxa"/>
          </w:tcPr>
          <w:p w:rsidRPr="00B02243" w:rsidR="00162F86" w:rsidP="00683B1C" w:rsidRDefault="00162F86" w14:paraId="63E966FB" w14:textId="77777777">
            <w:pPr>
              <w:jc w:val="both"/>
              <w:rPr>
                <w:rFonts w:cstheme="minorHAnsi"/>
              </w:rPr>
            </w:pPr>
            <w:r w:rsidRPr="00B02243">
              <w:rPr>
                <w:rFonts w:cstheme="minorHAnsi"/>
              </w:rPr>
              <w:t>The document is tagged as a date so that it appears on the critical immigration date grid.</w:t>
            </w:r>
          </w:p>
        </w:tc>
      </w:tr>
      <w:tr w:rsidRPr="00B02243" w:rsidR="00162F86" w:rsidTr="00200F87" w14:paraId="200047FB" w14:textId="77777777">
        <w:tc>
          <w:tcPr>
            <w:tcW w:w="3415" w:type="dxa"/>
          </w:tcPr>
          <w:p w:rsidRPr="00B02243" w:rsidR="00162F86" w:rsidP="00683B1C" w:rsidRDefault="00162F86" w14:paraId="57AD1C90" w14:textId="77777777">
            <w:pPr>
              <w:jc w:val="both"/>
              <w:rPr>
                <w:rFonts w:cstheme="minorHAnsi"/>
              </w:rPr>
            </w:pPr>
            <w:r w:rsidRPr="00B02243">
              <w:rPr>
                <w:rFonts w:cstheme="minorHAnsi"/>
              </w:rPr>
              <w:t>Display to Employee?</w:t>
            </w:r>
          </w:p>
        </w:tc>
        <w:tc>
          <w:tcPr>
            <w:tcW w:w="5215" w:type="dxa"/>
          </w:tcPr>
          <w:p w:rsidRPr="00B02243" w:rsidR="00162F86" w:rsidP="00683B1C" w:rsidRDefault="00162F86" w14:paraId="272DB833" w14:textId="647742A9">
            <w:pPr>
              <w:jc w:val="both"/>
              <w:rPr>
                <w:rFonts w:cstheme="minorHAnsi"/>
              </w:rPr>
            </w:pPr>
            <w:r w:rsidRPr="00B02243">
              <w:rPr>
                <w:rFonts w:cstheme="minorHAnsi"/>
              </w:rPr>
              <w:t>Show or hide the document to</w:t>
            </w:r>
            <w:r w:rsidRPr="00B02243" w:rsidR="00062CC6">
              <w:rPr>
                <w:rFonts w:cstheme="minorHAnsi"/>
              </w:rPr>
              <w:t xml:space="preserve"> the</w:t>
            </w:r>
            <w:r w:rsidRPr="00B02243">
              <w:rPr>
                <w:rFonts w:cstheme="minorHAnsi"/>
              </w:rPr>
              <w:t xml:space="preserve"> employee.</w:t>
            </w:r>
          </w:p>
        </w:tc>
      </w:tr>
      <w:tr w:rsidRPr="00B02243" w:rsidR="00162F86" w:rsidTr="00200F87" w14:paraId="57E63481" w14:textId="77777777">
        <w:tc>
          <w:tcPr>
            <w:tcW w:w="3415" w:type="dxa"/>
          </w:tcPr>
          <w:p w:rsidRPr="00B02243" w:rsidR="00162F86" w:rsidP="00683B1C" w:rsidRDefault="00162F86" w14:paraId="45D63EA7" w14:textId="77777777">
            <w:pPr>
              <w:jc w:val="both"/>
              <w:rPr>
                <w:rFonts w:cstheme="minorHAnsi"/>
              </w:rPr>
            </w:pPr>
            <w:r w:rsidRPr="00B02243">
              <w:rPr>
                <w:rFonts w:cstheme="minorHAnsi"/>
              </w:rPr>
              <w:t>Mandatory</w:t>
            </w:r>
          </w:p>
        </w:tc>
        <w:tc>
          <w:tcPr>
            <w:tcW w:w="5215" w:type="dxa"/>
          </w:tcPr>
          <w:p w:rsidRPr="00B02243" w:rsidR="00162F86" w:rsidP="00683B1C" w:rsidRDefault="00162F86" w14:paraId="472E57AC" w14:textId="77777777">
            <w:pPr>
              <w:jc w:val="both"/>
              <w:rPr>
                <w:rFonts w:cstheme="minorHAnsi"/>
              </w:rPr>
            </w:pPr>
            <w:r w:rsidRPr="00B02243">
              <w:rPr>
                <w:rFonts w:cstheme="minorHAnsi"/>
              </w:rPr>
              <w:t>Does not allow FN to submit questionnaires without uploading the document.</w:t>
            </w:r>
          </w:p>
        </w:tc>
      </w:tr>
      <w:tr w:rsidRPr="00B02243" w:rsidR="00162F86" w:rsidTr="00200F87" w14:paraId="094DB9C6" w14:textId="77777777">
        <w:tc>
          <w:tcPr>
            <w:tcW w:w="3415" w:type="dxa"/>
          </w:tcPr>
          <w:p w:rsidRPr="00B02243" w:rsidR="00162F86" w:rsidP="00683B1C" w:rsidRDefault="00162F86" w14:paraId="35791C98" w14:textId="77777777">
            <w:pPr>
              <w:jc w:val="both"/>
              <w:rPr>
                <w:rFonts w:cstheme="minorHAnsi"/>
              </w:rPr>
            </w:pPr>
            <w:r w:rsidRPr="00B02243">
              <w:rPr>
                <w:rFonts w:cstheme="minorHAnsi"/>
              </w:rPr>
              <w:t>Description</w:t>
            </w:r>
          </w:p>
        </w:tc>
        <w:tc>
          <w:tcPr>
            <w:tcW w:w="5215" w:type="dxa"/>
          </w:tcPr>
          <w:p w:rsidRPr="00B02243" w:rsidR="00162F86" w:rsidP="00683B1C" w:rsidRDefault="00162F86" w14:paraId="024AC3FF" w14:textId="77777777">
            <w:pPr>
              <w:jc w:val="both"/>
              <w:rPr>
                <w:rFonts w:cstheme="minorHAnsi"/>
              </w:rPr>
            </w:pPr>
            <w:r w:rsidRPr="00B02243">
              <w:rPr>
                <w:rFonts w:cstheme="minorHAnsi"/>
              </w:rPr>
              <w:t>Brief description of the nature of the document.</w:t>
            </w:r>
          </w:p>
        </w:tc>
      </w:tr>
      <w:tr w:rsidRPr="00B02243" w:rsidR="00162F86" w:rsidTr="00200F87" w14:paraId="0AB3119D" w14:textId="77777777">
        <w:tc>
          <w:tcPr>
            <w:tcW w:w="3415" w:type="dxa"/>
          </w:tcPr>
          <w:p w:rsidRPr="00B02243" w:rsidR="00162F86" w:rsidP="00683B1C" w:rsidRDefault="00162F86" w14:paraId="05DC93E3" w14:textId="77777777">
            <w:pPr>
              <w:jc w:val="both"/>
              <w:rPr>
                <w:rFonts w:cstheme="minorHAnsi"/>
              </w:rPr>
            </w:pPr>
            <w:r w:rsidRPr="00B02243">
              <w:rPr>
                <w:rFonts w:cstheme="minorHAnsi"/>
              </w:rPr>
              <w:t>Valid From/To Required?</w:t>
            </w:r>
          </w:p>
        </w:tc>
        <w:tc>
          <w:tcPr>
            <w:tcW w:w="5215" w:type="dxa"/>
          </w:tcPr>
          <w:p w:rsidRPr="00B02243" w:rsidR="00162F86" w:rsidP="00683B1C" w:rsidRDefault="00162F86" w14:paraId="7A222359" w14:textId="77777777">
            <w:pPr>
              <w:jc w:val="both"/>
              <w:rPr>
                <w:rFonts w:cstheme="minorHAnsi"/>
              </w:rPr>
            </w:pPr>
            <w:r w:rsidRPr="00B02243">
              <w:rPr>
                <w:rFonts w:cstheme="minorHAnsi"/>
              </w:rPr>
              <w:t>Makes the validity date fields mandatory during document uploads.</w:t>
            </w:r>
          </w:p>
        </w:tc>
      </w:tr>
      <w:tr w:rsidRPr="00B02243" w:rsidR="00162F86" w:rsidTr="00200F87" w14:paraId="3348DD8A" w14:textId="77777777">
        <w:tc>
          <w:tcPr>
            <w:tcW w:w="3415" w:type="dxa"/>
          </w:tcPr>
          <w:p w:rsidRPr="00B02243" w:rsidR="00162F86" w:rsidP="00683B1C" w:rsidRDefault="00162F86" w14:paraId="12B75F6C" w14:textId="4E453D0A">
            <w:pPr>
              <w:jc w:val="both"/>
              <w:rPr>
                <w:rFonts w:cstheme="minorHAnsi"/>
              </w:rPr>
            </w:pPr>
            <w:r w:rsidRPr="00B02243">
              <w:rPr>
                <w:rFonts w:cstheme="minorHAnsi"/>
              </w:rPr>
              <w:t>Is Document Type</w:t>
            </w:r>
            <w:r w:rsidRPr="00B02243" w:rsidR="00062CC6">
              <w:rPr>
                <w:rFonts w:cstheme="minorHAnsi"/>
              </w:rPr>
              <w:t>?</w:t>
            </w:r>
          </w:p>
        </w:tc>
        <w:tc>
          <w:tcPr>
            <w:tcW w:w="5215" w:type="dxa"/>
          </w:tcPr>
          <w:p w:rsidRPr="00B02243" w:rsidR="00162F86" w:rsidP="00683B1C" w:rsidRDefault="00162F86" w14:paraId="1FD46C3B" w14:textId="77777777">
            <w:pPr>
              <w:jc w:val="both"/>
              <w:rPr>
                <w:rFonts w:cstheme="minorHAnsi"/>
              </w:rPr>
            </w:pPr>
            <w:r w:rsidRPr="00B02243">
              <w:rPr>
                <w:rFonts w:cstheme="minorHAnsi"/>
              </w:rPr>
              <w:t>Allows users to upload documents when creating the document.</w:t>
            </w:r>
          </w:p>
        </w:tc>
      </w:tr>
      <w:tr w:rsidRPr="00B02243" w:rsidR="00162F86" w:rsidTr="00200F87" w14:paraId="7410C362" w14:textId="77777777">
        <w:tc>
          <w:tcPr>
            <w:tcW w:w="3415" w:type="dxa"/>
          </w:tcPr>
          <w:p w:rsidRPr="00B02243" w:rsidR="00162F86" w:rsidP="00683B1C" w:rsidRDefault="00162F86" w14:paraId="0D67C343" w14:textId="77777777">
            <w:pPr>
              <w:jc w:val="both"/>
              <w:rPr>
                <w:rFonts w:cstheme="minorHAnsi"/>
              </w:rPr>
            </w:pPr>
            <w:r w:rsidRPr="00B02243">
              <w:rPr>
                <w:rFonts w:cstheme="minorHAnsi"/>
              </w:rPr>
              <w:t>Issued on Date Required?</w:t>
            </w:r>
          </w:p>
        </w:tc>
        <w:tc>
          <w:tcPr>
            <w:tcW w:w="5215" w:type="dxa"/>
          </w:tcPr>
          <w:p w:rsidRPr="00B02243" w:rsidR="00162F86" w:rsidP="00683B1C" w:rsidRDefault="00162F86" w14:paraId="60BAA9CB" w14:textId="58450D5A">
            <w:pPr>
              <w:jc w:val="both"/>
              <w:rPr>
                <w:rFonts w:cstheme="minorHAnsi"/>
              </w:rPr>
            </w:pPr>
            <w:r w:rsidRPr="00B02243">
              <w:rPr>
                <w:rFonts w:cstheme="minorHAnsi"/>
              </w:rPr>
              <w:t xml:space="preserve">Show or hide Issued on </w:t>
            </w:r>
            <w:r w:rsidRPr="00B02243" w:rsidR="00802EA4">
              <w:rPr>
                <w:rFonts w:cstheme="minorHAnsi"/>
              </w:rPr>
              <w:t xml:space="preserve">the </w:t>
            </w:r>
            <w:r w:rsidRPr="00B02243">
              <w:rPr>
                <w:rFonts w:cstheme="minorHAnsi"/>
              </w:rPr>
              <w:t>date in the portal.</w:t>
            </w:r>
          </w:p>
        </w:tc>
      </w:tr>
    </w:tbl>
    <w:p w:rsidRPr="00B02243" w:rsidR="00162F86" w:rsidP="00683B1C" w:rsidRDefault="00162F86" w14:paraId="4224835B" w14:textId="39940458">
      <w:pPr>
        <w:jc w:val="both"/>
        <w:rPr>
          <w:rFonts w:cstheme="minorHAnsi"/>
        </w:rPr>
      </w:pPr>
    </w:p>
    <w:p w:rsidRPr="00B02243" w:rsidR="00597608" w:rsidP="00683B1C" w:rsidRDefault="00597608" w14:paraId="76445B7B" w14:textId="39940458">
      <w:pPr>
        <w:jc w:val="both"/>
        <w:rPr>
          <w:rFonts w:cstheme="minorHAnsi"/>
        </w:rPr>
      </w:pPr>
    </w:p>
    <w:p w:rsidRPr="00B02243" w:rsidR="00162F86" w:rsidP="00683B1C" w:rsidRDefault="7AF4BC95" w14:paraId="0DD02489" w14:textId="77777777">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eastAsiaTheme="minorEastAsia" w:cstheme="minorHAnsi"/>
          <w:bCs/>
          <w:color w:val="FFFFFF" w:themeColor="background1"/>
          <w:sz w:val="24"/>
          <w:szCs w:val="24"/>
        </w:rPr>
      </w:pPr>
      <w:r w:rsidRPr="00B02243">
        <w:rPr>
          <w:rFonts w:asciiTheme="minorHAnsi" w:hAnsiTheme="minorHAnsi" w:eastAsiaTheme="minorEastAsia" w:cstheme="minorHAnsi"/>
          <w:bCs/>
          <w:color w:val="FFFFFF" w:themeColor="background1"/>
          <w:sz w:val="24"/>
          <w:szCs w:val="24"/>
        </w:rPr>
        <w:t>Adding Master documents to Master case Config</w:t>
      </w:r>
    </w:p>
    <w:p w:rsidRPr="00B02243" w:rsidR="00EB1E39" w:rsidP="00683B1C" w:rsidRDefault="00EB1E39" w14:paraId="1EF0DCEB" w14:textId="77777777">
      <w:pPr>
        <w:pStyle w:val="ListParagraph"/>
        <w:jc w:val="both"/>
        <w:rPr>
          <w:rFonts w:cstheme="minorHAnsi"/>
        </w:rPr>
      </w:pPr>
    </w:p>
    <w:p w:rsidRPr="00B02243" w:rsidR="00162F86" w:rsidP="00683B1C" w:rsidRDefault="00162F86" w14:paraId="05165385" w14:textId="77777777">
      <w:pPr>
        <w:pStyle w:val="ListParagraph"/>
        <w:numPr>
          <w:ilvl w:val="0"/>
          <w:numId w:val="20"/>
        </w:numPr>
        <w:jc w:val="both"/>
        <w:rPr>
          <w:rFonts w:cstheme="minorHAnsi"/>
        </w:rPr>
      </w:pPr>
      <w:r w:rsidRPr="00B02243">
        <w:rPr>
          <w:rFonts w:cstheme="minorHAnsi"/>
        </w:rPr>
        <w:t xml:space="preserve">Navigate to </w:t>
      </w:r>
      <w:r w:rsidRPr="00B02243">
        <w:rPr>
          <w:rFonts w:cstheme="minorHAnsi"/>
          <w:b/>
        </w:rPr>
        <w:t>Settings &gt; Master Case Configuration &gt; Documents</w:t>
      </w:r>
    </w:p>
    <w:p w:rsidRPr="00B02243" w:rsidR="00162F86" w:rsidP="00683B1C" w:rsidRDefault="00162F86" w14:paraId="448ECE30" w14:textId="77777777">
      <w:pPr>
        <w:pStyle w:val="ListParagraph"/>
        <w:numPr>
          <w:ilvl w:val="0"/>
          <w:numId w:val="20"/>
        </w:numPr>
        <w:jc w:val="both"/>
        <w:rPr>
          <w:rFonts w:eastAsia="Calibri" w:cstheme="minorHAnsi"/>
        </w:rPr>
      </w:pPr>
      <w:r w:rsidRPr="00B02243">
        <w:rPr>
          <w:rFonts w:cstheme="minorHAnsi"/>
        </w:rPr>
        <w:t xml:space="preserve">Click on </w:t>
      </w:r>
      <w:r w:rsidRPr="00B02243">
        <w:rPr>
          <w:rFonts w:cstheme="minorHAnsi"/>
          <w:b/>
        </w:rPr>
        <w:t>(</w:t>
      </w:r>
      <w:r w:rsidRPr="00B02243">
        <w:rPr>
          <w:rFonts w:cstheme="minorHAnsi"/>
          <w:b/>
          <w:bCs/>
        </w:rPr>
        <w:t>+</w:t>
      </w:r>
      <w:r w:rsidRPr="00B02243">
        <w:rPr>
          <w:rFonts w:cstheme="minorHAnsi"/>
          <w:b/>
        </w:rPr>
        <w:t>)</w:t>
      </w:r>
      <w:r w:rsidRPr="00B02243">
        <w:rPr>
          <w:rFonts w:cstheme="minorHAnsi"/>
        </w:rPr>
        <w:t xml:space="preserve"> symbol and click on </w:t>
      </w:r>
      <w:r w:rsidRPr="00B02243">
        <w:rPr>
          <w:rFonts w:cstheme="minorHAnsi"/>
          <w:b/>
        </w:rPr>
        <w:t>new</w:t>
      </w:r>
      <w:r w:rsidRPr="00B02243">
        <w:rPr>
          <w:rFonts w:cstheme="minorHAnsi"/>
        </w:rPr>
        <w:t xml:space="preserve"> as shown below and enter the required fields and </w:t>
      </w:r>
      <w:r w:rsidRPr="00B02243">
        <w:rPr>
          <w:rFonts w:cstheme="minorHAnsi"/>
          <w:b/>
        </w:rPr>
        <w:t>save</w:t>
      </w:r>
      <w:r w:rsidRPr="00B02243">
        <w:rPr>
          <w:rFonts w:cstheme="minorHAnsi"/>
        </w:rPr>
        <w:t xml:space="preserve"> the form. Now the document will be added to the Master case configuration.</w:t>
      </w:r>
    </w:p>
    <w:p w:rsidRPr="00B02243" w:rsidR="00162F86" w:rsidP="00683B1C" w:rsidRDefault="00162F86" w14:paraId="3588DC1C" w14:textId="77777777">
      <w:pPr>
        <w:pStyle w:val="ListParagraph"/>
        <w:numPr>
          <w:ilvl w:val="0"/>
          <w:numId w:val="20"/>
        </w:numPr>
        <w:jc w:val="both"/>
        <w:rPr>
          <w:rFonts w:eastAsia="Calibri" w:cstheme="minorHAnsi"/>
        </w:rPr>
      </w:pPr>
      <w:r w:rsidRPr="00B02243">
        <w:rPr>
          <w:rFonts w:cstheme="minorHAnsi"/>
        </w:rPr>
        <w:lastRenderedPageBreak/>
        <w:t xml:space="preserve"> These documents will be a part of the case questionnaire requested from the FN where the FN can upload the respective documents from.</w:t>
      </w:r>
    </w:p>
    <w:p w:rsidRPr="00B02243" w:rsidR="00162F86" w:rsidP="00683B1C" w:rsidRDefault="00162F86" w14:paraId="5E70DB63" w14:textId="37B7485D">
      <w:pPr>
        <w:pStyle w:val="ListParagraph"/>
        <w:numPr>
          <w:ilvl w:val="0"/>
          <w:numId w:val="20"/>
        </w:numPr>
        <w:jc w:val="both"/>
        <w:rPr>
          <w:rFonts w:cstheme="minorHAnsi"/>
        </w:rPr>
      </w:pPr>
      <w:r w:rsidRPr="00B02243">
        <w:rPr>
          <w:rFonts w:cstheme="minorHAnsi"/>
        </w:rPr>
        <w:t xml:space="preserve">The documents can be marked as a mandatory document in this stage using the </w:t>
      </w:r>
      <w:r w:rsidRPr="00B02243">
        <w:rPr>
          <w:rFonts w:cstheme="minorHAnsi"/>
          <w:b/>
        </w:rPr>
        <w:t>Is Mandatory?</w:t>
      </w:r>
      <w:r w:rsidRPr="00B02243">
        <w:rPr>
          <w:rFonts w:cstheme="minorHAnsi"/>
        </w:rPr>
        <w:t xml:space="preserve"> field. This will</w:t>
      </w:r>
      <w:r w:rsidRPr="00B02243" w:rsidR="00802EA4">
        <w:rPr>
          <w:rFonts w:cstheme="minorHAnsi"/>
        </w:rPr>
        <w:t>,</w:t>
      </w:r>
      <w:r w:rsidRPr="00B02243">
        <w:rPr>
          <w:rFonts w:cstheme="minorHAnsi"/>
        </w:rPr>
        <w:t xml:space="preserve"> in turn</w:t>
      </w:r>
      <w:r w:rsidRPr="00B02243" w:rsidR="00802EA4">
        <w:rPr>
          <w:rFonts w:cstheme="minorHAnsi"/>
        </w:rPr>
        <w:t>,</w:t>
      </w:r>
      <w:r w:rsidRPr="00B02243">
        <w:rPr>
          <w:rFonts w:cstheme="minorHAnsi"/>
        </w:rPr>
        <w:t xml:space="preserve"> require the FN to submit the document before submitting his case questionnaire. </w:t>
      </w:r>
    </w:p>
    <w:p w:rsidRPr="00B02243" w:rsidR="00162F86" w:rsidP="00683B1C" w:rsidRDefault="00162F86" w14:paraId="2A9D4E2A" w14:textId="77777777">
      <w:pPr>
        <w:ind w:left="360"/>
        <w:jc w:val="both"/>
        <w:rPr>
          <w:rFonts w:cstheme="minorHAnsi"/>
          <w:noProof/>
        </w:rPr>
      </w:pPr>
      <w:r w:rsidRPr="00B02243">
        <w:rPr>
          <w:rFonts w:cstheme="minorHAnsi"/>
          <w:noProof/>
        </w:rPr>
        <w:t xml:space="preserve"> </w:t>
      </w:r>
      <w:r w:rsidRPr="00B02243">
        <w:rPr>
          <w:rFonts w:cstheme="minorHAnsi"/>
          <w:noProof/>
        </w:rPr>
        <w:drawing>
          <wp:inline distT="0" distB="0" distL="0" distR="0" wp14:anchorId="45268801" wp14:editId="723C772F">
            <wp:extent cx="5942965" cy="2051050"/>
            <wp:effectExtent l="19050" t="19050" r="19685" b="25400"/>
            <wp:docPr id="805713083" name="Picture 805713083" descr="C:\Users\v-mashan\Desktop\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mashan\Desktop\t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4498" cy="2051579"/>
                    </a:xfrm>
                    <a:prstGeom prst="rect">
                      <a:avLst/>
                    </a:prstGeom>
                    <a:noFill/>
                    <a:ln>
                      <a:solidFill>
                        <a:schemeClr val="accent1"/>
                      </a:solidFill>
                    </a:ln>
                  </pic:spPr>
                </pic:pic>
              </a:graphicData>
            </a:graphic>
          </wp:inline>
        </w:drawing>
      </w:r>
    </w:p>
    <w:p w:rsidRPr="00B02243" w:rsidR="00DB6DBD" w:rsidP="00683B1C" w:rsidRDefault="00DB6DBD" w14:paraId="22367310" w14:textId="77777777">
      <w:pPr>
        <w:ind w:left="360"/>
        <w:jc w:val="both"/>
        <w:rPr>
          <w:rFonts w:cstheme="minorHAnsi"/>
          <w:noProof/>
        </w:rPr>
      </w:pPr>
    </w:p>
    <w:p w:rsidRPr="00B02243" w:rsidR="00162F86" w:rsidP="00683B1C" w:rsidRDefault="7AF4BC95" w14:paraId="6FCC7BFE" w14:textId="77777777">
      <w:pPr>
        <w:pStyle w:val="Heading1"/>
        <w:shd w:val="clear" w:color="auto" w:fill="002060"/>
        <w:spacing w:before="0" w:line="259" w:lineRule="auto"/>
        <w:ind w:left="-5" w:hanging="10"/>
        <w:jc w:val="both"/>
        <w:rPr>
          <w:rFonts w:eastAsia="Tw Cen MT" w:asciiTheme="minorHAnsi" w:hAnsiTheme="minorHAnsi" w:cstheme="minorHAnsi"/>
          <w:color w:val="FFFFFF" w:themeColor="background1"/>
          <w:sz w:val="28"/>
          <w:szCs w:val="28"/>
        </w:rPr>
      </w:pPr>
      <w:bookmarkStart w:name="_Toc522167869" w:id="47"/>
      <w:bookmarkStart w:name="_Toc523080115" w:id="48"/>
      <w:r w:rsidRPr="00B02243">
        <w:rPr>
          <w:rFonts w:eastAsia="Tw Cen MT" w:asciiTheme="minorHAnsi" w:hAnsiTheme="minorHAnsi" w:cstheme="minorHAnsi"/>
          <w:color w:val="FFFFFF" w:themeColor="background1"/>
          <w:sz w:val="28"/>
          <w:szCs w:val="28"/>
        </w:rPr>
        <w:t>Master Steps</w:t>
      </w:r>
      <w:bookmarkEnd w:id="47"/>
      <w:bookmarkEnd w:id="48"/>
    </w:p>
    <w:p w:rsidRPr="00B02243" w:rsidR="0077075D" w:rsidP="00683B1C" w:rsidRDefault="0077075D" w14:paraId="7A14DC8E" w14:textId="77777777">
      <w:pPr>
        <w:jc w:val="both"/>
        <w:rPr>
          <w:rFonts w:cstheme="minorHAnsi"/>
        </w:rPr>
      </w:pPr>
    </w:p>
    <w:p w:rsidRPr="00B02243" w:rsidR="00162F86" w:rsidP="00683B1C" w:rsidRDefault="00162F86" w14:paraId="14369F58" w14:textId="04A99DBC">
      <w:pPr>
        <w:jc w:val="both"/>
        <w:rPr>
          <w:rFonts w:eastAsia="Segoe UI" w:cstheme="minorHAnsi"/>
          <w:color w:val="2A2A2A"/>
        </w:rPr>
      </w:pPr>
      <w:r w:rsidRPr="00B02243">
        <w:rPr>
          <w:rFonts w:cstheme="minorHAnsi"/>
        </w:rPr>
        <w:t>Steps are a unit of business logic within a workflow. Steps can include conditions, actions, other steps, or a combination of these elements</w:t>
      </w:r>
      <w:r w:rsidRPr="00B02243">
        <w:rPr>
          <w:rFonts w:eastAsia="Segoe UI" w:cstheme="minorHAnsi"/>
          <w:color w:val="2A2A2A"/>
        </w:rPr>
        <w:t>.</w:t>
      </w:r>
    </w:p>
    <w:p w:rsidRPr="00B02243" w:rsidR="00162F86" w:rsidP="00683B1C" w:rsidRDefault="00162F86" w14:paraId="0E8BAD44" w14:textId="4A4A6C06">
      <w:pPr>
        <w:jc w:val="both"/>
        <w:rPr>
          <w:rFonts w:cstheme="minorHAnsi"/>
        </w:rPr>
      </w:pPr>
      <w:r w:rsidRPr="00B02243">
        <w:rPr>
          <w:rFonts w:cstheme="minorHAnsi"/>
        </w:rPr>
        <w:t>Here we maintain the general information of the step</w:t>
      </w:r>
      <w:r w:rsidRPr="00B02243" w:rsidR="005A3E7E">
        <w:rPr>
          <w:rFonts w:cstheme="minorHAnsi"/>
        </w:rPr>
        <w:t xml:space="preserve"> including the </w:t>
      </w:r>
      <w:r w:rsidRPr="00B02243">
        <w:rPr>
          <w:rFonts w:cstheme="minorHAnsi"/>
          <w:b/>
        </w:rPr>
        <w:t>step name, Step order</w:t>
      </w:r>
      <w:r w:rsidRPr="00B02243">
        <w:rPr>
          <w:rFonts w:cstheme="minorHAnsi"/>
        </w:rPr>
        <w:t xml:space="preserve"> and </w:t>
      </w:r>
      <w:r w:rsidRPr="00B02243">
        <w:rPr>
          <w:rFonts w:cstheme="minorHAnsi"/>
          <w:b/>
        </w:rPr>
        <w:t>Step process stage</w:t>
      </w:r>
      <w:r w:rsidRPr="00B02243">
        <w:rPr>
          <w:rFonts w:cstheme="minorHAnsi"/>
        </w:rPr>
        <w:t xml:space="preserve"> as shown below.</w:t>
      </w:r>
    </w:p>
    <w:p w:rsidRPr="00B02243" w:rsidR="00162F86" w:rsidP="00683B1C" w:rsidRDefault="00162F86" w14:paraId="1F82C952" w14:textId="77777777">
      <w:pPr>
        <w:jc w:val="both"/>
        <w:rPr>
          <w:rFonts w:eastAsia="Calibri" w:cstheme="minorHAnsi"/>
          <w:b/>
        </w:rPr>
      </w:pPr>
    </w:p>
    <w:p w:rsidRPr="00B02243" w:rsidR="00162F86" w:rsidP="00683B1C" w:rsidRDefault="7AF4BC95" w14:paraId="77720A6E" w14:textId="77777777">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eastAsiaTheme="minorEastAsia" w:cstheme="minorHAnsi"/>
          <w:bCs/>
          <w:color w:val="FFFFFF" w:themeColor="background1"/>
          <w:sz w:val="24"/>
          <w:szCs w:val="24"/>
        </w:rPr>
      </w:pPr>
      <w:r w:rsidRPr="00B02243">
        <w:rPr>
          <w:rFonts w:asciiTheme="minorHAnsi" w:hAnsiTheme="minorHAnsi" w:eastAsiaTheme="minorEastAsia" w:cstheme="minorHAnsi"/>
          <w:bCs/>
          <w:color w:val="FFFFFF" w:themeColor="background1"/>
          <w:sz w:val="24"/>
          <w:szCs w:val="24"/>
        </w:rPr>
        <w:t>Create Master Steps</w:t>
      </w:r>
    </w:p>
    <w:p w:rsidRPr="00B02243" w:rsidR="00DB6DBD" w:rsidP="00683B1C" w:rsidRDefault="00DB6DBD" w14:paraId="0D30032F" w14:textId="77777777">
      <w:pPr>
        <w:pStyle w:val="ListParagraph"/>
        <w:ind w:left="1440"/>
        <w:jc w:val="both"/>
        <w:rPr>
          <w:rFonts w:eastAsia="Calibri" w:cstheme="minorHAnsi"/>
        </w:rPr>
      </w:pPr>
    </w:p>
    <w:p w:rsidRPr="00B02243" w:rsidR="00162F86" w:rsidP="00683B1C" w:rsidRDefault="00162F86" w14:paraId="6D070E47" w14:textId="77777777">
      <w:pPr>
        <w:pStyle w:val="ListParagraph"/>
        <w:numPr>
          <w:ilvl w:val="1"/>
          <w:numId w:val="6"/>
        </w:numPr>
        <w:jc w:val="both"/>
        <w:rPr>
          <w:rFonts w:eastAsia="Calibri" w:cstheme="minorHAnsi"/>
        </w:rPr>
      </w:pPr>
      <w:r w:rsidRPr="00B02243">
        <w:rPr>
          <w:rFonts w:eastAsia="Calibri" w:cstheme="minorHAnsi"/>
        </w:rPr>
        <w:t xml:space="preserve">Navigate to </w:t>
      </w:r>
      <w:r w:rsidRPr="00B02243">
        <w:rPr>
          <w:rFonts w:eastAsia="Calibri" w:cstheme="minorHAnsi"/>
          <w:b/>
        </w:rPr>
        <w:t>Settings &gt; Master Steps &gt; New</w:t>
      </w:r>
    </w:p>
    <w:p w:rsidRPr="00B02243" w:rsidR="00162F86" w:rsidP="00683B1C" w:rsidRDefault="00162F86" w14:paraId="42BB9E6C" w14:textId="77777777">
      <w:pPr>
        <w:jc w:val="both"/>
        <w:rPr>
          <w:rFonts w:eastAsia="Calibri" w:cstheme="minorHAnsi"/>
        </w:rPr>
      </w:pPr>
      <w:r w:rsidRPr="00B02243">
        <w:rPr>
          <w:rFonts w:eastAsia="Calibri" w:cstheme="minorHAnsi"/>
          <w:noProof/>
        </w:rPr>
        <w:lastRenderedPageBreak/>
        <w:drawing>
          <wp:inline distT="0" distB="0" distL="0" distR="0" wp14:anchorId="14B54AB3" wp14:editId="09FF7BFD">
            <wp:extent cx="5937250" cy="3302000"/>
            <wp:effectExtent l="0" t="0" r="6350" b="0"/>
            <wp:docPr id="805713084" name="Picture 80571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250" cy="3302000"/>
                    </a:xfrm>
                    <a:prstGeom prst="rect">
                      <a:avLst/>
                    </a:prstGeom>
                    <a:noFill/>
                    <a:ln>
                      <a:noFill/>
                    </a:ln>
                  </pic:spPr>
                </pic:pic>
              </a:graphicData>
            </a:graphic>
          </wp:inline>
        </w:drawing>
      </w:r>
    </w:p>
    <w:p w:rsidRPr="00B02243" w:rsidR="00162F86" w:rsidP="00683B1C" w:rsidRDefault="34CC3B9B" w14:paraId="32B96CFA" w14:textId="39940458">
      <w:pPr>
        <w:pStyle w:val="ListParagraph"/>
        <w:numPr>
          <w:ilvl w:val="1"/>
          <w:numId w:val="6"/>
        </w:numPr>
        <w:jc w:val="both"/>
        <w:rPr>
          <w:rFonts w:eastAsia="Calibri" w:cstheme="minorHAnsi"/>
        </w:rPr>
      </w:pPr>
      <w:r w:rsidRPr="00B02243">
        <w:rPr>
          <w:rFonts w:eastAsia="Calibri" w:cstheme="minorHAnsi"/>
        </w:rPr>
        <w:t xml:space="preserve">Enter the </w:t>
      </w:r>
      <w:r w:rsidRPr="00B02243">
        <w:rPr>
          <w:rFonts w:eastAsia="Calibri" w:cstheme="minorHAnsi"/>
          <w:b/>
        </w:rPr>
        <w:t>Name</w:t>
      </w:r>
      <w:r w:rsidRPr="00B02243">
        <w:rPr>
          <w:rFonts w:eastAsia="Calibri" w:cstheme="minorHAnsi"/>
        </w:rPr>
        <w:t xml:space="preserve"> of the step and click </w:t>
      </w:r>
      <w:r w:rsidRPr="00B02243">
        <w:rPr>
          <w:rFonts w:eastAsia="Calibri" w:cstheme="minorHAnsi"/>
          <w:b/>
        </w:rPr>
        <w:t>Save</w:t>
      </w:r>
      <w:r w:rsidRPr="00B02243">
        <w:rPr>
          <w:rFonts w:eastAsia="Calibri" w:cstheme="minorHAnsi"/>
        </w:rPr>
        <w:t>.</w:t>
      </w:r>
    </w:p>
    <w:p w:rsidRPr="00B02243" w:rsidR="00597608" w:rsidP="00683B1C" w:rsidRDefault="00597608" w14:paraId="56978CEB" w14:textId="39940458">
      <w:pPr>
        <w:pStyle w:val="ListParagraph"/>
        <w:ind w:left="1440"/>
        <w:jc w:val="both"/>
        <w:rPr>
          <w:rFonts w:eastAsia="Calibri" w:cstheme="minorHAnsi"/>
        </w:rPr>
      </w:pPr>
    </w:p>
    <w:p w:rsidRPr="00B02243" w:rsidR="00162F86" w:rsidP="00683B1C" w:rsidRDefault="7AF4BC95" w14:paraId="0E968133" w14:textId="77777777">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eastAsiaTheme="minorEastAsia" w:cstheme="minorHAnsi"/>
          <w:bCs/>
          <w:color w:val="FFFFFF" w:themeColor="background1"/>
          <w:sz w:val="24"/>
          <w:szCs w:val="24"/>
        </w:rPr>
      </w:pPr>
      <w:r w:rsidRPr="00B02243">
        <w:rPr>
          <w:rFonts w:asciiTheme="minorHAnsi" w:hAnsiTheme="minorHAnsi" w:eastAsiaTheme="minorEastAsia" w:cstheme="minorHAnsi"/>
          <w:bCs/>
          <w:color w:val="FFFFFF" w:themeColor="background1"/>
          <w:sz w:val="24"/>
          <w:szCs w:val="24"/>
        </w:rPr>
        <w:t>Linking steps to Master Case Config</w:t>
      </w:r>
    </w:p>
    <w:p w:rsidRPr="00B02243" w:rsidR="00DB6DBD" w:rsidP="00683B1C" w:rsidRDefault="00DB6DBD" w14:paraId="6917F7A5" w14:textId="77777777">
      <w:pPr>
        <w:pStyle w:val="ListParagraph"/>
        <w:jc w:val="both"/>
        <w:rPr>
          <w:rFonts w:eastAsia="Calibri" w:cstheme="minorHAnsi"/>
          <w:b/>
        </w:rPr>
      </w:pPr>
    </w:p>
    <w:p w:rsidRPr="00B02243" w:rsidR="00162F86" w:rsidP="00683B1C" w:rsidRDefault="00162F86" w14:paraId="3EE734DB" w14:textId="77777777">
      <w:pPr>
        <w:pStyle w:val="ListParagraph"/>
        <w:numPr>
          <w:ilvl w:val="0"/>
          <w:numId w:val="21"/>
        </w:numPr>
        <w:jc w:val="both"/>
        <w:rPr>
          <w:rFonts w:eastAsia="Calibri" w:cstheme="minorHAnsi"/>
          <w:b/>
        </w:rPr>
      </w:pPr>
      <w:r w:rsidRPr="00B02243">
        <w:rPr>
          <w:rFonts w:eastAsia="Calibri" w:cstheme="minorHAnsi"/>
        </w:rPr>
        <w:t xml:space="preserve">Navigate to </w:t>
      </w:r>
      <w:r w:rsidRPr="00B02243">
        <w:rPr>
          <w:rFonts w:eastAsia="Calibri" w:cstheme="minorHAnsi"/>
          <w:b/>
        </w:rPr>
        <w:t>Settings &gt; Master Case Configuration &gt; Steps</w:t>
      </w:r>
    </w:p>
    <w:p w:rsidRPr="00B02243" w:rsidR="00162F86" w:rsidP="00683B1C" w:rsidRDefault="00162F86" w14:paraId="46E3794B" w14:textId="77777777">
      <w:pPr>
        <w:pStyle w:val="ListParagraph"/>
        <w:jc w:val="both"/>
        <w:rPr>
          <w:rFonts w:eastAsia="Calibri" w:cstheme="minorHAnsi"/>
          <w:b/>
        </w:rPr>
      </w:pPr>
    </w:p>
    <w:p w:rsidRPr="00B02243" w:rsidR="00162F86" w:rsidP="00683B1C" w:rsidRDefault="00162F86" w14:paraId="1FB113E1" w14:textId="77777777">
      <w:pPr>
        <w:jc w:val="both"/>
        <w:rPr>
          <w:rFonts w:eastAsia="Calibri" w:cstheme="minorHAnsi"/>
        </w:rPr>
      </w:pPr>
      <w:r w:rsidRPr="00B02243">
        <w:rPr>
          <w:rFonts w:cstheme="minorHAnsi"/>
          <w:noProof/>
        </w:rPr>
        <w:drawing>
          <wp:inline distT="0" distB="0" distL="0" distR="0" wp14:anchorId="29444CE9" wp14:editId="3C4762BB">
            <wp:extent cx="5765800" cy="1289050"/>
            <wp:effectExtent l="19050" t="19050" r="25400" b="25400"/>
            <wp:docPr id="805713085" name="Picture 80571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5800" cy="1289050"/>
                    </a:xfrm>
                    <a:prstGeom prst="rect">
                      <a:avLst/>
                    </a:prstGeom>
                    <a:ln>
                      <a:solidFill>
                        <a:schemeClr val="accent1"/>
                      </a:solidFill>
                    </a:ln>
                  </pic:spPr>
                </pic:pic>
              </a:graphicData>
            </a:graphic>
          </wp:inline>
        </w:drawing>
      </w:r>
    </w:p>
    <w:p w:rsidRPr="00B02243" w:rsidR="00162F86" w:rsidP="00683B1C" w:rsidRDefault="00162F86" w14:paraId="67546C36" w14:textId="77777777">
      <w:pPr>
        <w:pStyle w:val="ListParagraph"/>
        <w:numPr>
          <w:ilvl w:val="0"/>
          <w:numId w:val="21"/>
        </w:numPr>
        <w:jc w:val="both"/>
        <w:rPr>
          <w:rFonts w:eastAsia="Calibri" w:cstheme="minorHAnsi"/>
        </w:rPr>
      </w:pPr>
      <w:r w:rsidRPr="00B02243">
        <w:rPr>
          <w:rFonts w:cstheme="minorHAnsi"/>
        </w:rPr>
        <w:t xml:space="preserve">Click on </w:t>
      </w:r>
      <w:r w:rsidRPr="00B02243">
        <w:rPr>
          <w:rFonts w:cstheme="minorHAnsi"/>
          <w:b/>
        </w:rPr>
        <w:t>(</w:t>
      </w:r>
      <w:r w:rsidRPr="00B02243">
        <w:rPr>
          <w:rFonts w:cstheme="minorHAnsi"/>
          <w:b/>
          <w:bCs/>
        </w:rPr>
        <w:t>+</w:t>
      </w:r>
      <w:r w:rsidRPr="00B02243">
        <w:rPr>
          <w:rFonts w:cstheme="minorHAnsi"/>
          <w:b/>
        </w:rPr>
        <w:t>)</w:t>
      </w:r>
      <w:r w:rsidRPr="00B02243">
        <w:rPr>
          <w:rFonts w:cstheme="minorHAnsi"/>
        </w:rPr>
        <w:t xml:space="preserve"> symbol and click on new as shown below and enter the required fields and save the form. Now the step will be added to the Master case configuration. </w:t>
      </w:r>
    </w:p>
    <w:p w:rsidRPr="00B02243" w:rsidR="00162F86" w:rsidP="00683B1C" w:rsidRDefault="00162F86" w14:paraId="2CC84CC7" w14:textId="77777777">
      <w:pPr>
        <w:pStyle w:val="ListParagraph"/>
        <w:jc w:val="both"/>
        <w:rPr>
          <w:rFonts w:eastAsia="Calibri" w:cstheme="minorHAnsi"/>
        </w:rPr>
      </w:pPr>
    </w:p>
    <w:p w:rsidRPr="00B02243" w:rsidR="00162F86" w:rsidP="00ED6858" w:rsidRDefault="00162F86" w14:paraId="1B363D1F" w14:textId="77777777">
      <w:pPr>
        <w:jc w:val="center"/>
        <w:rPr>
          <w:rFonts w:eastAsia="Calibri" w:cstheme="minorHAnsi"/>
        </w:rPr>
      </w:pPr>
      <w:r w:rsidRPr="00B02243">
        <w:rPr>
          <w:rFonts w:cstheme="minorHAnsi"/>
          <w:noProof/>
        </w:rPr>
        <w:lastRenderedPageBreak/>
        <w:drawing>
          <wp:inline distT="0" distB="0" distL="0" distR="0" wp14:anchorId="19A382D7" wp14:editId="0A1554B3">
            <wp:extent cx="5133764" cy="2789382"/>
            <wp:effectExtent l="19050" t="19050" r="10160" b="11430"/>
            <wp:docPr id="805713086" name="Picture 80571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59148" cy="2803174"/>
                    </a:xfrm>
                    <a:prstGeom prst="rect">
                      <a:avLst/>
                    </a:prstGeom>
                    <a:ln>
                      <a:solidFill>
                        <a:schemeClr val="accent1"/>
                      </a:solidFill>
                    </a:ln>
                  </pic:spPr>
                </pic:pic>
              </a:graphicData>
            </a:graphic>
          </wp:inline>
        </w:drawing>
      </w:r>
    </w:p>
    <w:p w:rsidRPr="00B02243" w:rsidR="00162F86" w:rsidP="00683B1C" w:rsidRDefault="00162F86" w14:paraId="0AD3850A" w14:textId="77777777">
      <w:pPr>
        <w:jc w:val="both"/>
        <w:rPr>
          <w:rFonts w:eastAsia="Calibri" w:cstheme="minorHAnsi"/>
        </w:rPr>
      </w:pPr>
    </w:p>
    <w:p w:rsidRPr="00B02243" w:rsidR="00162F86" w:rsidP="00683B1C" w:rsidRDefault="00162F86" w14:paraId="6FA37BA4" w14:textId="77777777">
      <w:pPr>
        <w:pStyle w:val="ListParagraph"/>
        <w:numPr>
          <w:ilvl w:val="0"/>
          <w:numId w:val="21"/>
        </w:numPr>
        <w:jc w:val="both"/>
        <w:rPr>
          <w:rFonts w:eastAsia="Calibri" w:cstheme="minorHAnsi"/>
        </w:rPr>
      </w:pPr>
      <w:r w:rsidRPr="00B02243">
        <w:rPr>
          <w:rFonts w:eastAsia="Calibri" w:cstheme="minorHAnsi"/>
        </w:rPr>
        <w:t>Add the required configuration settings for the given steps. The features associated with each step attributes are given below.</w:t>
      </w:r>
    </w:p>
    <w:p w:rsidRPr="00B02243" w:rsidR="00162F86" w:rsidP="00683B1C" w:rsidRDefault="00162F86" w14:paraId="6DCB2674" w14:textId="77777777">
      <w:pPr>
        <w:pStyle w:val="ListParagraph"/>
        <w:jc w:val="both"/>
        <w:rPr>
          <w:rFonts w:eastAsia="Calibri" w:cstheme="minorHAnsi"/>
        </w:rPr>
      </w:pPr>
    </w:p>
    <w:tbl>
      <w:tblPr>
        <w:tblStyle w:val="TableGrid"/>
        <w:tblW w:w="0" w:type="auto"/>
        <w:tblInd w:w="720" w:type="dxa"/>
        <w:tblLook w:val="04A0" w:firstRow="1" w:lastRow="0" w:firstColumn="1" w:lastColumn="0" w:noHBand="0" w:noVBand="1"/>
      </w:tblPr>
      <w:tblGrid>
        <w:gridCol w:w="2065"/>
        <w:gridCol w:w="6565"/>
      </w:tblGrid>
      <w:tr w:rsidRPr="00B02243" w:rsidR="00162F86" w:rsidTr="00200F87" w14:paraId="41C4A69F" w14:textId="77777777">
        <w:tc>
          <w:tcPr>
            <w:tcW w:w="2065" w:type="dxa"/>
          </w:tcPr>
          <w:p w:rsidRPr="00B02243" w:rsidR="00162F86" w:rsidP="00683B1C" w:rsidRDefault="00162F86" w14:paraId="258F354A" w14:textId="77777777">
            <w:pPr>
              <w:jc w:val="both"/>
              <w:rPr>
                <w:rFonts w:cstheme="minorHAnsi"/>
                <w:b/>
              </w:rPr>
            </w:pPr>
            <w:r w:rsidRPr="00B02243">
              <w:rPr>
                <w:rFonts w:cstheme="minorHAnsi"/>
                <w:b/>
              </w:rPr>
              <w:t>Case Step Settings</w:t>
            </w:r>
          </w:p>
        </w:tc>
        <w:tc>
          <w:tcPr>
            <w:tcW w:w="6565" w:type="dxa"/>
          </w:tcPr>
          <w:p w:rsidRPr="00B02243" w:rsidR="00162F86" w:rsidP="00683B1C" w:rsidRDefault="00162F86" w14:paraId="01FC292F" w14:textId="77777777">
            <w:pPr>
              <w:jc w:val="both"/>
              <w:rPr>
                <w:rFonts w:cstheme="minorHAnsi"/>
                <w:b/>
              </w:rPr>
            </w:pPr>
            <w:r w:rsidRPr="00B02243">
              <w:rPr>
                <w:rFonts w:cstheme="minorHAnsi"/>
                <w:b/>
              </w:rPr>
              <w:t>Feature in Case/Case Step</w:t>
            </w:r>
          </w:p>
        </w:tc>
      </w:tr>
      <w:tr w:rsidRPr="00B02243" w:rsidR="00162F86" w:rsidTr="00200F87" w14:paraId="2DFF0A60" w14:textId="77777777">
        <w:tc>
          <w:tcPr>
            <w:tcW w:w="2065" w:type="dxa"/>
          </w:tcPr>
          <w:p w:rsidRPr="00B02243" w:rsidR="00162F86" w:rsidP="00683B1C" w:rsidRDefault="00162F86" w14:paraId="30390499" w14:textId="77777777">
            <w:pPr>
              <w:jc w:val="both"/>
              <w:rPr>
                <w:rFonts w:cstheme="minorHAnsi"/>
                <w:b/>
              </w:rPr>
            </w:pPr>
            <w:r w:rsidRPr="00B02243">
              <w:rPr>
                <w:rFonts w:cstheme="minorHAnsi"/>
                <w:b/>
              </w:rPr>
              <w:t>Step Name</w:t>
            </w:r>
          </w:p>
          <w:p w:rsidRPr="00B02243" w:rsidR="00162F86" w:rsidP="00683B1C" w:rsidRDefault="00162F86" w14:paraId="16721C1B" w14:textId="77777777">
            <w:pPr>
              <w:jc w:val="both"/>
              <w:rPr>
                <w:rFonts w:cstheme="minorHAnsi"/>
                <w:b/>
              </w:rPr>
            </w:pPr>
          </w:p>
        </w:tc>
        <w:tc>
          <w:tcPr>
            <w:tcW w:w="6565" w:type="dxa"/>
          </w:tcPr>
          <w:p w:rsidRPr="00B02243" w:rsidR="00162F86" w:rsidP="00683B1C" w:rsidRDefault="00162F86" w14:paraId="32ACE5F7" w14:textId="1C77C2AF">
            <w:pPr>
              <w:jc w:val="both"/>
              <w:rPr>
                <w:rFonts w:cstheme="minorHAnsi"/>
              </w:rPr>
            </w:pPr>
            <w:r w:rsidRPr="00B02243">
              <w:rPr>
                <w:rFonts w:cstheme="minorHAnsi"/>
              </w:rPr>
              <w:t xml:space="preserve">Name of the Step as it appears </w:t>
            </w:r>
            <w:r w:rsidRPr="00B02243" w:rsidR="006C1170">
              <w:rPr>
                <w:rFonts w:cstheme="minorHAnsi"/>
              </w:rPr>
              <w:t>i</w:t>
            </w:r>
            <w:r w:rsidRPr="00B02243">
              <w:rPr>
                <w:rFonts w:cstheme="minorHAnsi"/>
              </w:rPr>
              <w:t>n the case.</w:t>
            </w:r>
          </w:p>
        </w:tc>
      </w:tr>
      <w:tr w:rsidRPr="00B02243" w:rsidR="00162F86" w:rsidTr="00200F87" w14:paraId="247CD53B" w14:textId="77777777">
        <w:tc>
          <w:tcPr>
            <w:tcW w:w="2065" w:type="dxa"/>
          </w:tcPr>
          <w:p w:rsidRPr="00B02243" w:rsidR="00162F86" w:rsidP="00683B1C" w:rsidRDefault="00162F86" w14:paraId="2C3DCFF4" w14:textId="77777777">
            <w:pPr>
              <w:jc w:val="both"/>
              <w:rPr>
                <w:rFonts w:cstheme="minorHAnsi"/>
                <w:b/>
              </w:rPr>
            </w:pPr>
            <w:r w:rsidRPr="00B02243">
              <w:rPr>
                <w:rFonts w:cstheme="minorHAnsi"/>
                <w:b/>
              </w:rPr>
              <w:t>Step Order</w:t>
            </w:r>
          </w:p>
          <w:p w:rsidRPr="00B02243" w:rsidR="00162F86" w:rsidP="00683B1C" w:rsidRDefault="00162F86" w14:paraId="5A5F9DA1" w14:textId="77777777">
            <w:pPr>
              <w:jc w:val="both"/>
              <w:rPr>
                <w:rFonts w:cstheme="minorHAnsi"/>
                <w:b/>
              </w:rPr>
            </w:pPr>
          </w:p>
        </w:tc>
        <w:tc>
          <w:tcPr>
            <w:tcW w:w="6565" w:type="dxa"/>
          </w:tcPr>
          <w:p w:rsidRPr="00B02243" w:rsidR="00162F86" w:rsidP="00683B1C" w:rsidRDefault="00162F86" w14:paraId="212F0919" w14:textId="1444E8DF">
            <w:pPr>
              <w:jc w:val="both"/>
              <w:rPr>
                <w:rFonts w:cstheme="minorHAnsi"/>
              </w:rPr>
            </w:pPr>
            <w:r w:rsidRPr="00B02243">
              <w:rPr>
                <w:rFonts w:cstheme="minorHAnsi"/>
              </w:rPr>
              <w:t xml:space="preserve">Order of appearance in </w:t>
            </w:r>
            <w:r w:rsidRPr="00B02243" w:rsidR="00936CC2">
              <w:rPr>
                <w:rFonts w:cstheme="minorHAnsi"/>
              </w:rPr>
              <w:t xml:space="preserve">the </w:t>
            </w:r>
            <w:r w:rsidRPr="00B02243">
              <w:rPr>
                <w:rFonts w:cstheme="minorHAnsi"/>
              </w:rPr>
              <w:t>case.</w:t>
            </w:r>
          </w:p>
        </w:tc>
      </w:tr>
      <w:tr w:rsidRPr="00B02243" w:rsidR="00162F86" w:rsidTr="00200F87" w14:paraId="7A2DD990" w14:textId="77777777">
        <w:tc>
          <w:tcPr>
            <w:tcW w:w="2065" w:type="dxa"/>
          </w:tcPr>
          <w:p w:rsidRPr="00B02243" w:rsidR="00162F86" w:rsidP="00683B1C" w:rsidRDefault="00162F86" w14:paraId="640D0768" w14:textId="77777777">
            <w:pPr>
              <w:jc w:val="both"/>
              <w:rPr>
                <w:rFonts w:cstheme="minorHAnsi"/>
                <w:b/>
              </w:rPr>
            </w:pPr>
            <w:r w:rsidRPr="00B02243">
              <w:rPr>
                <w:rFonts w:cstheme="minorHAnsi"/>
                <w:b/>
              </w:rPr>
              <w:t>Step Process Stage</w:t>
            </w:r>
          </w:p>
          <w:p w:rsidRPr="00B02243" w:rsidR="00162F86" w:rsidP="00683B1C" w:rsidRDefault="00162F86" w14:paraId="62E20BDA" w14:textId="77777777">
            <w:pPr>
              <w:jc w:val="both"/>
              <w:rPr>
                <w:rFonts w:cstheme="minorHAnsi"/>
                <w:b/>
              </w:rPr>
            </w:pPr>
          </w:p>
        </w:tc>
        <w:tc>
          <w:tcPr>
            <w:tcW w:w="6565" w:type="dxa"/>
          </w:tcPr>
          <w:p w:rsidRPr="00B02243" w:rsidR="00162F86" w:rsidP="00683B1C" w:rsidRDefault="00162F86" w14:paraId="14ED99B1" w14:textId="77777777">
            <w:pPr>
              <w:jc w:val="both"/>
              <w:rPr>
                <w:rFonts w:cstheme="minorHAnsi"/>
              </w:rPr>
            </w:pPr>
            <w:r w:rsidRPr="00B02243">
              <w:rPr>
                <w:rFonts w:cstheme="minorHAnsi"/>
              </w:rPr>
              <w:t>Case stage in which the step must appear.</w:t>
            </w:r>
          </w:p>
        </w:tc>
      </w:tr>
      <w:tr w:rsidRPr="00B02243" w:rsidR="00162F86" w:rsidTr="00200F87" w14:paraId="49522914" w14:textId="77777777">
        <w:tc>
          <w:tcPr>
            <w:tcW w:w="2065" w:type="dxa"/>
          </w:tcPr>
          <w:p w:rsidRPr="00B02243" w:rsidR="00162F86" w:rsidP="00683B1C" w:rsidRDefault="00162F86" w14:paraId="4C006757" w14:textId="77777777">
            <w:pPr>
              <w:jc w:val="both"/>
              <w:rPr>
                <w:rFonts w:cstheme="minorHAnsi"/>
                <w:b/>
              </w:rPr>
            </w:pPr>
            <w:r w:rsidRPr="00B02243">
              <w:rPr>
                <w:rFonts w:cstheme="minorHAnsi"/>
                <w:b/>
              </w:rPr>
              <w:t>Required/Optional</w:t>
            </w:r>
          </w:p>
          <w:p w:rsidRPr="00B02243" w:rsidR="00162F86" w:rsidP="00683B1C" w:rsidRDefault="00162F86" w14:paraId="46896286" w14:textId="77777777">
            <w:pPr>
              <w:jc w:val="both"/>
              <w:rPr>
                <w:rFonts w:cstheme="minorHAnsi"/>
                <w:b/>
              </w:rPr>
            </w:pPr>
          </w:p>
        </w:tc>
        <w:tc>
          <w:tcPr>
            <w:tcW w:w="6565" w:type="dxa"/>
          </w:tcPr>
          <w:p w:rsidRPr="00B02243" w:rsidR="00162F86" w:rsidP="00683B1C" w:rsidRDefault="00936CC2" w14:paraId="1F959A6E" w14:textId="08C62021">
            <w:pPr>
              <w:jc w:val="both"/>
              <w:rPr>
                <w:rFonts w:cstheme="minorHAnsi"/>
              </w:rPr>
            </w:pPr>
            <w:r w:rsidRPr="00B02243">
              <w:rPr>
                <w:rFonts w:cstheme="minorHAnsi"/>
              </w:rPr>
              <w:t>The required</w:t>
            </w:r>
            <w:r w:rsidRPr="00B02243" w:rsidR="00162F86">
              <w:rPr>
                <w:rFonts w:cstheme="minorHAnsi"/>
              </w:rPr>
              <w:t xml:space="preserve"> step will not allow the case to be moved between stages</w:t>
            </w:r>
            <w:r w:rsidRPr="00B02243" w:rsidR="00056E4B">
              <w:rPr>
                <w:rFonts w:cstheme="minorHAnsi"/>
              </w:rPr>
              <w:t xml:space="preserve"> </w:t>
            </w:r>
            <w:r w:rsidRPr="00B02243" w:rsidR="00162F86">
              <w:rPr>
                <w:rFonts w:cstheme="minorHAnsi"/>
              </w:rPr>
              <w:t>unless it is marked as ‘Completed’</w:t>
            </w:r>
          </w:p>
        </w:tc>
      </w:tr>
      <w:tr w:rsidRPr="00B02243" w:rsidR="00162F86" w:rsidTr="00200F87" w14:paraId="11EE5AA6" w14:textId="77777777">
        <w:tc>
          <w:tcPr>
            <w:tcW w:w="2065" w:type="dxa"/>
          </w:tcPr>
          <w:p w:rsidRPr="00B02243" w:rsidR="00162F86" w:rsidP="00683B1C" w:rsidRDefault="00162F86" w14:paraId="6FFECA2A" w14:textId="77777777">
            <w:pPr>
              <w:jc w:val="both"/>
              <w:rPr>
                <w:rFonts w:cstheme="minorHAnsi"/>
                <w:b/>
              </w:rPr>
            </w:pPr>
            <w:r w:rsidRPr="00B02243">
              <w:rPr>
                <w:rFonts w:cstheme="minorHAnsi"/>
                <w:b/>
              </w:rPr>
              <w:t>Is Filing Step?</w:t>
            </w:r>
          </w:p>
          <w:p w:rsidRPr="00B02243" w:rsidR="00162F86" w:rsidP="00683B1C" w:rsidRDefault="00162F86" w14:paraId="1C9EAEA9" w14:textId="77777777">
            <w:pPr>
              <w:jc w:val="both"/>
              <w:rPr>
                <w:rFonts w:cstheme="minorHAnsi"/>
                <w:b/>
              </w:rPr>
            </w:pPr>
          </w:p>
        </w:tc>
        <w:tc>
          <w:tcPr>
            <w:tcW w:w="6565" w:type="dxa"/>
          </w:tcPr>
          <w:p w:rsidRPr="00B02243" w:rsidR="00162F86" w:rsidP="00683B1C" w:rsidRDefault="00162F86" w14:paraId="0E9F578C" w14:textId="77777777">
            <w:pPr>
              <w:jc w:val="both"/>
              <w:rPr>
                <w:rFonts w:cstheme="minorHAnsi"/>
              </w:rPr>
            </w:pPr>
            <w:r w:rsidRPr="00B02243">
              <w:rPr>
                <w:rFonts w:cstheme="minorHAnsi"/>
              </w:rPr>
              <w:t>This field will populate the filed date within a case when the case step is completed.</w:t>
            </w:r>
          </w:p>
        </w:tc>
      </w:tr>
      <w:tr w:rsidRPr="00B02243" w:rsidR="00162F86" w:rsidTr="00200F87" w14:paraId="04422BCA" w14:textId="77777777">
        <w:tc>
          <w:tcPr>
            <w:tcW w:w="2065" w:type="dxa"/>
          </w:tcPr>
          <w:p w:rsidRPr="00B02243" w:rsidR="00162F86" w:rsidP="00683B1C" w:rsidRDefault="00162F86" w14:paraId="00183C0B" w14:textId="77777777">
            <w:pPr>
              <w:jc w:val="both"/>
              <w:rPr>
                <w:rFonts w:cstheme="minorHAnsi"/>
                <w:b/>
              </w:rPr>
            </w:pPr>
            <w:r w:rsidRPr="00B02243">
              <w:rPr>
                <w:rFonts w:cstheme="minorHAnsi"/>
                <w:b/>
              </w:rPr>
              <w:t>Is Email Step?</w:t>
            </w:r>
          </w:p>
          <w:p w:rsidRPr="00B02243" w:rsidR="00162F86" w:rsidP="00683B1C" w:rsidRDefault="00162F86" w14:paraId="3CC42C24" w14:textId="77777777">
            <w:pPr>
              <w:jc w:val="both"/>
              <w:rPr>
                <w:rFonts w:cstheme="minorHAnsi"/>
                <w:b/>
              </w:rPr>
            </w:pPr>
          </w:p>
        </w:tc>
        <w:tc>
          <w:tcPr>
            <w:tcW w:w="6565" w:type="dxa"/>
          </w:tcPr>
          <w:p w:rsidRPr="00B02243" w:rsidR="00162F86" w:rsidP="00683B1C" w:rsidRDefault="00162F86" w14:paraId="4CDE391F" w14:textId="77777777">
            <w:pPr>
              <w:jc w:val="both"/>
              <w:rPr>
                <w:rFonts w:cstheme="minorHAnsi"/>
              </w:rPr>
            </w:pPr>
            <w:r w:rsidRPr="00B02243">
              <w:rPr>
                <w:rFonts w:cstheme="minorHAnsi"/>
              </w:rPr>
              <w:t>The field allows case steps to allow an email template association. When the user clicks on the case step, the email mapped to the step will populate in the email body.</w:t>
            </w:r>
          </w:p>
        </w:tc>
      </w:tr>
      <w:tr w:rsidRPr="00B02243" w:rsidR="00162F86" w:rsidTr="00200F87" w14:paraId="5DDFABB5" w14:textId="77777777">
        <w:tc>
          <w:tcPr>
            <w:tcW w:w="2065" w:type="dxa"/>
          </w:tcPr>
          <w:p w:rsidRPr="00B02243" w:rsidR="00162F86" w:rsidP="00683B1C" w:rsidRDefault="00162F86" w14:paraId="79968978" w14:textId="77777777">
            <w:pPr>
              <w:jc w:val="both"/>
              <w:rPr>
                <w:rFonts w:cstheme="minorHAnsi"/>
                <w:b/>
              </w:rPr>
            </w:pPr>
            <w:r w:rsidRPr="00B02243">
              <w:rPr>
                <w:rFonts w:cstheme="minorHAnsi"/>
                <w:b/>
              </w:rPr>
              <w:t>Select Email Template</w:t>
            </w:r>
          </w:p>
          <w:p w:rsidRPr="00B02243" w:rsidR="00162F86" w:rsidP="00683B1C" w:rsidRDefault="00162F86" w14:paraId="1F24BD6D" w14:textId="77777777">
            <w:pPr>
              <w:jc w:val="both"/>
              <w:rPr>
                <w:rFonts w:cstheme="minorHAnsi"/>
                <w:b/>
              </w:rPr>
            </w:pPr>
          </w:p>
        </w:tc>
        <w:tc>
          <w:tcPr>
            <w:tcW w:w="6565" w:type="dxa"/>
          </w:tcPr>
          <w:p w:rsidRPr="00B02243" w:rsidR="00162F86" w:rsidP="00683B1C" w:rsidRDefault="00162F86" w14:paraId="5F83C9C0" w14:textId="77777777">
            <w:pPr>
              <w:jc w:val="both"/>
              <w:rPr>
                <w:rFonts w:cstheme="minorHAnsi"/>
              </w:rPr>
            </w:pPr>
            <w:r w:rsidRPr="00B02243">
              <w:rPr>
                <w:rFonts w:cstheme="minorHAnsi"/>
              </w:rPr>
              <w:t>Maps the respective email template to the case step.</w:t>
            </w:r>
          </w:p>
        </w:tc>
      </w:tr>
      <w:tr w:rsidRPr="00B02243" w:rsidR="00162F86" w:rsidTr="00200F87" w14:paraId="3B325B08" w14:textId="77777777">
        <w:tc>
          <w:tcPr>
            <w:tcW w:w="2065" w:type="dxa"/>
          </w:tcPr>
          <w:p w:rsidRPr="00B02243" w:rsidR="00162F86" w:rsidP="00683B1C" w:rsidRDefault="00162F86" w14:paraId="68CB1A3D" w14:textId="77777777">
            <w:pPr>
              <w:jc w:val="both"/>
              <w:rPr>
                <w:rFonts w:cstheme="minorHAnsi"/>
                <w:b/>
              </w:rPr>
            </w:pPr>
            <w:r w:rsidRPr="00B02243">
              <w:rPr>
                <w:rFonts w:cstheme="minorHAnsi"/>
                <w:b/>
              </w:rPr>
              <w:t>Can FN Travel?</w:t>
            </w:r>
          </w:p>
          <w:p w:rsidRPr="00B02243" w:rsidR="00162F86" w:rsidP="00683B1C" w:rsidRDefault="00162F86" w14:paraId="52BA8E0B" w14:textId="77777777">
            <w:pPr>
              <w:jc w:val="both"/>
              <w:rPr>
                <w:rFonts w:cstheme="minorHAnsi"/>
                <w:b/>
              </w:rPr>
            </w:pPr>
          </w:p>
        </w:tc>
        <w:tc>
          <w:tcPr>
            <w:tcW w:w="6565" w:type="dxa"/>
          </w:tcPr>
          <w:p w:rsidRPr="00B02243" w:rsidR="00162F86" w:rsidP="00683B1C" w:rsidRDefault="00162F86" w14:paraId="59E82DD0" w14:textId="77777777">
            <w:pPr>
              <w:jc w:val="both"/>
              <w:rPr>
                <w:rFonts w:cstheme="minorHAnsi"/>
              </w:rPr>
            </w:pPr>
            <w:r w:rsidRPr="00B02243">
              <w:rPr>
                <w:rFonts w:cstheme="minorHAnsi"/>
              </w:rPr>
              <w:t>Allows CRM users to show and hide travel warning on the Portal based on the case step/stage of the FN.</w:t>
            </w:r>
          </w:p>
        </w:tc>
      </w:tr>
    </w:tbl>
    <w:p w:rsidRPr="00B02243" w:rsidR="00162F86" w:rsidP="00683B1C" w:rsidRDefault="00162F86" w14:paraId="15DB0CEA" w14:textId="77777777">
      <w:pPr>
        <w:jc w:val="both"/>
        <w:rPr>
          <w:rFonts w:eastAsia="Calibri" w:cstheme="minorHAnsi"/>
        </w:rPr>
      </w:pPr>
    </w:p>
    <w:p w:rsidRPr="00B02243" w:rsidR="0047457D" w:rsidP="00683B1C" w:rsidRDefault="0047457D" w14:paraId="57DB9B0F" w14:textId="77777777">
      <w:pPr>
        <w:jc w:val="both"/>
        <w:rPr>
          <w:rFonts w:eastAsia="Calibri" w:cstheme="minorHAnsi"/>
        </w:rPr>
      </w:pPr>
    </w:p>
    <w:p w:rsidRPr="00B02243" w:rsidR="00162F86" w:rsidP="00683B1C" w:rsidRDefault="7AF4BC95" w14:paraId="6664727C" w14:textId="77777777">
      <w:pPr>
        <w:pStyle w:val="Heading1"/>
        <w:shd w:val="clear" w:color="auto" w:fill="002060"/>
        <w:spacing w:before="0" w:line="259" w:lineRule="auto"/>
        <w:ind w:left="-5" w:hanging="10"/>
        <w:jc w:val="both"/>
        <w:rPr>
          <w:rFonts w:eastAsia="Tw Cen MT" w:asciiTheme="minorHAnsi" w:hAnsiTheme="minorHAnsi" w:cstheme="minorHAnsi"/>
          <w:color w:val="FFFFFF" w:themeColor="background1"/>
          <w:sz w:val="28"/>
          <w:szCs w:val="28"/>
        </w:rPr>
      </w:pPr>
      <w:bookmarkStart w:name="_Toc522167870" w:id="49"/>
      <w:bookmarkStart w:name="_Toc523080116" w:id="50"/>
      <w:r w:rsidRPr="00B02243">
        <w:rPr>
          <w:rFonts w:eastAsia="Tw Cen MT" w:asciiTheme="minorHAnsi" w:hAnsiTheme="minorHAnsi" w:cstheme="minorHAnsi"/>
          <w:color w:val="FFFFFF" w:themeColor="background1"/>
          <w:sz w:val="28"/>
          <w:szCs w:val="28"/>
        </w:rPr>
        <w:t>Master Letters:</w:t>
      </w:r>
      <w:bookmarkEnd w:id="49"/>
      <w:bookmarkEnd w:id="50"/>
    </w:p>
    <w:p w:rsidRPr="00B02243" w:rsidR="00162F86" w:rsidP="00683B1C" w:rsidRDefault="00162F86" w14:paraId="3688F62F" w14:textId="77777777">
      <w:pPr>
        <w:jc w:val="both"/>
        <w:rPr>
          <w:rFonts w:cstheme="minorHAnsi"/>
        </w:rPr>
      </w:pPr>
    </w:p>
    <w:p w:rsidRPr="00B02243" w:rsidR="00162F86" w:rsidP="00683B1C" w:rsidRDefault="34CC3B9B" w14:paraId="3F593B92" w14:textId="39940458">
      <w:pPr>
        <w:jc w:val="both"/>
        <w:rPr>
          <w:rFonts w:cstheme="minorHAnsi"/>
        </w:rPr>
      </w:pPr>
      <w:r w:rsidRPr="00B02243">
        <w:rPr>
          <w:rFonts w:cstheme="minorHAnsi"/>
        </w:rPr>
        <w:t xml:space="preserve">Master Letters are Document Templates of OOB CRM. </w:t>
      </w:r>
    </w:p>
    <w:p w:rsidRPr="00B02243" w:rsidR="00597608" w:rsidP="00683B1C" w:rsidRDefault="00597608" w14:paraId="7A145797" w14:textId="39940458">
      <w:pPr>
        <w:jc w:val="both"/>
        <w:rPr>
          <w:rFonts w:cstheme="minorHAnsi"/>
        </w:rPr>
      </w:pPr>
    </w:p>
    <w:p w:rsidRPr="00B02243" w:rsidR="00162F86" w:rsidP="00683B1C" w:rsidRDefault="7AF4BC95" w14:paraId="5D4F295A" w14:textId="77777777">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eastAsiaTheme="minorEastAsia" w:cstheme="minorHAnsi"/>
          <w:bCs/>
          <w:color w:val="FFFFFF" w:themeColor="background1"/>
          <w:sz w:val="24"/>
          <w:szCs w:val="24"/>
        </w:rPr>
      </w:pPr>
      <w:r w:rsidRPr="00B02243">
        <w:rPr>
          <w:rFonts w:asciiTheme="minorHAnsi" w:hAnsiTheme="minorHAnsi" w:eastAsiaTheme="minorEastAsia" w:cstheme="minorHAnsi"/>
          <w:bCs/>
          <w:color w:val="FFFFFF" w:themeColor="background1"/>
          <w:sz w:val="24"/>
          <w:szCs w:val="24"/>
        </w:rPr>
        <w:lastRenderedPageBreak/>
        <w:t>Master Letters Creation</w:t>
      </w:r>
    </w:p>
    <w:p w:rsidRPr="00B02243" w:rsidR="0047457D" w:rsidP="00683B1C" w:rsidRDefault="0047457D" w14:paraId="495B6365" w14:textId="77777777">
      <w:pPr>
        <w:pStyle w:val="ListParagraph"/>
        <w:jc w:val="both"/>
        <w:rPr>
          <w:rFonts w:eastAsia="Calibri" w:cstheme="minorHAnsi"/>
        </w:rPr>
      </w:pPr>
    </w:p>
    <w:p w:rsidRPr="00B02243" w:rsidR="00162F86" w:rsidP="00683B1C" w:rsidRDefault="00162F86" w14:paraId="40F24F51" w14:textId="60DC9D7C">
      <w:pPr>
        <w:pStyle w:val="ListParagraph"/>
        <w:numPr>
          <w:ilvl w:val="0"/>
          <w:numId w:val="22"/>
        </w:numPr>
        <w:jc w:val="both"/>
        <w:rPr>
          <w:rFonts w:eastAsia="Calibri" w:cstheme="minorHAnsi"/>
        </w:rPr>
      </w:pPr>
      <w:r w:rsidRPr="00B02243">
        <w:rPr>
          <w:rFonts w:cstheme="minorHAnsi"/>
        </w:rPr>
        <w:t xml:space="preserve">Create and upload one document under </w:t>
      </w:r>
      <w:r w:rsidRPr="00B02243" w:rsidR="00056E4B">
        <w:rPr>
          <w:rFonts w:cstheme="minorHAnsi"/>
        </w:rPr>
        <w:t xml:space="preserve">the </w:t>
      </w:r>
      <w:r w:rsidRPr="00B02243">
        <w:rPr>
          <w:rFonts w:cstheme="minorHAnsi"/>
          <w:b/>
        </w:rPr>
        <w:t>document template</w:t>
      </w:r>
      <w:r w:rsidRPr="00B02243">
        <w:rPr>
          <w:rFonts w:cstheme="minorHAnsi"/>
        </w:rPr>
        <w:t xml:space="preserve"> and </w:t>
      </w:r>
    </w:p>
    <w:p w:rsidRPr="00B02243" w:rsidR="00162F86" w:rsidP="00683B1C" w:rsidRDefault="00162F86" w14:paraId="2AD9A64D" w14:textId="77777777">
      <w:pPr>
        <w:pStyle w:val="ListParagraph"/>
        <w:numPr>
          <w:ilvl w:val="0"/>
          <w:numId w:val="22"/>
        </w:numPr>
        <w:jc w:val="both"/>
        <w:rPr>
          <w:rFonts w:eastAsia="Calibri" w:cstheme="minorHAnsi"/>
        </w:rPr>
      </w:pPr>
      <w:r w:rsidRPr="00B02243">
        <w:rPr>
          <w:rFonts w:cstheme="minorHAnsi"/>
        </w:rPr>
        <w:t xml:space="preserve">With the same name create a letter in </w:t>
      </w:r>
      <w:r w:rsidRPr="00B02243">
        <w:rPr>
          <w:rFonts w:cstheme="minorHAnsi"/>
          <w:b/>
        </w:rPr>
        <w:t>Settings &gt; Master Letters</w:t>
      </w:r>
    </w:p>
    <w:p w:rsidRPr="00B02243" w:rsidR="00162F86" w:rsidP="00683B1C" w:rsidRDefault="00162F86" w14:paraId="7ACDA392" w14:textId="77777777">
      <w:pPr>
        <w:pStyle w:val="ListParagraph"/>
        <w:jc w:val="both"/>
        <w:rPr>
          <w:rFonts w:eastAsia="Calibri" w:cstheme="minorHAnsi"/>
        </w:rPr>
      </w:pPr>
    </w:p>
    <w:p w:rsidRPr="00B02243" w:rsidR="00162F86" w:rsidP="00ED6858" w:rsidRDefault="00162F86" w14:paraId="3E0922CF" w14:textId="77777777">
      <w:pPr>
        <w:jc w:val="center"/>
        <w:rPr>
          <w:rFonts w:cstheme="minorHAnsi"/>
        </w:rPr>
      </w:pPr>
      <w:r w:rsidRPr="00B02243">
        <w:rPr>
          <w:rFonts w:cstheme="minorHAnsi"/>
          <w:noProof/>
        </w:rPr>
        <w:drawing>
          <wp:inline distT="0" distB="0" distL="0" distR="0" wp14:anchorId="0018641C" wp14:editId="6467D252">
            <wp:extent cx="3943985" cy="3276600"/>
            <wp:effectExtent l="19050" t="19050" r="18415" b="19050"/>
            <wp:docPr id="805713087" name="Picture 80571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56508" cy="3287004"/>
                    </a:xfrm>
                    <a:prstGeom prst="rect">
                      <a:avLst/>
                    </a:prstGeom>
                    <a:ln>
                      <a:solidFill>
                        <a:schemeClr val="accent1"/>
                      </a:solidFill>
                    </a:ln>
                  </pic:spPr>
                </pic:pic>
              </a:graphicData>
            </a:graphic>
          </wp:inline>
        </w:drawing>
      </w:r>
    </w:p>
    <w:p w:rsidRPr="00B02243" w:rsidR="0047457D" w:rsidP="00683B1C" w:rsidRDefault="0047457D" w14:paraId="7F8921F5" w14:textId="77777777">
      <w:pPr>
        <w:jc w:val="both"/>
        <w:rPr>
          <w:rFonts w:cstheme="minorHAnsi"/>
        </w:rPr>
      </w:pPr>
    </w:p>
    <w:p w:rsidRPr="00B02243" w:rsidR="00162F86" w:rsidP="00683B1C" w:rsidRDefault="7AF4BC95" w14:paraId="4AE8AE23" w14:textId="33162E38">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eastAsiaTheme="minorEastAsia" w:cstheme="minorHAnsi"/>
          <w:bCs/>
          <w:color w:val="FFFFFF" w:themeColor="background1"/>
          <w:sz w:val="24"/>
          <w:szCs w:val="24"/>
        </w:rPr>
      </w:pPr>
      <w:r w:rsidRPr="00B02243">
        <w:rPr>
          <w:rFonts w:asciiTheme="minorHAnsi" w:hAnsiTheme="minorHAnsi" w:eastAsiaTheme="minorEastAsia" w:cstheme="minorHAnsi"/>
          <w:bCs/>
          <w:color w:val="FFFFFF" w:themeColor="background1"/>
          <w:sz w:val="24"/>
          <w:szCs w:val="24"/>
        </w:rPr>
        <w:t>Adding a letter to Master case Config</w:t>
      </w:r>
    </w:p>
    <w:p w:rsidRPr="00B02243" w:rsidR="0047457D" w:rsidP="00683B1C" w:rsidRDefault="0047457D" w14:paraId="0AD8EB14" w14:textId="77777777">
      <w:pPr>
        <w:pStyle w:val="ListParagraph"/>
        <w:jc w:val="both"/>
        <w:rPr>
          <w:rFonts w:cstheme="minorHAnsi"/>
        </w:rPr>
      </w:pPr>
    </w:p>
    <w:p w:rsidRPr="00B02243" w:rsidR="00162F86" w:rsidP="00683B1C" w:rsidRDefault="00162F86" w14:paraId="5B6D518D" w14:textId="77777777">
      <w:pPr>
        <w:pStyle w:val="ListParagraph"/>
        <w:numPr>
          <w:ilvl w:val="0"/>
          <w:numId w:val="23"/>
        </w:numPr>
        <w:jc w:val="both"/>
        <w:rPr>
          <w:rFonts w:cstheme="minorHAnsi"/>
        </w:rPr>
      </w:pPr>
      <w:r w:rsidRPr="00B02243">
        <w:rPr>
          <w:rFonts w:cstheme="minorHAnsi"/>
        </w:rPr>
        <w:t xml:space="preserve">Navigate to </w:t>
      </w:r>
      <w:r w:rsidRPr="00B02243">
        <w:rPr>
          <w:rFonts w:cstheme="minorHAnsi"/>
          <w:b/>
        </w:rPr>
        <w:t>Settings &gt; Master Case Configuration &gt; Letters</w:t>
      </w:r>
    </w:p>
    <w:p w:rsidRPr="00B02243" w:rsidR="00162F86" w:rsidP="00683B1C" w:rsidRDefault="00162F86" w14:paraId="0BDE6A17" w14:textId="77777777">
      <w:pPr>
        <w:pStyle w:val="ListParagraph"/>
        <w:numPr>
          <w:ilvl w:val="0"/>
          <w:numId w:val="23"/>
        </w:numPr>
        <w:jc w:val="both"/>
        <w:rPr>
          <w:rFonts w:cstheme="minorHAnsi"/>
        </w:rPr>
      </w:pPr>
      <w:r w:rsidRPr="00B02243">
        <w:rPr>
          <w:rFonts w:cstheme="minorHAnsi"/>
        </w:rPr>
        <w:t xml:space="preserve">Use the </w:t>
      </w:r>
      <w:r w:rsidRPr="00B02243">
        <w:rPr>
          <w:rFonts w:cstheme="minorHAnsi"/>
          <w:b/>
        </w:rPr>
        <w:t>‘+’</w:t>
      </w:r>
      <w:r w:rsidRPr="00B02243">
        <w:rPr>
          <w:rFonts w:cstheme="minorHAnsi"/>
        </w:rPr>
        <w:t xml:space="preserve"> to add the pre-created letters from the above steps.</w:t>
      </w:r>
    </w:p>
    <w:p w:rsidRPr="00B02243" w:rsidR="00162F86" w:rsidP="00683B1C" w:rsidRDefault="00162F86" w14:paraId="6E989BFD" w14:textId="77777777">
      <w:pPr>
        <w:jc w:val="both"/>
        <w:rPr>
          <w:rFonts w:cstheme="minorHAnsi"/>
          <w:b/>
        </w:rPr>
      </w:pPr>
    </w:p>
    <w:p w:rsidRPr="00B02243" w:rsidR="00162F86" w:rsidP="00683B1C" w:rsidRDefault="7AF4BC95" w14:paraId="6FA53C7B" w14:textId="77777777">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eastAsiaTheme="minorEastAsia" w:cstheme="minorHAnsi"/>
          <w:bCs/>
          <w:color w:val="FFFFFF" w:themeColor="background1"/>
          <w:sz w:val="24"/>
          <w:szCs w:val="24"/>
        </w:rPr>
      </w:pPr>
      <w:r w:rsidRPr="00B02243">
        <w:rPr>
          <w:rFonts w:asciiTheme="minorHAnsi" w:hAnsiTheme="minorHAnsi" w:eastAsiaTheme="minorEastAsia" w:cstheme="minorHAnsi"/>
          <w:bCs/>
          <w:color w:val="FFFFFF" w:themeColor="background1"/>
          <w:sz w:val="24"/>
          <w:szCs w:val="24"/>
        </w:rPr>
        <w:t>Letter in case</w:t>
      </w:r>
    </w:p>
    <w:p w:rsidRPr="00B02243" w:rsidR="00162F86" w:rsidP="00683B1C" w:rsidRDefault="00162F86" w14:paraId="310E3963" w14:textId="3EF63B94">
      <w:pPr>
        <w:jc w:val="both"/>
        <w:rPr>
          <w:rFonts w:eastAsia="Calibri" w:cstheme="minorHAnsi"/>
        </w:rPr>
      </w:pPr>
      <w:r w:rsidRPr="00B02243">
        <w:rPr>
          <w:rFonts w:cstheme="minorHAnsi"/>
        </w:rPr>
        <w:t xml:space="preserve">After clicking on </w:t>
      </w:r>
      <w:r w:rsidRPr="00B02243">
        <w:rPr>
          <w:rFonts w:cstheme="minorHAnsi"/>
          <w:b/>
        </w:rPr>
        <w:t>Generate Cover letters</w:t>
      </w:r>
      <w:r w:rsidRPr="00B02243">
        <w:rPr>
          <w:rFonts w:cstheme="minorHAnsi"/>
        </w:rPr>
        <w:t xml:space="preserve"> button on the case, the letters associated in the master case config of that case template would be generated under </w:t>
      </w:r>
      <w:r w:rsidRPr="00B02243">
        <w:rPr>
          <w:rFonts w:cstheme="minorHAnsi"/>
          <w:b/>
        </w:rPr>
        <w:t>Letters</w:t>
      </w:r>
      <w:r w:rsidRPr="00B02243">
        <w:rPr>
          <w:rFonts w:cstheme="minorHAnsi"/>
        </w:rPr>
        <w:t xml:space="preserve"> sub</w:t>
      </w:r>
      <w:r w:rsidR="0056459D">
        <w:rPr>
          <w:rFonts w:cstheme="minorHAnsi"/>
        </w:rPr>
        <w:t>-</w:t>
      </w:r>
      <w:r w:rsidRPr="00B02243">
        <w:rPr>
          <w:rFonts w:cstheme="minorHAnsi"/>
        </w:rPr>
        <w:t>grid.</w:t>
      </w:r>
    </w:p>
    <w:p w:rsidRPr="00B02243" w:rsidR="00162F86" w:rsidP="00683B1C" w:rsidRDefault="00162F86" w14:paraId="09BC6ACD" w14:textId="77777777">
      <w:pPr>
        <w:jc w:val="both"/>
        <w:rPr>
          <w:rFonts w:eastAsia="Calibri" w:cstheme="minorHAnsi"/>
        </w:rPr>
      </w:pPr>
      <w:r w:rsidRPr="00B02243">
        <w:rPr>
          <w:rFonts w:eastAsia="Calibri" w:cstheme="minorHAnsi"/>
          <w:noProof/>
        </w:rPr>
        <w:lastRenderedPageBreak/>
        <w:drawing>
          <wp:inline distT="0" distB="0" distL="0" distR="0" wp14:anchorId="228F2F00" wp14:editId="6A0AC6A0">
            <wp:extent cx="5943600" cy="288925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p w:rsidRPr="00B02243" w:rsidR="00162F86" w:rsidP="00683B1C" w:rsidRDefault="00162F86" w14:paraId="1C59FA2A" w14:textId="77777777">
      <w:pPr>
        <w:jc w:val="both"/>
        <w:rPr>
          <w:rFonts w:eastAsia="Calibri" w:cstheme="minorHAnsi"/>
        </w:rPr>
      </w:pPr>
    </w:p>
    <w:p w:rsidRPr="00B02243" w:rsidR="00162F86" w:rsidP="00683B1C" w:rsidRDefault="7AF4BC95" w14:paraId="42DEDFDF" w14:textId="77777777">
      <w:pPr>
        <w:pStyle w:val="Heading1"/>
        <w:shd w:val="clear" w:color="auto" w:fill="002060"/>
        <w:spacing w:before="0" w:line="259" w:lineRule="auto"/>
        <w:ind w:left="-5" w:hanging="10"/>
        <w:jc w:val="both"/>
        <w:rPr>
          <w:rFonts w:eastAsia="Tw Cen MT" w:asciiTheme="minorHAnsi" w:hAnsiTheme="minorHAnsi" w:cstheme="minorHAnsi"/>
          <w:color w:val="FFFFFF" w:themeColor="background1"/>
          <w:sz w:val="28"/>
          <w:szCs w:val="28"/>
        </w:rPr>
      </w:pPr>
      <w:bookmarkStart w:name="_Toc523080117" w:id="51"/>
      <w:bookmarkStart w:name="_Toc522167871" w:id="52"/>
      <w:r w:rsidRPr="00B02243">
        <w:rPr>
          <w:rFonts w:eastAsia="Tw Cen MT" w:asciiTheme="minorHAnsi" w:hAnsiTheme="minorHAnsi" w:cstheme="minorHAnsi"/>
          <w:color w:val="FFFFFF" w:themeColor="background1"/>
          <w:sz w:val="28"/>
          <w:szCs w:val="28"/>
        </w:rPr>
        <w:t>Stage Queue Mapping</w:t>
      </w:r>
      <w:bookmarkEnd w:id="51"/>
      <w:r w:rsidRPr="00B02243">
        <w:rPr>
          <w:rFonts w:eastAsia="Tw Cen MT" w:asciiTheme="minorHAnsi" w:hAnsiTheme="minorHAnsi" w:cstheme="minorHAnsi"/>
          <w:color w:val="FFFFFF" w:themeColor="background1"/>
          <w:sz w:val="28"/>
          <w:szCs w:val="28"/>
        </w:rPr>
        <w:t xml:space="preserve"> </w:t>
      </w:r>
      <w:bookmarkEnd w:id="52"/>
    </w:p>
    <w:p w:rsidRPr="00B02243" w:rsidR="00162F86" w:rsidP="00683B1C" w:rsidRDefault="00162F86" w14:paraId="7B3F33D7" w14:textId="77777777">
      <w:pPr>
        <w:jc w:val="both"/>
        <w:rPr>
          <w:rFonts w:cstheme="minorHAnsi"/>
        </w:rPr>
      </w:pPr>
    </w:p>
    <w:p w:rsidRPr="00B02243" w:rsidR="00162F86" w:rsidP="00683B1C" w:rsidRDefault="00162F86" w14:paraId="42B4CA66" w14:textId="77777777">
      <w:pPr>
        <w:jc w:val="both"/>
        <w:rPr>
          <w:rFonts w:cstheme="minorHAnsi"/>
        </w:rPr>
      </w:pPr>
      <w:r w:rsidRPr="00B02243">
        <w:rPr>
          <w:rFonts w:cstheme="minorHAnsi"/>
        </w:rPr>
        <w:t xml:space="preserve">As the name states mapping between stages of BPF and Queues are added in this entity. For every stage, a </w:t>
      </w:r>
      <w:r w:rsidRPr="00B02243">
        <w:rPr>
          <w:rFonts w:cstheme="minorHAnsi"/>
          <w:b/>
        </w:rPr>
        <w:t>Queue</w:t>
      </w:r>
      <w:r w:rsidRPr="00B02243">
        <w:rPr>
          <w:rFonts w:cstheme="minorHAnsi"/>
        </w:rPr>
        <w:t xml:space="preserve"> and respective </w:t>
      </w:r>
      <w:r w:rsidRPr="00B02243">
        <w:rPr>
          <w:rFonts w:cstheme="minorHAnsi"/>
          <w:b/>
        </w:rPr>
        <w:t>SLA</w:t>
      </w:r>
      <w:r w:rsidRPr="00B02243">
        <w:rPr>
          <w:rFonts w:cstheme="minorHAnsi"/>
        </w:rPr>
        <w:t xml:space="preserve"> is configured in stage Queue mapping configuration entity. While navigating from one stage to other, based on the current stage the </w:t>
      </w:r>
      <w:r w:rsidRPr="00B02243">
        <w:rPr>
          <w:rFonts w:cstheme="minorHAnsi"/>
          <w:b/>
        </w:rPr>
        <w:t>Owner</w:t>
      </w:r>
      <w:r w:rsidRPr="00B02243">
        <w:rPr>
          <w:rFonts w:cstheme="minorHAnsi"/>
        </w:rPr>
        <w:t xml:space="preserve"> of the case would also change. Based on the queue SLA is calculated. </w:t>
      </w:r>
    </w:p>
    <w:p w:rsidRPr="00B02243" w:rsidR="00162F86" w:rsidP="00683B1C" w:rsidRDefault="00162F86" w14:paraId="2CC5784F" w14:textId="77777777">
      <w:pPr>
        <w:jc w:val="both"/>
        <w:rPr>
          <w:rFonts w:cstheme="minorHAnsi"/>
        </w:rPr>
      </w:pPr>
    </w:p>
    <w:p w:rsidRPr="00B02243" w:rsidR="00162F86" w:rsidP="00683B1C" w:rsidRDefault="00162F86" w14:paraId="2EA52C97" w14:textId="77777777">
      <w:pPr>
        <w:jc w:val="both"/>
        <w:rPr>
          <w:rFonts w:cstheme="minorHAnsi"/>
        </w:rPr>
      </w:pPr>
      <w:r w:rsidRPr="00B02243">
        <w:rPr>
          <w:rFonts w:cstheme="minorHAnsi"/>
          <w:noProof/>
        </w:rPr>
        <w:drawing>
          <wp:inline distT="0" distB="0" distL="0" distR="0" wp14:anchorId="3A72C7BC" wp14:editId="60654871">
            <wp:extent cx="5994400" cy="2590800"/>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94400" cy="2590800"/>
                    </a:xfrm>
                    <a:prstGeom prst="rect">
                      <a:avLst/>
                    </a:prstGeom>
                    <a:noFill/>
                    <a:ln>
                      <a:noFill/>
                    </a:ln>
                  </pic:spPr>
                </pic:pic>
              </a:graphicData>
            </a:graphic>
          </wp:inline>
        </w:drawing>
      </w:r>
    </w:p>
    <w:p w:rsidRPr="00B02243" w:rsidR="00162F86" w:rsidP="00683B1C" w:rsidRDefault="00162F86" w14:paraId="11AC780C" w14:textId="77777777">
      <w:pPr>
        <w:jc w:val="both"/>
        <w:rPr>
          <w:rFonts w:cstheme="minorHAnsi"/>
        </w:rPr>
      </w:pPr>
    </w:p>
    <w:p w:rsidRPr="00B02243" w:rsidR="00162F86" w:rsidP="00683B1C" w:rsidRDefault="00162F86" w14:paraId="20861A03" w14:textId="77777777">
      <w:pPr>
        <w:jc w:val="both"/>
        <w:rPr>
          <w:rFonts w:cstheme="minorHAnsi"/>
        </w:rPr>
      </w:pPr>
      <w:r w:rsidRPr="00B02243">
        <w:rPr>
          <w:rFonts w:cstheme="minorHAnsi"/>
        </w:rPr>
        <w:t xml:space="preserve">To modify the stage queue mapping, click on the record and add the necessary details and click </w:t>
      </w:r>
      <w:r w:rsidRPr="00B02243">
        <w:rPr>
          <w:rFonts w:cstheme="minorHAnsi"/>
          <w:b/>
        </w:rPr>
        <w:t>save</w:t>
      </w:r>
      <w:r w:rsidRPr="00B02243">
        <w:rPr>
          <w:rFonts w:cstheme="minorHAnsi"/>
        </w:rPr>
        <w:t>.</w:t>
      </w:r>
    </w:p>
    <w:p w:rsidRPr="00B02243" w:rsidR="00A076EC" w:rsidP="00683B1C" w:rsidRDefault="00BC3D75" w14:paraId="6483CBB7" w14:textId="638CD589">
      <w:pPr>
        <w:jc w:val="both"/>
        <w:rPr>
          <w:rFonts w:cstheme="minorHAnsi"/>
        </w:rPr>
      </w:pPr>
      <w:r w:rsidRPr="00B02243">
        <w:rPr>
          <w:rFonts w:cstheme="minorHAnsi"/>
          <w:noProof/>
        </w:rPr>
        <w:lastRenderedPageBreak/>
        <w:drawing>
          <wp:inline distT="0" distB="0" distL="0" distR="0" wp14:anchorId="626A2019" wp14:editId="67C74AC8">
            <wp:extent cx="593407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4075" cy="2324100"/>
                    </a:xfrm>
                    <a:prstGeom prst="rect">
                      <a:avLst/>
                    </a:prstGeom>
                    <a:noFill/>
                    <a:ln>
                      <a:noFill/>
                    </a:ln>
                  </pic:spPr>
                </pic:pic>
              </a:graphicData>
            </a:graphic>
          </wp:inline>
        </w:drawing>
      </w:r>
    </w:p>
    <w:p w:rsidRPr="00B02243" w:rsidR="00BC3D75" w:rsidP="00683B1C" w:rsidRDefault="00BC3D75" w14:paraId="7D9D715E" w14:textId="0758721D">
      <w:pPr>
        <w:jc w:val="both"/>
        <w:rPr>
          <w:rFonts w:cstheme="minorHAnsi"/>
        </w:rPr>
      </w:pPr>
      <w:r w:rsidRPr="00B02243">
        <w:rPr>
          <w:rFonts w:cstheme="minorHAnsi"/>
        </w:rPr>
        <w:t xml:space="preserve">The </w:t>
      </w:r>
      <w:r w:rsidRPr="00B02243" w:rsidR="008E7F6F">
        <w:rPr>
          <w:rFonts w:cstheme="minorHAnsi"/>
        </w:rPr>
        <w:t xml:space="preserve">fields </w:t>
      </w:r>
      <w:r w:rsidRPr="00B02243" w:rsidR="008E7F6F">
        <w:rPr>
          <w:rFonts w:cstheme="minorHAnsi"/>
          <w:b/>
        </w:rPr>
        <w:t xml:space="preserve">Portal stage </w:t>
      </w:r>
      <w:r w:rsidRPr="00B02243" w:rsidR="00DE4FDF">
        <w:rPr>
          <w:rFonts w:cstheme="minorHAnsi"/>
          <w:b/>
        </w:rPr>
        <w:t>D</w:t>
      </w:r>
      <w:r w:rsidRPr="00B02243" w:rsidR="008E7F6F">
        <w:rPr>
          <w:rFonts w:cstheme="minorHAnsi"/>
          <w:b/>
        </w:rPr>
        <w:t>i</w:t>
      </w:r>
      <w:r w:rsidRPr="00B02243" w:rsidR="00DE4FDF">
        <w:rPr>
          <w:rFonts w:cstheme="minorHAnsi"/>
          <w:b/>
        </w:rPr>
        <w:t>s</w:t>
      </w:r>
      <w:r w:rsidRPr="00B02243" w:rsidR="008E7F6F">
        <w:rPr>
          <w:rFonts w:cstheme="minorHAnsi"/>
          <w:b/>
        </w:rPr>
        <w:t>play</w:t>
      </w:r>
      <w:r w:rsidRPr="00B02243" w:rsidR="008E7F6F">
        <w:rPr>
          <w:rFonts w:cstheme="minorHAnsi"/>
        </w:rPr>
        <w:t xml:space="preserve"> and </w:t>
      </w:r>
      <w:r w:rsidRPr="00B02243" w:rsidR="008E7F6F">
        <w:rPr>
          <w:rFonts w:cstheme="minorHAnsi"/>
          <w:b/>
        </w:rPr>
        <w:t xml:space="preserve">Show in portal </w:t>
      </w:r>
      <w:r w:rsidRPr="00B02243" w:rsidR="008E7F6F">
        <w:rPr>
          <w:rFonts w:cstheme="minorHAnsi"/>
        </w:rPr>
        <w:t xml:space="preserve">controls the visibility of the case stages </w:t>
      </w:r>
      <w:r w:rsidRPr="00B02243" w:rsidR="007D2348">
        <w:rPr>
          <w:rFonts w:cstheme="minorHAnsi"/>
        </w:rPr>
        <w:t xml:space="preserve">displayed in the portal in the case page. The BA can configure the </w:t>
      </w:r>
      <w:r w:rsidRPr="00B02243" w:rsidR="006045FA">
        <w:rPr>
          <w:rFonts w:cstheme="minorHAnsi"/>
        </w:rPr>
        <w:t xml:space="preserve">Portal stage display to show any stage based on the requirement of the case. The stages </w:t>
      </w:r>
      <w:r w:rsidRPr="00B02243" w:rsidR="0013530A">
        <w:rPr>
          <w:rFonts w:cstheme="minorHAnsi"/>
        </w:rPr>
        <w:t xml:space="preserve">ordering </w:t>
      </w:r>
      <w:r w:rsidRPr="00B02243" w:rsidR="006045FA">
        <w:rPr>
          <w:rFonts w:cstheme="minorHAnsi"/>
        </w:rPr>
        <w:t xml:space="preserve">must be in </w:t>
      </w:r>
      <w:r w:rsidRPr="00B02243" w:rsidR="00DE4FDF">
        <w:rPr>
          <w:rFonts w:cstheme="minorHAnsi"/>
        </w:rPr>
        <w:t>tandem with the BPF of the case.</w:t>
      </w:r>
      <w:r w:rsidRPr="00B02243" w:rsidR="004F58F5">
        <w:rPr>
          <w:rFonts w:cstheme="minorHAnsi"/>
        </w:rPr>
        <w:t xml:space="preserve"> If there are ten stages in the </w:t>
      </w:r>
      <w:r w:rsidRPr="00B02243" w:rsidR="00F766BF">
        <w:rPr>
          <w:rFonts w:cstheme="minorHAnsi"/>
        </w:rPr>
        <w:t xml:space="preserve">case, </w:t>
      </w:r>
      <w:r w:rsidRPr="00B02243" w:rsidR="000D4784">
        <w:rPr>
          <w:rFonts w:cstheme="minorHAnsi"/>
        </w:rPr>
        <w:t>this feature</w:t>
      </w:r>
      <w:r w:rsidRPr="00B02243" w:rsidR="00F766BF">
        <w:rPr>
          <w:rFonts w:cstheme="minorHAnsi"/>
        </w:rPr>
        <w:t xml:space="preserve"> allows the user to show only </w:t>
      </w:r>
      <w:r w:rsidRPr="00B02243" w:rsidR="00962CFA">
        <w:rPr>
          <w:rFonts w:cstheme="minorHAnsi"/>
        </w:rPr>
        <w:t>four stages in the portal.</w:t>
      </w:r>
    </w:p>
    <w:p w:rsidRPr="00B02243" w:rsidR="00DE4FDF" w:rsidP="00683B1C" w:rsidRDefault="00DE4FDF" w14:paraId="5D8E9676" w14:textId="1DD8D5B7">
      <w:pPr>
        <w:jc w:val="both"/>
        <w:rPr>
          <w:rFonts w:cstheme="minorHAnsi"/>
        </w:rPr>
      </w:pPr>
      <w:r w:rsidRPr="00B02243">
        <w:rPr>
          <w:rFonts w:cstheme="minorHAnsi"/>
        </w:rPr>
        <w:t>In the above record, although the current stage</w:t>
      </w:r>
      <w:r w:rsidRPr="00B02243" w:rsidR="00CD7BAE">
        <w:rPr>
          <w:rFonts w:cstheme="minorHAnsi"/>
        </w:rPr>
        <w:t xml:space="preserve"> of the case</w:t>
      </w:r>
      <w:r w:rsidRPr="00B02243">
        <w:rPr>
          <w:rFonts w:cstheme="minorHAnsi"/>
        </w:rPr>
        <w:t xml:space="preserve"> will be </w:t>
      </w:r>
      <w:r w:rsidRPr="00B02243">
        <w:rPr>
          <w:rFonts w:cstheme="minorHAnsi"/>
          <w:b/>
        </w:rPr>
        <w:t>Legal review</w:t>
      </w:r>
      <w:r w:rsidRPr="00B02243">
        <w:rPr>
          <w:rFonts w:cstheme="minorHAnsi"/>
        </w:rPr>
        <w:t xml:space="preserve"> for the FN </w:t>
      </w:r>
      <w:r w:rsidRPr="00B02243" w:rsidR="00F16FB3">
        <w:rPr>
          <w:rFonts w:cstheme="minorHAnsi"/>
        </w:rPr>
        <w:t xml:space="preserve">it will show as </w:t>
      </w:r>
      <w:r w:rsidRPr="00B02243" w:rsidR="00F16FB3">
        <w:rPr>
          <w:rFonts w:cstheme="minorHAnsi"/>
          <w:b/>
        </w:rPr>
        <w:t>Case Initiation</w:t>
      </w:r>
      <w:r w:rsidRPr="00B02243" w:rsidR="00F16FB3">
        <w:rPr>
          <w:rFonts w:cstheme="minorHAnsi"/>
        </w:rPr>
        <w:t xml:space="preserve"> stage based on the Portal Stage display value.</w:t>
      </w:r>
    </w:p>
    <w:p w:rsidRPr="00B02243" w:rsidR="0048620F" w:rsidP="00683B1C" w:rsidRDefault="34CC3B9B" w14:paraId="779D6953" w14:textId="39940458">
      <w:pPr>
        <w:jc w:val="both"/>
        <w:rPr>
          <w:rFonts w:cstheme="minorHAnsi"/>
        </w:rPr>
      </w:pPr>
      <w:r w:rsidRPr="00B02243">
        <w:rPr>
          <w:rFonts w:cstheme="minorHAnsi"/>
        </w:rPr>
        <w:t xml:space="preserve">If the same stage as appearing CRM case view must be displayed in the portal, mark the field </w:t>
      </w:r>
      <w:r w:rsidRPr="00B02243">
        <w:rPr>
          <w:rFonts w:cstheme="minorHAnsi"/>
          <w:b/>
        </w:rPr>
        <w:t>Show in Portal</w:t>
      </w:r>
      <w:r w:rsidRPr="00B02243">
        <w:rPr>
          <w:rFonts w:cstheme="minorHAnsi"/>
        </w:rPr>
        <w:t xml:space="preserve"> as </w:t>
      </w:r>
      <w:r w:rsidRPr="00B02243">
        <w:rPr>
          <w:rFonts w:cstheme="minorHAnsi"/>
          <w:b/>
        </w:rPr>
        <w:t>yes</w:t>
      </w:r>
      <w:r w:rsidRPr="00B02243">
        <w:rPr>
          <w:rFonts w:cstheme="minorHAnsi"/>
        </w:rPr>
        <w:t>.</w:t>
      </w:r>
    </w:p>
    <w:p w:rsidRPr="00B02243" w:rsidR="00597608" w:rsidP="00683B1C" w:rsidRDefault="00597608" w14:paraId="07258844" w14:textId="39940458">
      <w:pPr>
        <w:jc w:val="both"/>
        <w:rPr>
          <w:rFonts w:cstheme="minorHAnsi"/>
        </w:rPr>
      </w:pPr>
    </w:p>
    <w:p w:rsidRPr="00B02243" w:rsidR="00162F86" w:rsidP="00683B1C" w:rsidRDefault="7AF4BC95" w14:paraId="53A09AAA" w14:textId="39940458">
      <w:pPr>
        <w:pStyle w:val="Heading1"/>
        <w:shd w:val="clear" w:color="auto" w:fill="002060"/>
        <w:spacing w:before="0" w:line="259" w:lineRule="auto"/>
        <w:ind w:left="-5" w:hanging="10"/>
        <w:jc w:val="both"/>
        <w:rPr>
          <w:rFonts w:eastAsia="Tw Cen MT" w:asciiTheme="minorHAnsi" w:hAnsiTheme="minorHAnsi" w:cstheme="minorHAnsi"/>
          <w:color w:val="FFFFFF" w:themeColor="background1"/>
          <w:sz w:val="28"/>
          <w:szCs w:val="28"/>
        </w:rPr>
      </w:pPr>
      <w:bookmarkStart w:name="_Toc522167872" w:id="53"/>
      <w:bookmarkStart w:name="_Toc523080118" w:id="54"/>
      <w:r w:rsidRPr="00B02243">
        <w:rPr>
          <w:rFonts w:eastAsia="Tw Cen MT" w:asciiTheme="minorHAnsi" w:hAnsiTheme="minorHAnsi" w:cstheme="minorHAnsi"/>
          <w:color w:val="FFFFFF" w:themeColor="background1"/>
          <w:sz w:val="28"/>
          <w:szCs w:val="28"/>
        </w:rPr>
        <w:t>Case Tabs</w:t>
      </w:r>
      <w:bookmarkEnd w:id="53"/>
      <w:bookmarkEnd w:id="54"/>
    </w:p>
    <w:p w:rsidRPr="00B02243" w:rsidR="00597608" w:rsidP="00683B1C" w:rsidRDefault="00597608" w14:paraId="24E53250" w14:textId="39940458">
      <w:pPr>
        <w:jc w:val="both"/>
        <w:rPr>
          <w:rFonts w:cstheme="minorHAnsi"/>
        </w:rPr>
      </w:pPr>
    </w:p>
    <w:p w:rsidRPr="00B02243" w:rsidR="00162F86" w:rsidP="00683B1C" w:rsidRDefault="00162F86" w14:paraId="4871F8A9" w14:textId="13732152">
      <w:pPr>
        <w:jc w:val="both"/>
        <w:rPr>
          <w:rFonts w:cstheme="minorHAnsi"/>
        </w:rPr>
      </w:pPr>
      <w:r w:rsidRPr="00B02243">
        <w:rPr>
          <w:rFonts w:cstheme="minorHAnsi"/>
        </w:rPr>
        <w:t xml:space="preserve">This feature in the master case configuration allows the user to customize the required tabs based on the requirements of the </w:t>
      </w:r>
      <w:r w:rsidRPr="00B02243" w:rsidR="00BA5BB1">
        <w:rPr>
          <w:rFonts w:cstheme="minorHAnsi"/>
        </w:rPr>
        <w:t>case</w:t>
      </w:r>
      <w:r w:rsidRPr="00B02243">
        <w:rPr>
          <w:rFonts w:cstheme="minorHAnsi"/>
        </w:rPr>
        <w:t xml:space="preserve"> type. The following tabs are available in the system.</w:t>
      </w:r>
    </w:p>
    <w:p w:rsidRPr="00B02243" w:rsidR="00162F86" w:rsidP="00683B1C" w:rsidRDefault="00162F86" w14:paraId="575D441C" w14:textId="77777777">
      <w:pPr>
        <w:pStyle w:val="ListParagraph"/>
        <w:numPr>
          <w:ilvl w:val="0"/>
          <w:numId w:val="29"/>
        </w:numPr>
        <w:jc w:val="both"/>
        <w:rPr>
          <w:rFonts w:cstheme="minorHAnsi"/>
        </w:rPr>
      </w:pPr>
      <w:r w:rsidRPr="00B02243">
        <w:rPr>
          <w:rFonts w:cstheme="minorHAnsi"/>
        </w:rPr>
        <w:t>Activities</w:t>
      </w:r>
    </w:p>
    <w:p w:rsidRPr="00B02243" w:rsidR="00162F86" w:rsidP="00683B1C" w:rsidRDefault="00162F86" w14:paraId="300AC269" w14:textId="77777777">
      <w:pPr>
        <w:pStyle w:val="ListParagraph"/>
        <w:numPr>
          <w:ilvl w:val="0"/>
          <w:numId w:val="29"/>
        </w:numPr>
        <w:jc w:val="both"/>
        <w:rPr>
          <w:rFonts w:cstheme="minorHAnsi"/>
        </w:rPr>
      </w:pPr>
      <w:r w:rsidRPr="00B02243">
        <w:rPr>
          <w:rFonts w:cstheme="minorHAnsi"/>
        </w:rPr>
        <w:t>Additional Case Details</w:t>
      </w:r>
    </w:p>
    <w:p w:rsidRPr="00B02243" w:rsidR="00162F86" w:rsidP="00683B1C" w:rsidRDefault="00162F86" w14:paraId="27D100A0" w14:textId="77777777">
      <w:pPr>
        <w:pStyle w:val="ListParagraph"/>
        <w:numPr>
          <w:ilvl w:val="0"/>
          <w:numId w:val="29"/>
        </w:numPr>
        <w:jc w:val="both"/>
        <w:rPr>
          <w:rFonts w:cstheme="minorHAnsi"/>
        </w:rPr>
      </w:pPr>
      <w:r w:rsidRPr="00B02243">
        <w:rPr>
          <w:rFonts w:cstheme="minorHAnsi"/>
        </w:rPr>
        <w:t>Case Steps</w:t>
      </w:r>
    </w:p>
    <w:p w:rsidRPr="00B02243" w:rsidR="00162F86" w:rsidP="00683B1C" w:rsidRDefault="00162F86" w14:paraId="1811C2BC" w14:textId="77777777">
      <w:pPr>
        <w:pStyle w:val="ListParagraph"/>
        <w:numPr>
          <w:ilvl w:val="0"/>
          <w:numId w:val="29"/>
        </w:numPr>
        <w:jc w:val="both"/>
        <w:rPr>
          <w:rFonts w:cstheme="minorHAnsi"/>
        </w:rPr>
      </w:pPr>
      <w:r w:rsidRPr="00B02243">
        <w:rPr>
          <w:rFonts w:cstheme="minorHAnsi"/>
        </w:rPr>
        <w:t>Critical Immigration Dates</w:t>
      </w:r>
    </w:p>
    <w:p w:rsidRPr="00B02243" w:rsidR="00162F86" w:rsidP="00683B1C" w:rsidRDefault="00162F86" w14:paraId="7C685A25" w14:textId="77777777">
      <w:pPr>
        <w:pStyle w:val="ListParagraph"/>
        <w:numPr>
          <w:ilvl w:val="0"/>
          <w:numId w:val="29"/>
        </w:numPr>
        <w:jc w:val="both"/>
        <w:rPr>
          <w:rFonts w:cstheme="minorHAnsi"/>
        </w:rPr>
      </w:pPr>
      <w:r w:rsidRPr="00B02243">
        <w:rPr>
          <w:rFonts w:cstheme="minorHAnsi"/>
        </w:rPr>
        <w:t>Documents</w:t>
      </w:r>
    </w:p>
    <w:p w:rsidRPr="00B02243" w:rsidR="00162F86" w:rsidP="00683B1C" w:rsidRDefault="00162F86" w14:paraId="4A5731F4" w14:textId="77777777">
      <w:pPr>
        <w:pStyle w:val="ListParagraph"/>
        <w:numPr>
          <w:ilvl w:val="0"/>
          <w:numId w:val="29"/>
        </w:numPr>
        <w:jc w:val="both"/>
        <w:rPr>
          <w:rFonts w:cstheme="minorHAnsi"/>
        </w:rPr>
      </w:pPr>
      <w:r w:rsidRPr="00B02243">
        <w:rPr>
          <w:rFonts w:cstheme="minorHAnsi"/>
        </w:rPr>
        <w:t>Education History</w:t>
      </w:r>
    </w:p>
    <w:p w:rsidRPr="00B02243" w:rsidR="00162F86" w:rsidP="00683B1C" w:rsidRDefault="00162F86" w14:paraId="0E2448DE" w14:textId="77777777">
      <w:pPr>
        <w:pStyle w:val="ListParagraph"/>
        <w:numPr>
          <w:ilvl w:val="0"/>
          <w:numId w:val="29"/>
        </w:numPr>
        <w:jc w:val="both"/>
        <w:rPr>
          <w:rFonts w:cstheme="minorHAnsi"/>
        </w:rPr>
      </w:pPr>
      <w:r w:rsidRPr="00B02243">
        <w:rPr>
          <w:rFonts w:cstheme="minorHAnsi"/>
        </w:rPr>
        <w:t>Export Control</w:t>
      </w:r>
    </w:p>
    <w:p w:rsidRPr="00B02243" w:rsidR="00162F86" w:rsidP="00683B1C" w:rsidRDefault="00162F86" w14:paraId="210C1D5B" w14:textId="77777777">
      <w:pPr>
        <w:pStyle w:val="ListParagraph"/>
        <w:numPr>
          <w:ilvl w:val="0"/>
          <w:numId w:val="29"/>
        </w:numPr>
        <w:jc w:val="both"/>
        <w:rPr>
          <w:rFonts w:cstheme="minorHAnsi"/>
        </w:rPr>
      </w:pPr>
      <w:r w:rsidRPr="00B02243">
        <w:rPr>
          <w:rFonts w:cstheme="minorHAnsi"/>
        </w:rPr>
        <w:t>Forms &amp; Questionnaire</w:t>
      </w:r>
    </w:p>
    <w:p w:rsidRPr="00B02243" w:rsidR="00162F86" w:rsidP="00683B1C" w:rsidRDefault="00162F86" w14:paraId="68CEE214" w14:textId="77777777">
      <w:pPr>
        <w:pStyle w:val="ListParagraph"/>
        <w:numPr>
          <w:ilvl w:val="0"/>
          <w:numId w:val="29"/>
        </w:numPr>
        <w:jc w:val="both"/>
        <w:rPr>
          <w:rFonts w:cstheme="minorHAnsi"/>
        </w:rPr>
      </w:pPr>
      <w:r w:rsidRPr="00B02243">
        <w:rPr>
          <w:rFonts w:cstheme="minorHAnsi"/>
        </w:rPr>
        <w:t>LCA Details</w:t>
      </w:r>
    </w:p>
    <w:p w:rsidRPr="00B02243" w:rsidR="00162F86" w:rsidP="00683B1C" w:rsidRDefault="00162F86" w14:paraId="63C4180B" w14:textId="77777777">
      <w:pPr>
        <w:pStyle w:val="ListParagraph"/>
        <w:numPr>
          <w:ilvl w:val="0"/>
          <w:numId w:val="29"/>
        </w:numPr>
        <w:jc w:val="both"/>
        <w:rPr>
          <w:rFonts w:cstheme="minorHAnsi"/>
        </w:rPr>
      </w:pPr>
      <w:r w:rsidRPr="00B02243">
        <w:rPr>
          <w:rFonts w:cstheme="minorHAnsi"/>
        </w:rPr>
        <w:t>Letters</w:t>
      </w:r>
    </w:p>
    <w:p w:rsidRPr="00B02243" w:rsidR="00162F86" w:rsidP="00683B1C" w:rsidRDefault="00162F86" w14:paraId="74DB44B8" w14:textId="77777777">
      <w:pPr>
        <w:pStyle w:val="ListParagraph"/>
        <w:numPr>
          <w:ilvl w:val="0"/>
          <w:numId w:val="29"/>
        </w:numPr>
        <w:jc w:val="both"/>
        <w:rPr>
          <w:rFonts w:cstheme="minorHAnsi"/>
        </w:rPr>
      </w:pPr>
      <w:r w:rsidRPr="00B02243">
        <w:rPr>
          <w:rFonts w:cstheme="minorHAnsi"/>
        </w:rPr>
        <w:t>MSFT Job History</w:t>
      </w:r>
    </w:p>
    <w:p w:rsidRPr="00B02243" w:rsidR="00162F86" w:rsidP="00683B1C" w:rsidRDefault="00162F86" w14:paraId="1AE8482C" w14:textId="77777777">
      <w:pPr>
        <w:pStyle w:val="ListParagraph"/>
        <w:numPr>
          <w:ilvl w:val="0"/>
          <w:numId w:val="29"/>
        </w:numPr>
        <w:jc w:val="both"/>
        <w:rPr>
          <w:rFonts w:cstheme="minorHAnsi"/>
        </w:rPr>
      </w:pPr>
      <w:r w:rsidRPr="00B02243">
        <w:rPr>
          <w:rFonts w:cstheme="minorHAnsi"/>
        </w:rPr>
        <w:t>Other Job History</w:t>
      </w:r>
    </w:p>
    <w:p w:rsidRPr="00B02243" w:rsidR="00162F86" w:rsidP="00683B1C" w:rsidRDefault="00162F86" w14:paraId="5C25873D" w14:textId="77777777">
      <w:pPr>
        <w:pStyle w:val="ListParagraph"/>
        <w:numPr>
          <w:ilvl w:val="0"/>
          <w:numId w:val="29"/>
        </w:numPr>
        <w:jc w:val="both"/>
        <w:rPr>
          <w:rFonts w:cstheme="minorHAnsi"/>
        </w:rPr>
      </w:pPr>
      <w:r w:rsidRPr="00B02243">
        <w:rPr>
          <w:rFonts w:cstheme="minorHAnsi"/>
        </w:rPr>
        <w:t>Owner &amp; Case Stage Logs</w:t>
      </w:r>
    </w:p>
    <w:p w:rsidRPr="00B02243" w:rsidR="00162F86" w:rsidP="00683B1C" w:rsidRDefault="00162F86" w14:paraId="26C22566" w14:textId="77777777">
      <w:pPr>
        <w:pStyle w:val="ListParagraph"/>
        <w:numPr>
          <w:ilvl w:val="0"/>
          <w:numId w:val="29"/>
        </w:numPr>
        <w:jc w:val="both"/>
        <w:rPr>
          <w:rFonts w:cstheme="minorHAnsi"/>
        </w:rPr>
      </w:pPr>
      <w:r w:rsidRPr="00B02243">
        <w:rPr>
          <w:rFonts w:cstheme="minorHAnsi"/>
        </w:rPr>
        <w:t>PERM Details</w:t>
      </w:r>
    </w:p>
    <w:p w:rsidRPr="00B02243" w:rsidR="00162F86" w:rsidP="00683B1C" w:rsidRDefault="00162F86" w14:paraId="012185A9" w14:textId="77777777">
      <w:pPr>
        <w:pStyle w:val="ListParagraph"/>
        <w:numPr>
          <w:ilvl w:val="0"/>
          <w:numId w:val="29"/>
        </w:numPr>
        <w:jc w:val="both"/>
        <w:rPr>
          <w:rFonts w:cstheme="minorHAnsi"/>
        </w:rPr>
      </w:pPr>
      <w:r w:rsidRPr="00B02243">
        <w:rPr>
          <w:rFonts w:cstheme="minorHAnsi"/>
        </w:rPr>
        <w:t>Stem Training Plan &amp; Evaluation Details</w:t>
      </w:r>
    </w:p>
    <w:p w:rsidRPr="00B02243" w:rsidR="00162F86" w:rsidP="00683B1C" w:rsidRDefault="00162F86" w14:paraId="7E11626F" w14:textId="77777777">
      <w:pPr>
        <w:pStyle w:val="ListParagraph"/>
        <w:numPr>
          <w:ilvl w:val="0"/>
          <w:numId w:val="29"/>
        </w:numPr>
        <w:jc w:val="both"/>
        <w:rPr>
          <w:rFonts w:cstheme="minorHAnsi"/>
        </w:rPr>
      </w:pPr>
      <w:r w:rsidRPr="00B02243">
        <w:rPr>
          <w:rFonts w:cstheme="minorHAnsi"/>
        </w:rPr>
        <w:t>Summary</w:t>
      </w:r>
    </w:p>
    <w:p w:rsidRPr="00B02243" w:rsidR="00162F86" w:rsidP="00683B1C" w:rsidRDefault="00162F86" w14:paraId="7BFA2572" w14:textId="2CDC759B">
      <w:pPr>
        <w:jc w:val="both"/>
        <w:rPr>
          <w:rFonts w:cstheme="minorHAnsi"/>
        </w:rPr>
      </w:pPr>
      <w:r w:rsidRPr="00B02243">
        <w:rPr>
          <w:rFonts w:cstheme="minorHAnsi"/>
        </w:rPr>
        <w:t xml:space="preserve">The tabs can be added using the </w:t>
      </w:r>
      <w:r w:rsidRPr="00B02243">
        <w:rPr>
          <w:rFonts w:cstheme="minorHAnsi"/>
          <w:b/>
        </w:rPr>
        <w:t>+</w:t>
      </w:r>
      <w:r w:rsidRPr="00B02243">
        <w:rPr>
          <w:rFonts w:cstheme="minorHAnsi"/>
        </w:rPr>
        <w:t xml:space="preserve"> option above the tabs grid. The tabs can be easily removed from the grid.</w:t>
      </w:r>
    </w:p>
    <w:p w:rsidRPr="00B02243" w:rsidR="00E77185" w:rsidP="00683B1C" w:rsidRDefault="7AF4BC95" w14:paraId="16E9B823" w14:textId="65D44CA2">
      <w:pPr>
        <w:pStyle w:val="Heading1"/>
        <w:shd w:val="clear" w:color="auto" w:fill="002060"/>
        <w:spacing w:before="0" w:line="259" w:lineRule="auto"/>
        <w:ind w:left="-5" w:hanging="10"/>
        <w:jc w:val="both"/>
        <w:rPr>
          <w:rFonts w:eastAsia="Tw Cen MT" w:asciiTheme="minorHAnsi" w:hAnsiTheme="minorHAnsi" w:cstheme="minorHAnsi"/>
          <w:color w:val="FFFFFF" w:themeColor="background1"/>
          <w:sz w:val="28"/>
          <w:szCs w:val="28"/>
        </w:rPr>
      </w:pPr>
      <w:bookmarkStart w:name="_Toc523080119" w:id="55"/>
      <w:r w:rsidRPr="00B02243">
        <w:rPr>
          <w:rFonts w:eastAsia="Tw Cen MT" w:asciiTheme="minorHAnsi" w:hAnsiTheme="minorHAnsi" w:cstheme="minorHAnsi"/>
          <w:color w:val="FFFFFF" w:themeColor="background1"/>
          <w:sz w:val="28"/>
          <w:szCs w:val="28"/>
        </w:rPr>
        <w:lastRenderedPageBreak/>
        <w:t>Binder</w:t>
      </w:r>
      <w:bookmarkEnd w:id="55"/>
    </w:p>
    <w:p w:rsidRPr="00B02243" w:rsidR="00B37372" w:rsidP="00683B1C" w:rsidRDefault="00B37372" w14:paraId="1E1F9414" w14:textId="77777777">
      <w:pPr>
        <w:pStyle w:val="ListParagraph"/>
        <w:jc w:val="both"/>
        <w:rPr>
          <w:rFonts w:cstheme="minorHAnsi"/>
        </w:rPr>
      </w:pPr>
    </w:p>
    <w:p w:rsidRPr="00B02243" w:rsidR="00E77185" w:rsidP="00683B1C" w:rsidRDefault="00E77185" w14:paraId="1F49D655" w14:textId="483A3399">
      <w:pPr>
        <w:pStyle w:val="ListParagraph"/>
        <w:numPr>
          <w:ilvl w:val="0"/>
          <w:numId w:val="25"/>
        </w:numPr>
        <w:jc w:val="both"/>
        <w:rPr>
          <w:rFonts w:cstheme="minorHAnsi"/>
        </w:rPr>
      </w:pPr>
      <w:commentRangeStart w:id="56"/>
      <w:r w:rsidRPr="00B02243">
        <w:rPr>
          <w:rFonts w:cstheme="minorHAnsi"/>
        </w:rPr>
        <w:t xml:space="preserve">After creating a Master Case Configuration record with all Steps, letters, documents, forms, </w:t>
      </w:r>
      <w:r w:rsidRPr="00B02243" w:rsidR="00383DA8">
        <w:rPr>
          <w:rFonts w:cstheme="minorHAnsi"/>
        </w:rPr>
        <w:t>etc.</w:t>
      </w:r>
      <w:r w:rsidRPr="00B02243">
        <w:rPr>
          <w:rFonts w:cstheme="minorHAnsi"/>
        </w:rPr>
        <w:t xml:space="preserve"> and save it then we will be able to see </w:t>
      </w:r>
      <w:r w:rsidRPr="00B02243">
        <w:rPr>
          <w:rFonts w:cstheme="minorHAnsi"/>
          <w:b/>
        </w:rPr>
        <w:t>Create Binder</w:t>
      </w:r>
      <w:r w:rsidRPr="00B02243">
        <w:rPr>
          <w:rFonts w:cstheme="minorHAnsi"/>
        </w:rPr>
        <w:t xml:space="preserve"> button on the ribbon.</w:t>
      </w:r>
      <w:commentRangeEnd w:id="56"/>
      <w:r w:rsidR="00E65937">
        <w:rPr>
          <w:rStyle w:val="CommentReference"/>
          <w:rFonts w:ascii="Segoe UI" w:hAnsi="Segoe UI"/>
        </w:rPr>
        <w:commentReference w:id="56"/>
      </w:r>
    </w:p>
    <w:p w:rsidRPr="00B02243" w:rsidR="00E77185" w:rsidP="00683B1C" w:rsidRDefault="00E77185" w14:paraId="6EB03685" w14:textId="77777777">
      <w:pPr>
        <w:pStyle w:val="ListParagraph"/>
        <w:jc w:val="both"/>
        <w:rPr>
          <w:rFonts w:cstheme="minorHAnsi"/>
        </w:rPr>
      </w:pPr>
    </w:p>
    <w:p w:rsidRPr="00B02243" w:rsidR="00E77185" w:rsidP="00683B1C" w:rsidRDefault="00E77185" w14:paraId="79287CA1" w14:textId="77777777">
      <w:pPr>
        <w:pStyle w:val="ListParagraph"/>
        <w:jc w:val="both"/>
        <w:rPr>
          <w:rFonts w:cstheme="minorHAnsi"/>
        </w:rPr>
      </w:pPr>
      <w:r w:rsidRPr="00B02243">
        <w:rPr>
          <w:rFonts w:cstheme="minorHAnsi"/>
          <w:noProof/>
        </w:rPr>
        <w:drawing>
          <wp:inline distT="0" distB="0" distL="0" distR="0" wp14:anchorId="2BBB778B" wp14:editId="0150FC94">
            <wp:extent cx="5939850" cy="2152650"/>
            <wp:effectExtent l="19050" t="19050" r="22860" b="19050"/>
            <wp:docPr id="62" name="Picture 62" descr="C:\Users\v-mashan\Desktop\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mashan\Desktop\t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5716" cy="2162024"/>
                    </a:xfrm>
                    <a:prstGeom prst="rect">
                      <a:avLst/>
                    </a:prstGeom>
                    <a:noFill/>
                    <a:ln>
                      <a:solidFill>
                        <a:schemeClr val="accent1"/>
                      </a:solidFill>
                    </a:ln>
                  </pic:spPr>
                </pic:pic>
              </a:graphicData>
            </a:graphic>
          </wp:inline>
        </w:drawing>
      </w:r>
    </w:p>
    <w:p w:rsidRPr="00B02243" w:rsidR="00E77185" w:rsidP="00683B1C" w:rsidRDefault="00E77185" w14:paraId="2142377C" w14:textId="77777777">
      <w:pPr>
        <w:pStyle w:val="NormalWeb"/>
        <w:shd w:val="clear" w:color="auto" w:fill="FFFEFA"/>
        <w:spacing w:before="0" w:beforeAutospacing="0" w:after="0" w:afterAutospacing="0"/>
        <w:ind w:left="720"/>
        <w:jc w:val="both"/>
        <w:textAlignment w:val="baseline"/>
        <w:rPr>
          <w:rFonts w:asciiTheme="minorHAnsi" w:hAnsiTheme="minorHAnsi" w:cstheme="minorHAnsi"/>
          <w:color w:val="444444"/>
          <w:sz w:val="20"/>
          <w:szCs w:val="20"/>
        </w:rPr>
      </w:pPr>
    </w:p>
    <w:p w:rsidRPr="00B02243" w:rsidR="00E77185" w:rsidP="00683B1C" w:rsidRDefault="00E77185" w14:paraId="0457416E" w14:textId="2871BE3C">
      <w:pPr>
        <w:pStyle w:val="ListParagraph"/>
        <w:numPr>
          <w:ilvl w:val="0"/>
          <w:numId w:val="25"/>
        </w:numPr>
        <w:jc w:val="both"/>
        <w:rPr>
          <w:rFonts w:cstheme="minorHAnsi"/>
        </w:rPr>
      </w:pPr>
      <w:r w:rsidRPr="00B02243">
        <w:rPr>
          <w:rFonts w:cstheme="minorHAnsi"/>
        </w:rPr>
        <w:t>On click of that button</w:t>
      </w:r>
      <w:r w:rsidRPr="00B02243" w:rsidR="00B37E98">
        <w:rPr>
          <w:rFonts w:cstheme="minorHAnsi"/>
        </w:rPr>
        <w:t>,</w:t>
      </w:r>
      <w:r w:rsidRPr="00B02243">
        <w:rPr>
          <w:rFonts w:cstheme="minorHAnsi"/>
        </w:rPr>
        <w:t xml:space="preserve"> it will pull all the Forms records, Documents and letters of that record and show the same in the Binder Admin Config sub</w:t>
      </w:r>
      <w:r w:rsidRPr="00B02243" w:rsidR="00B37E98">
        <w:rPr>
          <w:rFonts w:cstheme="minorHAnsi"/>
        </w:rPr>
        <w:t>-</w:t>
      </w:r>
      <w:r w:rsidRPr="00B02243">
        <w:rPr>
          <w:rFonts w:cstheme="minorHAnsi"/>
        </w:rPr>
        <w:t>grid of the same record.</w:t>
      </w:r>
    </w:p>
    <w:p w:rsidRPr="00B02243" w:rsidR="00E77185" w:rsidP="00683B1C" w:rsidRDefault="00E77185" w14:paraId="2275C0FA" w14:textId="77777777">
      <w:pPr>
        <w:pStyle w:val="ListParagraph"/>
        <w:jc w:val="both"/>
        <w:rPr>
          <w:rFonts w:cstheme="minorHAnsi"/>
        </w:rPr>
      </w:pPr>
    </w:p>
    <w:p w:rsidRPr="00B02243" w:rsidR="00E77185" w:rsidP="00683B1C" w:rsidRDefault="00E77185" w14:paraId="1A78EA26" w14:textId="77777777">
      <w:pPr>
        <w:ind w:left="360"/>
        <w:jc w:val="both"/>
        <w:rPr>
          <w:rFonts w:cstheme="minorHAnsi"/>
        </w:rPr>
      </w:pPr>
      <w:r w:rsidRPr="00B02243">
        <w:rPr>
          <w:rFonts w:cstheme="minorHAnsi"/>
          <w:noProof/>
        </w:rPr>
        <w:drawing>
          <wp:inline distT="0" distB="0" distL="0" distR="0" wp14:anchorId="77A08EAD" wp14:editId="6162E1D9">
            <wp:extent cx="5943600" cy="1995054"/>
            <wp:effectExtent l="19050" t="19050" r="19050" b="2476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89780" cy="2010555"/>
                    </a:xfrm>
                    <a:prstGeom prst="rect">
                      <a:avLst/>
                    </a:prstGeom>
                    <a:ln>
                      <a:solidFill>
                        <a:schemeClr val="accent1"/>
                      </a:solidFill>
                    </a:ln>
                  </pic:spPr>
                </pic:pic>
              </a:graphicData>
            </a:graphic>
          </wp:inline>
        </w:drawing>
      </w:r>
    </w:p>
    <w:p w:rsidRPr="00B02243" w:rsidR="00E77185" w:rsidP="00683B1C" w:rsidRDefault="00E77185" w14:paraId="209889C3" w14:textId="77777777">
      <w:pPr>
        <w:jc w:val="both"/>
        <w:rPr>
          <w:rFonts w:cstheme="minorHAnsi"/>
        </w:rPr>
      </w:pPr>
    </w:p>
    <w:p w:rsidRPr="00B02243" w:rsidR="00162F86" w:rsidP="00683B1C" w:rsidRDefault="7AF4BC95" w14:paraId="0CBCE394" w14:textId="77777777">
      <w:pPr>
        <w:pStyle w:val="Heading1"/>
        <w:shd w:val="clear" w:color="auto" w:fill="002060"/>
        <w:spacing w:before="0" w:line="259" w:lineRule="auto"/>
        <w:ind w:left="-5" w:hanging="10"/>
        <w:jc w:val="both"/>
        <w:rPr>
          <w:rFonts w:eastAsia="Tw Cen MT" w:asciiTheme="minorHAnsi" w:hAnsiTheme="minorHAnsi" w:cstheme="minorHAnsi"/>
          <w:color w:val="FFFFFF" w:themeColor="background1"/>
          <w:sz w:val="28"/>
          <w:szCs w:val="28"/>
        </w:rPr>
      </w:pPr>
      <w:bookmarkStart w:name="_Toc522167873" w:id="57"/>
      <w:bookmarkStart w:name="_Toc523080120" w:id="58"/>
      <w:r w:rsidRPr="00B02243">
        <w:rPr>
          <w:rFonts w:eastAsia="Tw Cen MT" w:asciiTheme="minorHAnsi" w:hAnsiTheme="minorHAnsi" w:cstheme="minorHAnsi"/>
          <w:color w:val="FFFFFF" w:themeColor="background1"/>
          <w:sz w:val="28"/>
          <w:szCs w:val="28"/>
        </w:rPr>
        <w:t>Master Attorney Configuration</w:t>
      </w:r>
      <w:bookmarkEnd w:id="57"/>
      <w:bookmarkEnd w:id="58"/>
    </w:p>
    <w:p w:rsidRPr="00B02243" w:rsidR="00CA0318" w:rsidP="00683B1C" w:rsidRDefault="00CA0318" w14:paraId="5457D4BA" w14:textId="77777777">
      <w:pPr>
        <w:jc w:val="both"/>
        <w:rPr>
          <w:rFonts w:cstheme="minorHAnsi"/>
        </w:rPr>
      </w:pPr>
    </w:p>
    <w:p w:rsidRPr="00B02243" w:rsidR="00162F86" w:rsidP="00683B1C" w:rsidRDefault="00162F86" w14:paraId="457360B5" w14:textId="77777777">
      <w:pPr>
        <w:jc w:val="both"/>
        <w:rPr>
          <w:rFonts w:eastAsia="Calibri" w:cstheme="minorHAnsi"/>
        </w:rPr>
      </w:pPr>
      <w:r w:rsidRPr="00B02243">
        <w:rPr>
          <w:rFonts w:cstheme="minorHAnsi"/>
        </w:rPr>
        <w:t xml:space="preserve">The configuration for the Attorney is made in the </w:t>
      </w:r>
      <w:r w:rsidRPr="00B02243">
        <w:rPr>
          <w:rFonts w:cstheme="minorHAnsi"/>
          <w:b/>
        </w:rPr>
        <w:t>Master Attorney Configuration</w:t>
      </w:r>
      <w:r w:rsidRPr="00B02243">
        <w:rPr>
          <w:rFonts w:cstheme="minorHAnsi"/>
        </w:rPr>
        <w:t xml:space="preserve"> Entity. IMS allows users to configure the Attorneys for the Foreign nationals based on the </w:t>
      </w:r>
      <w:r w:rsidRPr="00B02243">
        <w:rPr>
          <w:rFonts w:cstheme="minorHAnsi"/>
          <w:b/>
        </w:rPr>
        <w:t>first alphabet of the Last Name</w:t>
      </w:r>
      <w:r w:rsidRPr="00B02243">
        <w:rPr>
          <w:rFonts w:cstheme="minorHAnsi"/>
        </w:rPr>
        <w:t xml:space="preserve"> for the foreign national. </w:t>
      </w:r>
    </w:p>
    <w:p w:rsidRPr="00B02243" w:rsidR="00162F86" w:rsidP="00436AD4" w:rsidRDefault="00162F86" w14:paraId="7651E594" w14:textId="77777777">
      <w:pPr>
        <w:jc w:val="center"/>
        <w:rPr>
          <w:rFonts w:cstheme="minorHAnsi"/>
        </w:rPr>
      </w:pPr>
      <w:r w:rsidRPr="00B02243">
        <w:rPr>
          <w:rFonts w:cstheme="minorHAnsi"/>
          <w:noProof/>
        </w:rPr>
        <w:lastRenderedPageBreak/>
        <w:drawing>
          <wp:inline distT="0" distB="0" distL="0" distR="0" wp14:anchorId="28990C64" wp14:editId="16329608">
            <wp:extent cx="4268874" cy="2872991"/>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80903" cy="2881087"/>
                    </a:xfrm>
                    <a:prstGeom prst="rect">
                      <a:avLst/>
                    </a:prstGeom>
                    <a:noFill/>
                    <a:ln>
                      <a:noFill/>
                    </a:ln>
                  </pic:spPr>
                </pic:pic>
              </a:graphicData>
            </a:graphic>
          </wp:inline>
        </w:drawing>
      </w:r>
    </w:p>
    <w:p w:rsidRPr="00B02243" w:rsidR="00162F86" w:rsidP="00683B1C" w:rsidRDefault="00724C2B" w14:paraId="3EE15933" w14:textId="38273438">
      <w:pPr>
        <w:jc w:val="both"/>
        <w:rPr>
          <w:rFonts w:cstheme="minorHAnsi"/>
        </w:rPr>
      </w:pPr>
      <w:r w:rsidRPr="00B02243">
        <w:rPr>
          <w:rFonts w:cstheme="minorHAnsi"/>
        </w:rPr>
        <w:t>This configuration</w:t>
      </w:r>
      <w:r w:rsidRPr="00B02243" w:rsidR="00162F86">
        <w:rPr>
          <w:rFonts w:cstheme="minorHAnsi"/>
        </w:rPr>
        <w:t xml:space="preserve"> has the below two implications on the system</w:t>
      </w:r>
    </w:p>
    <w:p w:rsidRPr="00B02243" w:rsidR="00162F86" w:rsidP="00683B1C" w:rsidRDefault="00162F86" w14:paraId="6627CBDF" w14:textId="361CD5E0">
      <w:pPr>
        <w:pStyle w:val="ListParagraph"/>
        <w:numPr>
          <w:ilvl w:val="0"/>
          <w:numId w:val="25"/>
        </w:numPr>
        <w:jc w:val="both"/>
        <w:rPr>
          <w:rFonts w:cstheme="minorHAnsi"/>
        </w:rPr>
      </w:pPr>
      <w:r w:rsidRPr="00B02243">
        <w:rPr>
          <w:rFonts w:cstheme="minorHAnsi"/>
        </w:rPr>
        <w:t xml:space="preserve">FN – In </w:t>
      </w:r>
      <w:r w:rsidRPr="00B02243" w:rsidR="00174BF8">
        <w:rPr>
          <w:rFonts w:cstheme="minorHAnsi"/>
        </w:rPr>
        <w:t xml:space="preserve">the </w:t>
      </w:r>
      <w:r w:rsidRPr="00B02243">
        <w:rPr>
          <w:rFonts w:cstheme="minorHAnsi"/>
        </w:rPr>
        <w:t xml:space="preserve">FN </w:t>
      </w:r>
      <w:r w:rsidRPr="00B02243" w:rsidR="00174BF8">
        <w:rPr>
          <w:rFonts w:cstheme="minorHAnsi"/>
        </w:rPr>
        <w:t xml:space="preserve">profile page </w:t>
      </w:r>
      <w:r w:rsidRPr="00B02243">
        <w:rPr>
          <w:rFonts w:cstheme="minorHAnsi"/>
        </w:rPr>
        <w:t xml:space="preserve">opened for the foreign national, the </w:t>
      </w:r>
      <w:r w:rsidRPr="00B02243">
        <w:rPr>
          <w:rFonts w:cstheme="minorHAnsi"/>
          <w:b/>
        </w:rPr>
        <w:t>US Immigration Attorney</w:t>
      </w:r>
      <w:r w:rsidRPr="00B02243">
        <w:rPr>
          <w:rFonts w:cstheme="minorHAnsi"/>
        </w:rPr>
        <w:t xml:space="preserve"> field is </w:t>
      </w:r>
      <w:r w:rsidRPr="00B02243" w:rsidR="00383DA8">
        <w:rPr>
          <w:rFonts w:cstheme="minorHAnsi"/>
        </w:rPr>
        <w:t>auto</w:t>
      </w:r>
      <w:r w:rsidRPr="00B02243" w:rsidR="00D87E75">
        <w:rPr>
          <w:rFonts w:cstheme="minorHAnsi"/>
        </w:rPr>
        <w:t>-</w:t>
      </w:r>
      <w:r w:rsidRPr="00B02243" w:rsidR="00383DA8">
        <w:rPr>
          <w:rFonts w:cstheme="minorHAnsi"/>
        </w:rPr>
        <w:t>populated</w:t>
      </w:r>
      <w:r w:rsidRPr="00B02243">
        <w:rPr>
          <w:rFonts w:cstheme="minorHAnsi"/>
        </w:rPr>
        <w:t xml:space="preserve"> based on the above configuration.</w:t>
      </w:r>
    </w:p>
    <w:p w:rsidRPr="00B02243" w:rsidR="00162F86" w:rsidP="00683B1C" w:rsidRDefault="00162F86" w14:paraId="1FC51BC1" w14:textId="0FCC4AC0">
      <w:pPr>
        <w:pStyle w:val="ListParagraph"/>
        <w:numPr>
          <w:ilvl w:val="0"/>
          <w:numId w:val="25"/>
        </w:numPr>
        <w:jc w:val="both"/>
        <w:rPr>
          <w:rFonts w:cstheme="minorHAnsi"/>
        </w:rPr>
      </w:pPr>
      <w:r w:rsidRPr="00B02243">
        <w:rPr>
          <w:rFonts w:cstheme="minorHAnsi"/>
        </w:rPr>
        <w:t xml:space="preserve">Case – In </w:t>
      </w:r>
      <w:r w:rsidRPr="00B02243" w:rsidR="00174BF8">
        <w:rPr>
          <w:rFonts w:cstheme="minorHAnsi"/>
        </w:rPr>
        <w:t xml:space="preserve">the </w:t>
      </w:r>
      <w:r w:rsidRPr="00B02243">
        <w:rPr>
          <w:rFonts w:cstheme="minorHAnsi"/>
        </w:rPr>
        <w:t xml:space="preserve">Cases, the Attorney field </w:t>
      </w:r>
      <w:r w:rsidRPr="00B02243" w:rsidR="00383DA8">
        <w:rPr>
          <w:rFonts w:cstheme="minorHAnsi"/>
        </w:rPr>
        <w:t>auto</w:t>
      </w:r>
      <w:r w:rsidRPr="00B02243" w:rsidR="00D87E75">
        <w:rPr>
          <w:rFonts w:cstheme="minorHAnsi"/>
        </w:rPr>
        <w:t>-</w:t>
      </w:r>
      <w:r w:rsidRPr="00B02243" w:rsidR="00383DA8">
        <w:rPr>
          <w:rFonts w:cstheme="minorHAnsi"/>
        </w:rPr>
        <w:t>populates</w:t>
      </w:r>
      <w:r w:rsidRPr="00B02243">
        <w:rPr>
          <w:rFonts w:cstheme="minorHAnsi"/>
        </w:rPr>
        <w:t xml:space="preserve"> based on the above configuration.</w:t>
      </w:r>
    </w:p>
    <w:p w:rsidRPr="00B02243" w:rsidR="00B37372" w:rsidP="00683B1C" w:rsidRDefault="00B37372" w14:paraId="23FA0F78" w14:textId="44C1339A">
      <w:pPr>
        <w:pStyle w:val="ListParagraph"/>
        <w:numPr>
          <w:ilvl w:val="0"/>
          <w:numId w:val="25"/>
        </w:numPr>
        <w:jc w:val="both"/>
        <w:rPr>
          <w:rFonts w:cstheme="minorHAnsi"/>
        </w:rPr>
      </w:pPr>
      <w:r w:rsidRPr="00B02243">
        <w:rPr>
          <w:rFonts w:cstheme="minorHAnsi"/>
        </w:rPr>
        <w:t xml:space="preserve">The </w:t>
      </w:r>
      <w:r w:rsidRPr="00B02243">
        <w:rPr>
          <w:rFonts w:cstheme="minorHAnsi"/>
          <w:b/>
        </w:rPr>
        <w:t>My active cases</w:t>
      </w:r>
      <w:r w:rsidRPr="00B02243">
        <w:rPr>
          <w:rFonts w:cstheme="minorHAnsi"/>
        </w:rPr>
        <w:t xml:space="preserve"> also pull cases based on the above rules.</w:t>
      </w:r>
    </w:p>
    <w:p w:rsidRPr="00B02243" w:rsidR="000F6221" w:rsidP="00683B1C" w:rsidRDefault="000F6221" w14:paraId="0AD0FA3E" w14:textId="77777777">
      <w:pPr>
        <w:jc w:val="both"/>
        <w:rPr>
          <w:rFonts w:cstheme="minorHAnsi"/>
          <w:color w:val="444444"/>
        </w:rPr>
      </w:pPr>
    </w:p>
    <w:p w:rsidRPr="00B02243" w:rsidR="00162F86" w:rsidP="00683B1C" w:rsidRDefault="7AF4BC95" w14:paraId="1F05809A" w14:textId="2EFBDAF4">
      <w:pPr>
        <w:pStyle w:val="Heading1"/>
        <w:shd w:val="clear" w:color="auto" w:fill="002060"/>
        <w:spacing w:before="0" w:line="259" w:lineRule="auto"/>
        <w:ind w:left="-5" w:hanging="10"/>
        <w:jc w:val="both"/>
        <w:rPr>
          <w:rFonts w:eastAsia="Tw Cen MT" w:asciiTheme="minorHAnsi" w:hAnsiTheme="minorHAnsi" w:cstheme="minorHAnsi"/>
          <w:color w:val="FFFFFF" w:themeColor="background1"/>
          <w:sz w:val="28"/>
          <w:szCs w:val="28"/>
        </w:rPr>
      </w:pPr>
      <w:bookmarkStart w:name="_Toc522167875" w:id="59"/>
      <w:bookmarkStart w:name="_Toc523080121" w:id="60"/>
      <w:r w:rsidRPr="00B02243">
        <w:rPr>
          <w:rFonts w:eastAsia="Tw Cen MT" w:asciiTheme="minorHAnsi" w:hAnsiTheme="minorHAnsi" w:cstheme="minorHAnsi"/>
          <w:color w:val="FFFFFF" w:themeColor="background1"/>
          <w:sz w:val="28"/>
          <w:szCs w:val="28"/>
        </w:rPr>
        <w:t>Dynamics Questionnaire Configurations</w:t>
      </w:r>
      <w:bookmarkEnd w:id="59"/>
      <w:bookmarkEnd w:id="60"/>
    </w:p>
    <w:p w:rsidRPr="00B02243" w:rsidR="00162F86" w:rsidP="00683B1C" w:rsidRDefault="00162F86" w14:paraId="31234FBD" w14:textId="77777777">
      <w:pPr>
        <w:jc w:val="both"/>
        <w:rPr>
          <w:rFonts w:cstheme="minorHAnsi"/>
        </w:rPr>
      </w:pPr>
    </w:p>
    <w:p w:rsidRPr="00B02243" w:rsidR="00162F86" w:rsidP="00683B1C" w:rsidRDefault="7AF4BC95" w14:paraId="32B6DD8D" w14:textId="565AE45A">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eastAsiaTheme="minorEastAsia" w:cstheme="minorHAnsi"/>
          <w:bCs/>
          <w:color w:val="FFFFFF" w:themeColor="background1"/>
          <w:sz w:val="24"/>
          <w:szCs w:val="24"/>
        </w:rPr>
      </w:pPr>
      <w:r w:rsidRPr="00B02243">
        <w:rPr>
          <w:rFonts w:asciiTheme="minorHAnsi" w:hAnsiTheme="minorHAnsi" w:eastAsiaTheme="minorEastAsia" w:cstheme="minorHAnsi"/>
          <w:bCs/>
          <w:color w:val="FFFFFF" w:themeColor="background1"/>
          <w:sz w:val="24"/>
          <w:szCs w:val="24"/>
        </w:rPr>
        <w:t>Creation of Web Forms:</w:t>
      </w:r>
    </w:p>
    <w:p w:rsidRPr="00B02243" w:rsidR="00572997" w:rsidP="00683B1C" w:rsidRDefault="00572997" w14:paraId="7154A5DF" w14:textId="565AE45A">
      <w:pPr>
        <w:jc w:val="both"/>
        <w:rPr>
          <w:rFonts w:cstheme="minorHAnsi"/>
        </w:rPr>
      </w:pPr>
    </w:p>
    <w:p w:rsidRPr="00B02243" w:rsidR="005042E6" w:rsidP="00683B1C" w:rsidRDefault="00DF18BE" w14:paraId="0F5864A9" w14:textId="2C8FBBE1">
      <w:pPr>
        <w:jc w:val="both"/>
        <w:rPr>
          <w:rFonts w:cstheme="minorHAnsi"/>
        </w:rPr>
      </w:pPr>
      <w:r w:rsidRPr="00B02243">
        <w:rPr>
          <w:rFonts w:cstheme="minorHAnsi"/>
        </w:rPr>
        <w:t>To</w:t>
      </w:r>
      <w:r w:rsidRPr="00B02243" w:rsidR="00162F86">
        <w:rPr>
          <w:rFonts w:cstheme="minorHAnsi"/>
        </w:rPr>
        <w:t xml:space="preserve"> create a Dynamic Questionnaire Configuration, </w:t>
      </w:r>
      <w:r w:rsidRPr="00B02243" w:rsidR="00CD3D24">
        <w:rPr>
          <w:rFonts w:cstheme="minorHAnsi"/>
        </w:rPr>
        <w:t>create a Web Form</w:t>
      </w:r>
      <w:r w:rsidRPr="00B02243" w:rsidR="007B1022">
        <w:rPr>
          <w:rFonts w:cstheme="minorHAnsi"/>
        </w:rPr>
        <w:t xml:space="preserve"> by navigating to </w:t>
      </w:r>
      <w:r w:rsidRPr="00B02243" w:rsidR="007B1022">
        <w:rPr>
          <w:rFonts w:cstheme="minorHAnsi"/>
          <w:b/>
        </w:rPr>
        <w:t>Se</w:t>
      </w:r>
      <w:r w:rsidRPr="00B02243" w:rsidR="00A265F0">
        <w:rPr>
          <w:rFonts w:cstheme="minorHAnsi"/>
          <w:b/>
        </w:rPr>
        <w:t>rvice&gt; Portals &gt; Webform &gt; New</w:t>
      </w:r>
      <w:r w:rsidRPr="00B02243" w:rsidR="00162F86">
        <w:rPr>
          <w:rFonts w:cstheme="minorHAnsi"/>
          <w:b/>
        </w:rPr>
        <w:t xml:space="preserve">.  </w:t>
      </w:r>
      <w:r w:rsidRPr="00B02243" w:rsidR="005042E6">
        <w:rPr>
          <w:rFonts w:cstheme="minorHAnsi"/>
        </w:rPr>
        <w:t>Give the below values in the form</w:t>
      </w:r>
      <w:r w:rsidRPr="00B02243" w:rsidR="004B6819">
        <w:rPr>
          <w:rFonts w:cstheme="minorHAnsi"/>
        </w:rPr>
        <w:t xml:space="preserve"> and click </w:t>
      </w:r>
      <w:r w:rsidRPr="00B02243" w:rsidR="004B6819">
        <w:rPr>
          <w:rFonts w:cstheme="minorHAnsi"/>
          <w:b/>
        </w:rPr>
        <w:t>save</w:t>
      </w:r>
      <w:r w:rsidRPr="00B02243" w:rsidR="004B6819">
        <w:rPr>
          <w:rFonts w:cstheme="minorHAnsi"/>
        </w:rPr>
        <w:t>.</w:t>
      </w:r>
      <w:r w:rsidRPr="00B02243" w:rsidR="005042E6">
        <w:rPr>
          <w:rFonts w:cstheme="minorHAnsi"/>
        </w:rPr>
        <w:t xml:space="preserve"> </w:t>
      </w:r>
    </w:p>
    <w:p w:rsidRPr="0009438D" w:rsidR="00E74D1E" w:rsidP="00C93645" w:rsidRDefault="00724C2B" w14:paraId="74640890" w14:textId="7CA039AE">
      <w:pPr>
        <w:pStyle w:val="ListParagraph"/>
        <w:numPr>
          <w:ilvl w:val="0"/>
          <w:numId w:val="50"/>
        </w:numPr>
        <w:jc w:val="both"/>
        <w:rPr>
          <w:rFonts w:cstheme="minorHAnsi"/>
        </w:rPr>
      </w:pPr>
      <w:r w:rsidRPr="003C61DB">
        <w:rPr>
          <w:rFonts w:cstheme="minorHAnsi"/>
        </w:rPr>
        <w:t>Website -</w:t>
      </w:r>
      <w:r w:rsidRPr="003C61DB" w:rsidR="00E74D1E">
        <w:rPr>
          <w:rFonts w:cstheme="minorHAnsi"/>
        </w:rPr>
        <w:t xml:space="preserve"> Custom Portal</w:t>
      </w:r>
    </w:p>
    <w:p w:rsidRPr="001A07EB" w:rsidR="00162F86" w:rsidP="00C93645" w:rsidRDefault="00E74D1E" w14:paraId="2C5E4689" w14:textId="648D0BD4">
      <w:pPr>
        <w:pStyle w:val="ListParagraph"/>
        <w:numPr>
          <w:ilvl w:val="0"/>
          <w:numId w:val="50"/>
        </w:numPr>
        <w:jc w:val="both"/>
        <w:rPr>
          <w:rFonts w:cstheme="minorHAnsi"/>
        </w:rPr>
      </w:pPr>
      <w:r w:rsidRPr="00330D82">
        <w:rPr>
          <w:rFonts w:cstheme="minorHAnsi"/>
        </w:rPr>
        <w:t xml:space="preserve">Entity </w:t>
      </w:r>
      <w:r w:rsidRPr="008A13A0" w:rsidR="00002582">
        <w:rPr>
          <w:rFonts w:cstheme="minorHAnsi"/>
        </w:rPr>
        <w:t xml:space="preserve">Name - </w:t>
      </w:r>
      <w:r w:rsidRPr="008A13A0" w:rsidR="004B6819">
        <w:rPr>
          <w:rFonts w:cstheme="minorHAnsi"/>
        </w:rPr>
        <w:t>Questionnaire</w:t>
      </w:r>
      <w:r w:rsidRPr="001A07EB" w:rsidR="00162F86">
        <w:rPr>
          <w:rFonts w:cstheme="minorHAnsi"/>
        </w:rPr>
        <w:t xml:space="preserve">          </w:t>
      </w:r>
    </w:p>
    <w:p w:rsidRPr="00B02243" w:rsidR="00FE5D97" w:rsidP="00683B1C" w:rsidRDefault="00FE5D97" w14:paraId="0F3CF1BF" w14:textId="640789A9">
      <w:pPr>
        <w:jc w:val="both"/>
        <w:rPr>
          <w:rFonts w:cstheme="minorHAnsi"/>
        </w:rPr>
      </w:pPr>
      <w:r w:rsidRPr="00B02243">
        <w:rPr>
          <w:rFonts w:cstheme="minorHAnsi"/>
          <w:noProof/>
        </w:rPr>
        <w:lastRenderedPageBreak/>
        <w:drawing>
          <wp:inline distT="0" distB="0" distL="0" distR="0" wp14:anchorId="3EC65732" wp14:editId="2C30B7CA">
            <wp:extent cx="5941060" cy="2156460"/>
            <wp:effectExtent l="0" t="0" r="2540" b="0"/>
            <wp:docPr id="1721420521" name="Picture 172142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1060" cy="2156460"/>
                    </a:xfrm>
                    <a:prstGeom prst="rect">
                      <a:avLst/>
                    </a:prstGeom>
                    <a:noFill/>
                    <a:ln>
                      <a:noFill/>
                    </a:ln>
                  </pic:spPr>
                </pic:pic>
              </a:graphicData>
            </a:graphic>
          </wp:inline>
        </w:drawing>
      </w:r>
    </w:p>
    <w:p w:rsidRPr="00B02243" w:rsidR="00162F86" w:rsidP="00683B1C" w:rsidRDefault="0033387E" w14:paraId="37C4C738" w14:textId="1967EF5D">
      <w:pPr>
        <w:jc w:val="both"/>
        <w:rPr>
          <w:rFonts w:cstheme="minorHAnsi"/>
        </w:rPr>
      </w:pPr>
      <w:r w:rsidRPr="00B02243">
        <w:rPr>
          <w:rFonts w:cstheme="minorHAnsi"/>
        </w:rPr>
        <w:t>A</w:t>
      </w:r>
      <w:r w:rsidRPr="00B02243" w:rsidR="00162F86">
        <w:rPr>
          <w:rFonts w:cstheme="minorHAnsi"/>
        </w:rPr>
        <w:t xml:space="preserve"> web Form</w:t>
      </w:r>
      <w:r w:rsidRPr="00B02243">
        <w:rPr>
          <w:rFonts w:cstheme="minorHAnsi"/>
        </w:rPr>
        <w:t xml:space="preserve"> and another</w:t>
      </w:r>
      <w:r w:rsidRPr="00B02243" w:rsidR="00162F86">
        <w:rPr>
          <w:rFonts w:cstheme="minorHAnsi"/>
        </w:rPr>
        <w:t xml:space="preserve"> web form </w:t>
      </w:r>
      <w:r w:rsidRPr="00B02243">
        <w:rPr>
          <w:rFonts w:cstheme="minorHAnsi"/>
        </w:rPr>
        <w:t>will</w:t>
      </w:r>
      <w:r w:rsidRPr="00B02243" w:rsidR="00162F86">
        <w:rPr>
          <w:rFonts w:cstheme="minorHAnsi"/>
        </w:rPr>
        <w:t xml:space="preserve"> be created with the same</w:t>
      </w:r>
      <w:r w:rsidRPr="00B02243" w:rsidR="00070BA7">
        <w:rPr>
          <w:rFonts w:cstheme="minorHAnsi"/>
        </w:rPr>
        <w:t xml:space="preserve"> name</w:t>
      </w:r>
      <w:r w:rsidRPr="00B02243" w:rsidR="00162F86">
        <w:rPr>
          <w:rFonts w:cstheme="minorHAnsi"/>
        </w:rPr>
        <w:t xml:space="preserve"> but </w:t>
      </w:r>
      <w:r w:rsidRPr="00B02243">
        <w:rPr>
          <w:rFonts w:cstheme="minorHAnsi"/>
        </w:rPr>
        <w:t>will be</w:t>
      </w:r>
      <w:r w:rsidRPr="00B02243" w:rsidR="00162F86">
        <w:rPr>
          <w:rFonts w:cstheme="minorHAnsi"/>
        </w:rPr>
        <w:t xml:space="preserve"> appended with </w:t>
      </w:r>
      <w:r w:rsidRPr="00B02243">
        <w:rPr>
          <w:rFonts w:cstheme="minorHAnsi"/>
        </w:rPr>
        <w:t>‘</w:t>
      </w:r>
      <w:r w:rsidRPr="00B02243" w:rsidR="00162F86">
        <w:rPr>
          <w:rFonts w:cstheme="minorHAnsi"/>
        </w:rPr>
        <w:t>_Read-only</w:t>
      </w:r>
      <w:r w:rsidRPr="00B02243" w:rsidR="00043812">
        <w:rPr>
          <w:rFonts w:cstheme="minorHAnsi"/>
        </w:rPr>
        <w:t>’</w:t>
      </w:r>
      <w:r w:rsidRPr="00B02243">
        <w:rPr>
          <w:rFonts w:cstheme="minorHAnsi"/>
        </w:rPr>
        <w:t>.</w:t>
      </w:r>
    </w:p>
    <w:p w:rsidRPr="00B02243" w:rsidR="00162F86" w:rsidP="00683B1C" w:rsidRDefault="7AF4BC95" w14:paraId="131B73D5" w14:textId="565AE45A">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eastAsiaTheme="minorEastAsia" w:cstheme="minorHAnsi"/>
          <w:bCs/>
          <w:color w:val="FFFFFF" w:themeColor="background1"/>
          <w:sz w:val="24"/>
          <w:szCs w:val="24"/>
        </w:rPr>
      </w:pPr>
      <w:r w:rsidRPr="00B02243">
        <w:rPr>
          <w:rFonts w:asciiTheme="minorHAnsi" w:hAnsiTheme="minorHAnsi" w:eastAsiaTheme="minorEastAsia" w:cstheme="minorHAnsi"/>
          <w:bCs/>
          <w:color w:val="FFFFFF" w:themeColor="background1"/>
          <w:sz w:val="24"/>
          <w:szCs w:val="24"/>
        </w:rPr>
        <w:t>Creation of Web Pages:</w:t>
      </w:r>
    </w:p>
    <w:p w:rsidRPr="00B02243" w:rsidR="00572997" w:rsidP="00683B1C" w:rsidRDefault="00572997" w14:paraId="134A3065" w14:textId="565AE45A">
      <w:pPr>
        <w:jc w:val="both"/>
        <w:rPr>
          <w:rFonts w:cstheme="minorHAnsi"/>
        </w:rPr>
      </w:pPr>
    </w:p>
    <w:p w:rsidRPr="00B02243" w:rsidR="00C7653C" w:rsidP="00683B1C" w:rsidRDefault="00C7653C" w14:paraId="44FA92B4" w14:textId="41228EAC">
      <w:pPr>
        <w:jc w:val="both"/>
        <w:rPr>
          <w:rFonts w:cstheme="minorHAnsi"/>
        </w:rPr>
      </w:pPr>
      <w:r w:rsidRPr="00B02243">
        <w:rPr>
          <w:rFonts w:cstheme="minorHAnsi"/>
        </w:rPr>
        <w:t xml:space="preserve">Create a Web Page by navigating to </w:t>
      </w:r>
      <w:r w:rsidRPr="00B02243">
        <w:rPr>
          <w:rFonts w:cstheme="minorHAnsi"/>
          <w:b/>
        </w:rPr>
        <w:t xml:space="preserve">Service&gt; Portals &gt; Web Pages &gt; New.  </w:t>
      </w:r>
      <w:r w:rsidRPr="00B02243">
        <w:rPr>
          <w:rFonts w:cstheme="minorHAnsi"/>
        </w:rPr>
        <w:t xml:space="preserve">Give the below values in the form and click </w:t>
      </w:r>
      <w:r w:rsidRPr="00B02243">
        <w:rPr>
          <w:rFonts w:cstheme="minorHAnsi"/>
          <w:b/>
        </w:rPr>
        <w:t>save</w:t>
      </w:r>
      <w:r w:rsidRPr="00B02243">
        <w:rPr>
          <w:rFonts w:cstheme="minorHAnsi"/>
        </w:rPr>
        <w:t xml:space="preserve">. </w:t>
      </w:r>
    </w:p>
    <w:p w:rsidRPr="00B02243" w:rsidR="00500110" w:rsidP="00683B1C" w:rsidRDefault="00500110" w14:paraId="4A1B7F61" w14:textId="2B5C644B">
      <w:pPr>
        <w:jc w:val="both"/>
        <w:rPr>
          <w:rFonts w:cstheme="minorHAnsi"/>
        </w:rPr>
      </w:pPr>
      <w:r w:rsidRPr="00B02243">
        <w:rPr>
          <w:rFonts w:cstheme="minorHAnsi"/>
        </w:rPr>
        <w:t xml:space="preserve">Select the same details as provided below in </w:t>
      </w:r>
      <w:r w:rsidRPr="00B02243">
        <w:rPr>
          <w:rFonts w:cstheme="minorHAnsi"/>
          <w:b/>
        </w:rPr>
        <w:t>Web Site, Parent Page, Page Template, and Publishing Site</w:t>
      </w:r>
      <w:r w:rsidRPr="00B02243">
        <w:rPr>
          <w:rFonts w:cstheme="minorHAnsi"/>
        </w:rPr>
        <w:t>. Also</w:t>
      </w:r>
      <w:r w:rsidRPr="00B02243" w:rsidR="00D87E75">
        <w:rPr>
          <w:rFonts w:cstheme="minorHAnsi"/>
        </w:rPr>
        <w:t>,</w:t>
      </w:r>
      <w:r w:rsidRPr="00B02243">
        <w:rPr>
          <w:rFonts w:cstheme="minorHAnsi"/>
        </w:rPr>
        <w:t xml:space="preserve"> select the web form which was recently created in the above step.</w:t>
      </w:r>
    </w:p>
    <w:p w:rsidRPr="00B02243" w:rsidR="00500110" w:rsidP="00616104" w:rsidRDefault="00500110" w14:paraId="65C8240A" w14:textId="21F31134">
      <w:pPr>
        <w:jc w:val="center"/>
        <w:rPr>
          <w:rFonts w:cstheme="minorHAnsi"/>
        </w:rPr>
      </w:pPr>
      <w:r w:rsidRPr="00B02243">
        <w:rPr>
          <w:rFonts w:cstheme="minorHAnsi"/>
          <w:noProof/>
        </w:rPr>
        <w:drawing>
          <wp:inline distT="0" distB="0" distL="0" distR="0" wp14:anchorId="04E7AB85" wp14:editId="256AD98F">
            <wp:extent cx="5120949" cy="2307385"/>
            <wp:effectExtent l="0" t="0" r="3810" b="0"/>
            <wp:docPr id="1721420523" name="Picture 172142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61527" cy="2325668"/>
                    </a:xfrm>
                    <a:prstGeom prst="rect">
                      <a:avLst/>
                    </a:prstGeom>
                    <a:noFill/>
                    <a:ln>
                      <a:noFill/>
                    </a:ln>
                  </pic:spPr>
                </pic:pic>
              </a:graphicData>
            </a:graphic>
          </wp:inline>
        </w:drawing>
      </w:r>
    </w:p>
    <w:p w:rsidRPr="00B02243" w:rsidR="00162F86" w:rsidP="00683B1C" w:rsidRDefault="00043812" w14:paraId="2B6812F0" w14:textId="62400C2E">
      <w:pPr>
        <w:jc w:val="both"/>
        <w:rPr>
          <w:rFonts w:cstheme="minorHAnsi"/>
        </w:rPr>
      </w:pPr>
      <w:r w:rsidRPr="00B02243">
        <w:rPr>
          <w:rFonts w:cstheme="minorHAnsi"/>
        </w:rPr>
        <w:t>Create</w:t>
      </w:r>
      <w:r w:rsidRPr="00B02243" w:rsidR="00162F86">
        <w:rPr>
          <w:rFonts w:cstheme="minorHAnsi"/>
        </w:rPr>
        <w:t xml:space="preserve"> two web Pages one for Edit and one for Read</w:t>
      </w:r>
      <w:r w:rsidRPr="00B02243" w:rsidR="00D87E75">
        <w:rPr>
          <w:rFonts w:cstheme="minorHAnsi"/>
        </w:rPr>
        <w:t>-</w:t>
      </w:r>
      <w:r w:rsidRPr="00B02243" w:rsidR="00162F86">
        <w:rPr>
          <w:rFonts w:cstheme="minorHAnsi"/>
        </w:rPr>
        <w:t>only mode.</w:t>
      </w:r>
      <w:r w:rsidRPr="00B02243" w:rsidR="00E24A85">
        <w:rPr>
          <w:rFonts w:cstheme="minorHAnsi"/>
        </w:rPr>
        <w:t xml:space="preserve"> </w:t>
      </w:r>
      <w:r w:rsidRPr="00B02243" w:rsidR="006C6D55">
        <w:rPr>
          <w:rFonts w:cstheme="minorHAnsi"/>
        </w:rPr>
        <w:t xml:space="preserve">The names of the </w:t>
      </w:r>
      <w:r w:rsidRPr="00B02243" w:rsidR="00162F86">
        <w:rPr>
          <w:rFonts w:cstheme="minorHAnsi"/>
        </w:rPr>
        <w:t xml:space="preserve">Web Pages </w:t>
      </w:r>
      <w:r w:rsidRPr="00B02243" w:rsidR="006C6D55">
        <w:rPr>
          <w:rFonts w:cstheme="minorHAnsi"/>
        </w:rPr>
        <w:t>must be</w:t>
      </w:r>
      <w:r w:rsidRPr="00B02243" w:rsidR="00162F86">
        <w:rPr>
          <w:rFonts w:cstheme="minorHAnsi"/>
        </w:rPr>
        <w:t xml:space="preserve"> “webpage” and </w:t>
      </w:r>
      <w:r w:rsidRPr="00B02243" w:rsidR="006C6D55">
        <w:rPr>
          <w:rFonts w:cstheme="minorHAnsi"/>
        </w:rPr>
        <w:t xml:space="preserve">the </w:t>
      </w:r>
      <w:r w:rsidRPr="00B02243" w:rsidR="00162F86">
        <w:rPr>
          <w:rFonts w:cstheme="minorHAnsi"/>
        </w:rPr>
        <w:t>other Name</w:t>
      </w:r>
      <w:r w:rsidRPr="00B02243" w:rsidR="006C6D55">
        <w:rPr>
          <w:rFonts w:cstheme="minorHAnsi"/>
        </w:rPr>
        <w:t xml:space="preserve"> must be</w:t>
      </w:r>
      <w:r w:rsidRPr="00B02243" w:rsidR="00162F86">
        <w:rPr>
          <w:rFonts w:cstheme="minorHAnsi"/>
        </w:rPr>
        <w:t xml:space="preserve"> “</w:t>
      </w:r>
      <w:proofErr w:type="spellStart"/>
      <w:r w:rsidRPr="00B02243" w:rsidR="00162F86">
        <w:rPr>
          <w:rFonts w:cstheme="minorHAnsi"/>
        </w:rPr>
        <w:t>webpage_readonly</w:t>
      </w:r>
      <w:proofErr w:type="spellEnd"/>
      <w:r w:rsidRPr="00B02243" w:rsidR="00162F86">
        <w:rPr>
          <w:rFonts w:cstheme="minorHAnsi"/>
        </w:rPr>
        <w:t>”.</w:t>
      </w:r>
    </w:p>
    <w:p w:rsidRPr="00B02243" w:rsidR="00252E49" w:rsidP="00683B1C" w:rsidRDefault="00252E49" w14:paraId="1FFB800F" w14:textId="71024661">
      <w:pPr>
        <w:jc w:val="both"/>
        <w:rPr>
          <w:rFonts w:cstheme="minorHAnsi"/>
        </w:rPr>
      </w:pPr>
      <w:commentRangeStart w:id="61"/>
      <w:r w:rsidRPr="00B02243">
        <w:rPr>
          <w:rFonts w:cstheme="minorHAnsi"/>
        </w:rPr>
        <w:t>Create Web Pages with names as “X” and other Names as “</w:t>
      </w:r>
      <w:proofErr w:type="spellStart"/>
      <w:r w:rsidRPr="00B02243">
        <w:rPr>
          <w:rFonts w:cstheme="minorHAnsi"/>
        </w:rPr>
        <w:t>x_readonly</w:t>
      </w:r>
      <w:proofErr w:type="spellEnd"/>
      <w:r w:rsidRPr="00B02243">
        <w:rPr>
          <w:rFonts w:cstheme="minorHAnsi"/>
        </w:rPr>
        <w:t xml:space="preserve">”. </w:t>
      </w:r>
      <w:commentRangeEnd w:id="61"/>
      <w:r w:rsidR="0009438D">
        <w:rPr>
          <w:rStyle w:val="CommentReference"/>
          <w:rFonts w:ascii="Segoe UI" w:hAnsi="Segoe UI"/>
        </w:rPr>
        <w:commentReference w:id="61"/>
      </w:r>
    </w:p>
    <w:p w:rsidRPr="00B02243" w:rsidR="00572997" w:rsidP="00683B1C" w:rsidRDefault="00572997" w14:paraId="1ED60FA9" w14:textId="565AE45A">
      <w:pPr>
        <w:pStyle w:val="ListParagraph"/>
        <w:jc w:val="both"/>
        <w:rPr>
          <w:rFonts w:cstheme="minorHAnsi"/>
        </w:rPr>
      </w:pPr>
    </w:p>
    <w:p w:rsidRPr="00B02243" w:rsidR="00162F86" w:rsidP="00683B1C" w:rsidRDefault="7AF4BC95" w14:paraId="1C4AB1D1" w14:textId="77777777">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eastAsiaTheme="minorEastAsia" w:cstheme="minorHAnsi"/>
          <w:bCs/>
          <w:color w:val="FFFFFF" w:themeColor="background1"/>
          <w:sz w:val="24"/>
          <w:szCs w:val="24"/>
        </w:rPr>
      </w:pPr>
      <w:r w:rsidRPr="00B02243">
        <w:rPr>
          <w:rFonts w:asciiTheme="minorHAnsi" w:hAnsiTheme="minorHAnsi" w:eastAsiaTheme="minorEastAsia" w:cstheme="minorHAnsi"/>
          <w:bCs/>
          <w:color w:val="FFFFFF" w:themeColor="background1"/>
          <w:sz w:val="24"/>
          <w:szCs w:val="24"/>
        </w:rPr>
        <w:t>Creation of Questionnaire Configuration:</w:t>
      </w:r>
    </w:p>
    <w:p w:rsidRPr="00B02243" w:rsidR="00162F86" w:rsidP="00683B1C" w:rsidRDefault="00162F86" w14:paraId="78946C2C" w14:textId="77777777">
      <w:pPr>
        <w:pStyle w:val="ListParagraph"/>
        <w:jc w:val="both"/>
        <w:rPr>
          <w:rFonts w:cstheme="minorHAnsi"/>
          <w:b/>
        </w:rPr>
      </w:pPr>
    </w:p>
    <w:p w:rsidRPr="00B02243" w:rsidR="00162F86" w:rsidP="00683B1C" w:rsidRDefault="00F777C0" w14:paraId="7106DE99" w14:textId="4953DDD4">
      <w:pPr>
        <w:jc w:val="both"/>
        <w:rPr>
          <w:rFonts w:cstheme="minorHAnsi"/>
        </w:rPr>
      </w:pPr>
      <w:r w:rsidRPr="00B02243">
        <w:rPr>
          <w:rFonts w:cstheme="minorHAnsi"/>
        </w:rPr>
        <w:t xml:space="preserve">Navigate to </w:t>
      </w:r>
      <w:r w:rsidRPr="00B02243">
        <w:rPr>
          <w:rFonts w:cstheme="minorHAnsi"/>
          <w:b/>
        </w:rPr>
        <w:t>Settings&gt; Questionnaire Configuration &gt; New</w:t>
      </w:r>
    </w:p>
    <w:p w:rsidRPr="00B02243" w:rsidR="00696B60" w:rsidP="00683B1C" w:rsidRDefault="00162F86" w14:paraId="1A8DFBD6" w14:textId="060DCC8D">
      <w:pPr>
        <w:jc w:val="both"/>
        <w:rPr>
          <w:rFonts w:cstheme="minorHAnsi"/>
        </w:rPr>
      </w:pPr>
      <w:r w:rsidRPr="00B02243">
        <w:rPr>
          <w:rFonts w:cstheme="minorHAnsi"/>
        </w:rPr>
        <w:t xml:space="preserve">Select </w:t>
      </w:r>
      <w:r w:rsidRPr="00B02243" w:rsidR="00B03FFE">
        <w:rPr>
          <w:rFonts w:cstheme="minorHAnsi"/>
        </w:rPr>
        <w:t xml:space="preserve">the </w:t>
      </w:r>
      <w:r w:rsidRPr="00B02243">
        <w:rPr>
          <w:rFonts w:cstheme="minorHAnsi"/>
          <w:b/>
        </w:rPr>
        <w:t>Web Form</w:t>
      </w:r>
      <w:r w:rsidRPr="00B02243">
        <w:rPr>
          <w:rFonts w:cstheme="minorHAnsi"/>
        </w:rPr>
        <w:t xml:space="preserve"> </w:t>
      </w:r>
      <w:r w:rsidRPr="00B02243" w:rsidR="00025C52">
        <w:rPr>
          <w:rFonts w:cstheme="minorHAnsi"/>
        </w:rPr>
        <w:t>that was</w:t>
      </w:r>
      <w:r w:rsidRPr="00B02243">
        <w:rPr>
          <w:rFonts w:cstheme="minorHAnsi"/>
        </w:rPr>
        <w:t xml:space="preserve"> created</w:t>
      </w:r>
      <w:r w:rsidRPr="00B02243" w:rsidR="00025C52">
        <w:rPr>
          <w:rFonts w:cstheme="minorHAnsi"/>
        </w:rPr>
        <w:t xml:space="preserve"> above</w:t>
      </w:r>
      <w:r w:rsidRPr="00B02243" w:rsidR="00F71080">
        <w:rPr>
          <w:rFonts w:cstheme="minorHAnsi"/>
          <w:b/>
        </w:rPr>
        <w:t xml:space="preserve"> </w:t>
      </w:r>
      <w:r w:rsidRPr="00B02243" w:rsidR="00F71080">
        <w:rPr>
          <w:rFonts w:cstheme="minorHAnsi"/>
        </w:rPr>
        <w:t>and</w:t>
      </w:r>
      <w:r w:rsidRPr="00B02243" w:rsidR="00F71080">
        <w:rPr>
          <w:rFonts w:cstheme="minorHAnsi"/>
          <w:b/>
        </w:rPr>
        <w:t xml:space="preserve"> </w:t>
      </w:r>
      <w:r w:rsidRPr="00B02243" w:rsidR="00696B60">
        <w:rPr>
          <w:rFonts w:cstheme="minorHAnsi"/>
        </w:rPr>
        <w:t xml:space="preserve">click </w:t>
      </w:r>
      <w:r w:rsidRPr="00B02243" w:rsidR="00696B60">
        <w:rPr>
          <w:rFonts w:cstheme="minorHAnsi"/>
          <w:b/>
        </w:rPr>
        <w:t>save</w:t>
      </w:r>
      <w:r w:rsidRPr="00B02243" w:rsidR="00696B60">
        <w:rPr>
          <w:rFonts w:cstheme="minorHAnsi"/>
        </w:rPr>
        <w:t>.</w:t>
      </w:r>
    </w:p>
    <w:p w:rsidRPr="00B02243" w:rsidR="00162F86" w:rsidP="00683B1C" w:rsidRDefault="00162F86" w14:paraId="2BA42060" w14:textId="39721426">
      <w:pPr>
        <w:jc w:val="both"/>
        <w:rPr>
          <w:rFonts w:cstheme="minorHAnsi"/>
        </w:rPr>
      </w:pPr>
      <w:r w:rsidRPr="00B02243">
        <w:rPr>
          <w:rFonts w:cstheme="minorHAnsi"/>
        </w:rPr>
        <w:lastRenderedPageBreak/>
        <w:t xml:space="preserve">Add </w:t>
      </w:r>
      <w:r w:rsidRPr="00B02243" w:rsidR="00345564">
        <w:rPr>
          <w:rFonts w:cstheme="minorHAnsi"/>
        </w:rPr>
        <w:t>Webform</w:t>
      </w:r>
      <w:r w:rsidRPr="00B02243">
        <w:rPr>
          <w:rFonts w:cstheme="minorHAnsi"/>
        </w:rPr>
        <w:t xml:space="preserve"> Steps</w:t>
      </w:r>
      <w:r w:rsidRPr="00B02243" w:rsidR="00345564">
        <w:rPr>
          <w:rFonts w:cstheme="minorHAnsi"/>
        </w:rPr>
        <w:t xml:space="preserve"> into the</w:t>
      </w:r>
      <w:r w:rsidRPr="00B02243">
        <w:rPr>
          <w:rFonts w:cstheme="minorHAnsi"/>
        </w:rPr>
        <w:t xml:space="preserve"> sub</w:t>
      </w:r>
      <w:r w:rsidRPr="00B02243" w:rsidR="005516D3">
        <w:rPr>
          <w:rFonts w:cstheme="minorHAnsi"/>
        </w:rPr>
        <w:t>-</w:t>
      </w:r>
      <w:r w:rsidRPr="00B02243">
        <w:rPr>
          <w:rFonts w:cstheme="minorHAnsi"/>
        </w:rPr>
        <w:t xml:space="preserve">grid </w:t>
      </w:r>
      <w:r w:rsidRPr="00B02243" w:rsidR="006E418D">
        <w:rPr>
          <w:rFonts w:cstheme="minorHAnsi"/>
        </w:rPr>
        <w:t xml:space="preserve">using the + and provide </w:t>
      </w:r>
      <w:r w:rsidRPr="00B02243" w:rsidR="004F59B5">
        <w:rPr>
          <w:rFonts w:cstheme="minorHAnsi"/>
        </w:rPr>
        <w:t xml:space="preserve">the </w:t>
      </w:r>
      <w:r w:rsidRPr="00B02243">
        <w:rPr>
          <w:rFonts w:cstheme="minorHAnsi"/>
        </w:rPr>
        <w:t xml:space="preserve">sequence of </w:t>
      </w:r>
      <w:r w:rsidRPr="00B02243" w:rsidR="005516D3">
        <w:rPr>
          <w:rFonts w:cstheme="minorHAnsi"/>
        </w:rPr>
        <w:t xml:space="preserve">the </w:t>
      </w:r>
      <w:r w:rsidRPr="00B02243">
        <w:rPr>
          <w:rFonts w:cstheme="minorHAnsi"/>
        </w:rPr>
        <w:t xml:space="preserve">questionnaire as </w:t>
      </w:r>
      <w:r w:rsidRPr="00B02243" w:rsidR="00345564">
        <w:rPr>
          <w:rFonts w:cstheme="minorHAnsi"/>
        </w:rPr>
        <w:t>required to be displayed to the FN</w:t>
      </w:r>
      <w:r w:rsidRPr="00B02243" w:rsidR="006E418D">
        <w:rPr>
          <w:rFonts w:cstheme="minorHAnsi"/>
        </w:rPr>
        <w:t xml:space="preserve"> using </w:t>
      </w:r>
      <w:r w:rsidRPr="00B02243" w:rsidR="00724C2B">
        <w:rPr>
          <w:rFonts w:cstheme="minorHAnsi"/>
        </w:rPr>
        <w:t xml:space="preserve">the </w:t>
      </w:r>
      <w:r w:rsidRPr="00B02243" w:rsidR="00724C2B">
        <w:rPr>
          <w:rFonts w:cstheme="minorHAnsi"/>
          <w:b/>
        </w:rPr>
        <w:t>Order</w:t>
      </w:r>
      <w:r w:rsidRPr="00B02243" w:rsidR="006E418D">
        <w:rPr>
          <w:rFonts w:cstheme="minorHAnsi"/>
          <w:b/>
        </w:rPr>
        <w:t xml:space="preserve"> of the form</w:t>
      </w:r>
      <w:r w:rsidRPr="00B02243" w:rsidR="00345564">
        <w:rPr>
          <w:rFonts w:cstheme="minorHAnsi"/>
        </w:rPr>
        <w:t>. The web</w:t>
      </w:r>
      <w:r w:rsidRPr="00B02243" w:rsidR="005516D3">
        <w:rPr>
          <w:rFonts w:cstheme="minorHAnsi"/>
        </w:rPr>
        <w:t xml:space="preserve"> </w:t>
      </w:r>
      <w:r w:rsidRPr="00B02243" w:rsidR="00345564">
        <w:rPr>
          <w:rFonts w:cstheme="minorHAnsi"/>
        </w:rPr>
        <w:t>form steps represent the section</w:t>
      </w:r>
      <w:r w:rsidRPr="00B02243" w:rsidR="00ED45A1">
        <w:rPr>
          <w:rFonts w:cstheme="minorHAnsi"/>
        </w:rPr>
        <w:t>s</w:t>
      </w:r>
      <w:r w:rsidRPr="00B02243" w:rsidR="00345564">
        <w:rPr>
          <w:rFonts w:cstheme="minorHAnsi"/>
        </w:rPr>
        <w:t xml:space="preserve"> within the questionnaire that will be dis</w:t>
      </w:r>
      <w:r w:rsidRPr="00B02243" w:rsidR="004F59B5">
        <w:rPr>
          <w:rFonts w:cstheme="minorHAnsi"/>
        </w:rPr>
        <w:t>played to the FN based on the case.</w:t>
      </w:r>
    </w:p>
    <w:p w:rsidRPr="00B02243" w:rsidR="00162F86" w:rsidP="00683B1C" w:rsidRDefault="00162F86" w14:paraId="527AD479" w14:textId="000DA1C5">
      <w:pPr>
        <w:jc w:val="both"/>
        <w:rPr>
          <w:rFonts w:cstheme="minorHAnsi"/>
        </w:rPr>
      </w:pPr>
      <w:r w:rsidRPr="00B02243">
        <w:rPr>
          <w:rFonts w:cstheme="minorHAnsi"/>
        </w:rPr>
        <w:t xml:space="preserve">Change the </w:t>
      </w:r>
      <w:r w:rsidRPr="00B02243" w:rsidR="00971B9D">
        <w:rPr>
          <w:rFonts w:cstheme="minorHAnsi"/>
          <w:b/>
        </w:rPr>
        <w:t>C</w:t>
      </w:r>
      <w:r w:rsidRPr="00B02243">
        <w:rPr>
          <w:rFonts w:cstheme="minorHAnsi"/>
          <w:b/>
        </w:rPr>
        <w:t>onfig Status</w:t>
      </w:r>
      <w:r w:rsidRPr="00B02243">
        <w:rPr>
          <w:rFonts w:cstheme="minorHAnsi"/>
        </w:rPr>
        <w:t xml:space="preserve"> to </w:t>
      </w:r>
      <w:r w:rsidRPr="00B02243">
        <w:rPr>
          <w:rFonts w:cstheme="minorHAnsi"/>
          <w:b/>
        </w:rPr>
        <w:t>Active</w:t>
      </w:r>
      <w:r w:rsidRPr="00B02243">
        <w:rPr>
          <w:rFonts w:cstheme="minorHAnsi"/>
        </w:rPr>
        <w:t xml:space="preserve"> and </w:t>
      </w:r>
      <w:r w:rsidRPr="00B02243">
        <w:rPr>
          <w:rFonts w:cstheme="minorHAnsi"/>
          <w:b/>
        </w:rPr>
        <w:t>Save</w:t>
      </w:r>
      <w:r w:rsidRPr="00B02243">
        <w:rPr>
          <w:rFonts w:cstheme="minorHAnsi"/>
        </w:rPr>
        <w:t xml:space="preserve"> the Form. </w:t>
      </w:r>
    </w:p>
    <w:p w:rsidRPr="00B02243" w:rsidR="00162F86" w:rsidP="00683B1C" w:rsidRDefault="00ED45A1" w14:paraId="2A867396" w14:textId="6FA49677">
      <w:pPr>
        <w:jc w:val="both"/>
        <w:rPr>
          <w:rFonts w:cstheme="minorHAnsi"/>
        </w:rPr>
      </w:pPr>
      <w:r w:rsidRPr="00B02243">
        <w:rPr>
          <w:rFonts w:cstheme="minorHAnsi"/>
          <w:noProof/>
        </w:rPr>
        <w:drawing>
          <wp:inline distT="0" distB="0" distL="0" distR="0" wp14:anchorId="4F2C7E3B" wp14:editId="0E79BF17">
            <wp:extent cx="5934075" cy="2505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noFill/>
                    </a:ln>
                  </pic:spPr>
                </pic:pic>
              </a:graphicData>
            </a:graphic>
          </wp:inline>
        </w:drawing>
      </w:r>
    </w:p>
    <w:p w:rsidRPr="00B02243" w:rsidR="00EA2ECD" w:rsidP="00683B1C" w:rsidRDefault="00EA2ECD" w14:paraId="34600776" w14:textId="77777777">
      <w:pPr>
        <w:pStyle w:val="ListParagraph"/>
        <w:jc w:val="both"/>
        <w:rPr>
          <w:rFonts w:cstheme="minorHAnsi"/>
        </w:rPr>
      </w:pPr>
    </w:p>
    <w:p w:rsidRPr="00B02243" w:rsidR="00162F86" w:rsidP="00683B1C" w:rsidRDefault="7AF4BC95" w14:paraId="7556EC2C" w14:textId="77777777">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eastAsiaTheme="minorEastAsia" w:cstheme="minorHAnsi"/>
          <w:bCs/>
          <w:color w:val="FFFFFF" w:themeColor="background1"/>
          <w:sz w:val="24"/>
          <w:szCs w:val="24"/>
        </w:rPr>
      </w:pPr>
      <w:r w:rsidRPr="00B02243">
        <w:rPr>
          <w:rFonts w:asciiTheme="minorHAnsi" w:hAnsiTheme="minorHAnsi" w:eastAsiaTheme="minorEastAsia" w:cstheme="minorHAnsi"/>
          <w:bCs/>
          <w:color w:val="FFFFFF" w:themeColor="background1"/>
          <w:sz w:val="24"/>
          <w:szCs w:val="24"/>
        </w:rPr>
        <w:t xml:space="preserve"> Associate this Template to Master Questionnaire Configurations</w:t>
      </w:r>
    </w:p>
    <w:p w:rsidRPr="00B02243" w:rsidR="00162F86" w:rsidP="00683B1C" w:rsidRDefault="00162F86" w14:paraId="22AF3A30" w14:textId="77777777">
      <w:pPr>
        <w:pStyle w:val="ListParagraph"/>
        <w:jc w:val="both"/>
        <w:rPr>
          <w:rFonts w:cstheme="minorHAnsi"/>
          <w:b/>
        </w:rPr>
      </w:pPr>
    </w:p>
    <w:p w:rsidRPr="00B02243" w:rsidR="00162F86" w:rsidP="00683B1C" w:rsidRDefault="00162F86" w14:paraId="375813FC" w14:textId="3F456601">
      <w:pPr>
        <w:jc w:val="both"/>
        <w:rPr>
          <w:rFonts w:cstheme="minorHAnsi"/>
        </w:rPr>
      </w:pPr>
      <w:r w:rsidRPr="00B02243">
        <w:rPr>
          <w:rFonts w:cstheme="minorHAnsi"/>
        </w:rPr>
        <w:t>Select the recently created Questionnaire Template and add it to</w:t>
      </w:r>
      <w:r w:rsidRPr="00B02243" w:rsidR="00803540">
        <w:rPr>
          <w:rFonts w:cstheme="minorHAnsi"/>
        </w:rPr>
        <w:t xml:space="preserve"> the </w:t>
      </w:r>
      <w:r w:rsidRPr="00B02243">
        <w:rPr>
          <w:rFonts w:cstheme="minorHAnsi"/>
        </w:rPr>
        <w:t>Master Questionnaire Configurations.</w:t>
      </w:r>
    </w:p>
    <w:p w:rsidRPr="00B02243" w:rsidR="00162F86" w:rsidP="00683B1C" w:rsidRDefault="007C032C" w14:paraId="1E536CD9" w14:textId="05752744">
      <w:pPr>
        <w:jc w:val="both"/>
        <w:rPr>
          <w:rFonts w:cstheme="minorHAnsi"/>
        </w:rPr>
      </w:pPr>
      <w:r w:rsidRPr="00B02243">
        <w:rPr>
          <w:rFonts w:cstheme="minorHAnsi"/>
          <w:noProof/>
        </w:rPr>
        <w:drawing>
          <wp:inline distT="0" distB="0" distL="0" distR="0" wp14:anchorId="3E5E4941" wp14:editId="3C9A45D1">
            <wp:extent cx="5934075" cy="2219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rsidRPr="00B02243" w:rsidR="007C032C" w:rsidP="00683B1C" w:rsidRDefault="007C032C" w14:paraId="61BBA93D" w14:textId="77777777">
      <w:pPr>
        <w:jc w:val="both"/>
        <w:rPr>
          <w:rFonts w:cstheme="minorHAnsi"/>
          <w:b/>
        </w:rPr>
      </w:pPr>
    </w:p>
    <w:p w:rsidRPr="00B02243" w:rsidR="007D7F98" w:rsidP="00683B1C" w:rsidRDefault="7AF4BC95" w14:paraId="7706CD2D" w14:textId="77777777">
      <w:pPr>
        <w:pStyle w:val="Heading1"/>
        <w:shd w:val="clear" w:color="auto" w:fill="002060"/>
        <w:spacing w:before="0" w:line="259" w:lineRule="auto"/>
        <w:ind w:left="-5" w:hanging="10"/>
        <w:jc w:val="both"/>
        <w:rPr>
          <w:rFonts w:eastAsia="Tw Cen MT" w:asciiTheme="minorHAnsi" w:hAnsiTheme="minorHAnsi" w:cstheme="minorHAnsi"/>
          <w:color w:val="FFFFFF" w:themeColor="background1"/>
          <w:sz w:val="28"/>
          <w:szCs w:val="28"/>
        </w:rPr>
      </w:pPr>
      <w:bookmarkStart w:name="_Toc522167905" w:id="62"/>
      <w:bookmarkStart w:name="_Toc523080122" w:id="63"/>
      <w:r w:rsidRPr="00B02243">
        <w:rPr>
          <w:rFonts w:eastAsia="Tw Cen MT" w:asciiTheme="minorHAnsi" w:hAnsiTheme="minorHAnsi" w:cstheme="minorHAnsi"/>
          <w:color w:val="FFFFFF" w:themeColor="background1"/>
          <w:sz w:val="28"/>
          <w:szCs w:val="28"/>
        </w:rPr>
        <w:t>Dashboards</w:t>
      </w:r>
      <w:bookmarkEnd w:id="62"/>
      <w:bookmarkEnd w:id="63"/>
    </w:p>
    <w:p w:rsidRPr="00B02243" w:rsidR="00C72152" w:rsidP="00683B1C" w:rsidRDefault="00C72152" w14:paraId="38288749" w14:textId="77777777">
      <w:pPr>
        <w:jc w:val="both"/>
        <w:rPr>
          <w:rFonts w:cstheme="minorHAnsi"/>
        </w:rPr>
      </w:pPr>
    </w:p>
    <w:p w:rsidRPr="00B02243" w:rsidR="007D7F98" w:rsidP="00683B1C" w:rsidRDefault="3796EA9E" w14:paraId="016DC46B" w14:textId="31636DFE">
      <w:pPr>
        <w:jc w:val="both"/>
        <w:rPr>
          <w:rFonts w:cstheme="minorHAnsi"/>
        </w:rPr>
      </w:pPr>
      <w:r w:rsidRPr="00B02243">
        <w:rPr>
          <w:rFonts w:cstheme="minorHAnsi"/>
        </w:rPr>
        <w:t xml:space="preserve">Dashboards are </w:t>
      </w:r>
      <w:r w:rsidRPr="00B02243" w:rsidR="00803540">
        <w:rPr>
          <w:rFonts w:cstheme="minorHAnsi"/>
        </w:rPr>
        <w:t xml:space="preserve">the </w:t>
      </w:r>
      <w:r w:rsidRPr="00B02243">
        <w:rPr>
          <w:rFonts w:cstheme="minorHAnsi"/>
        </w:rPr>
        <w:t xml:space="preserve">powerful tool for executives </w:t>
      </w:r>
      <w:r w:rsidRPr="00B02243" w:rsidR="003001E6">
        <w:rPr>
          <w:rFonts w:cstheme="minorHAnsi"/>
        </w:rPr>
        <w:t xml:space="preserve">to </w:t>
      </w:r>
      <w:r w:rsidRPr="00B02243">
        <w:rPr>
          <w:rFonts w:cstheme="minorHAnsi"/>
        </w:rPr>
        <w:t xml:space="preserve">summarize information and present an easily digestible view of business performance to </w:t>
      </w:r>
      <w:r w:rsidRPr="00B02243" w:rsidR="003001E6">
        <w:rPr>
          <w:rFonts w:cstheme="minorHAnsi"/>
        </w:rPr>
        <w:t>facilitate</w:t>
      </w:r>
      <w:r w:rsidRPr="00B02243">
        <w:rPr>
          <w:rFonts w:cstheme="minorHAnsi"/>
        </w:rPr>
        <w:t xml:space="preserve"> decision-mak</w:t>
      </w:r>
      <w:r w:rsidRPr="00B02243" w:rsidR="003001E6">
        <w:rPr>
          <w:rFonts w:cstheme="minorHAnsi"/>
        </w:rPr>
        <w:t>ing</w:t>
      </w:r>
      <w:r w:rsidRPr="00B02243">
        <w:rPr>
          <w:rFonts w:cstheme="minorHAnsi"/>
        </w:rPr>
        <w:t>.</w:t>
      </w:r>
    </w:p>
    <w:p w:rsidRPr="00B02243" w:rsidR="000D5A54" w:rsidP="00683B1C" w:rsidRDefault="3796EA9E" w14:paraId="30584B5B" w14:textId="7A73F372">
      <w:pPr>
        <w:jc w:val="both"/>
        <w:rPr>
          <w:rFonts w:cstheme="minorHAnsi"/>
        </w:rPr>
      </w:pPr>
      <w:r w:rsidRPr="00B02243">
        <w:rPr>
          <w:rFonts w:cstheme="minorHAnsi"/>
        </w:rPr>
        <w:lastRenderedPageBreak/>
        <w:t>Based on security roles</w:t>
      </w:r>
      <w:r w:rsidR="00330D82">
        <w:rPr>
          <w:rFonts w:cstheme="minorHAnsi"/>
        </w:rPr>
        <w:t xml:space="preserve">, </w:t>
      </w:r>
      <w:r w:rsidRPr="00B02243">
        <w:rPr>
          <w:rFonts w:cstheme="minorHAnsi"/>
        </w:rPr>
        <w:t xml:space="preserve">the Dashboards </w:t>
      </w:r>
      <w:r w:rsidR="00FE76B5">
        <w:rPr>
          <w:rFonts w:cstheme="minorHAnsi"/>
        </w:rPr>
        <w:t>will</w:t>
      </w:r>
      <w:r w:rsidRPr="00B02243" w:rsidR="00FE76B5">
        <w:rPr>
          <w:rFonts w:cstheme="minorHAnsi"/>
        </w:rPr>
        <w:t xml:space="preserve"> </w:t>
      </w:r>
      <w:r w:rsidRPr="00B02243">
        <w:rPr>
          <w:rFonts w:cstheme="minorHAnsi"/>
        </w:rPr>
        <w:t>vary. When the user log</w:t>
      </w:r>
      <w:r w:rsidRPr="00B02243" w:rsidR="003001E6">
        <w:rPr>
          <w:rFonts w:cstheme="minorHAnsi"/>
        </w:rPr>
        <w:t>s</w:t>
      </w:r>
      <w:r w:rsidRPr="00B02243">
        <w:rPr>
          <w:rFonts w:cstheme="minorHAnsi"/>
        </w:rPr>
        <w:t xml:space="preserve"> into the application, the dashboard of that user will be loaded as </w:t>
      </w:r>
      <w:r w:rsidRPr="00B02243" w:rsidR="00803540">
        <w:rPr>
          <w:rFonts w:cstheme="minorHAnsi"/>
        </w:rPr>
        <w:t xml:space="preserve">the </w:t>
      </w:r>
      <w:r w:rsidRPr="00B02243">
        <w:rPr>
          <w:rFonts w:cstheme="minorHAnsi"/>
        </w:rPr>
        <w:t>landing page.</w:t>
      </w:r>
    </w:p>
    <w:p w:rsidRPr="00B02243" w:rsidR="000D5A54" w:rsidP="00683B1C" w:rsidRDefault="000D5A54" w14:paraId="20BD9A1A" w14:textId="77777777">
      <w:pPr>
        <w:jc w:val="both"/>
        <w:rPr>
          <w:rFonts w:cstheme="minorHAnsi"/>
        </w:rPr>
      </w:pPr>
      <w:r w:rsidRPr="00B02243">
        <w:rPr>
          <w:rFonts w:cstheme="minorHAnsi"/>
          <w:noProof/>
        </w:rPr>
        <w:drawing>
          <wp:inline distT="0" distB="0" distL="0" distR="0" wp14:anchorId="03D935D4" wp14:editId="2CA9AF14">
            <wp:extent cx="6076950" cy="2472266"/>
            <wp:effectExtent l="19050" t="19050" r="19050" b="2349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96405" cy="2480181"/>
                    </a:xfrm>
                    <a:prstGeom prst="rect">
                      <a:avLst/>
                    </a:prstGeom>
                    <a:ln>
                      <a:solidFill>
                        <a:schemeClr val="accent1"/>
                      </a:solidFill>
                    </a:ln>
                  </pic:spPr>
                </pic:pic>
              </a:graphicData>
            </a:graphic>
          </wp:inline>
        </w:drawing>
      </w:r>
    </w:p>
    <w:p w:rsidRPr="00B02243" w:rsidR="00FC32A2" w:rsidP="00683B1C" w:rsidRDefault="3796EA9E" w14:paraId="12DBEB36" w14:textId="6D43A696">
      <w:pPr>
        <w:jc w:val="both"/>
        <w:rPr>
          <w:rFonts w:cstheme="minorHAnsi"/>
        </w:rPr>
      </w:pPr>
      <w:r w:rsidRPr="00B02243">
        <w:rPr>
          <w:rFonts w:cstheme="minorHAnsi"/>
        </w:rPr>
        <w:t xml:space="preserve">In the above screenshot, </w:t>
      </w:r>
      <w:r w:rsidRPr="00B02243" w:rsidR="00B247B0">
        <w:rPr>
          <w:rFonts w:cstheme="minorHAnsi"/>
        </w:rPr>
        <w:t>four different views,</w:t>
      </w:r>
      <w:r w:rsidRPr="00B02243">
        <w:rPr>
          <w:rFonts w:cstheme="minorHAnsi"/>
        </w:rPr>
        <w:t xml:space="preserve"> </w:t>
      </w:r>
      <w:r w:rsidRPr="00B02243">
        <w:rPr>
          <w:rFonts w:cstheme="minorHAnsi"/>
          <w:b/>
        </w:rPr>
        <w:t>My Tasks View Dashboard, My Case Queues Dashboard, Team Tasks Dashboard, Team cases Dashboard</w:t>
      </w:r>
      <w:r w:rsidRPr="00B02243" w:rsidR="00B247B0">
        <w:rPr>
          <w:rFonts w:cstheme="minorHAnsi"/>
        </w:rPr>
        <w:t xml:space="preserve"> are displayed.</w:t>
      </w:r>
    </w:p>
    <w:p w:rsidRPr="00B02243" w:rsidR="00E601B6" w:rsidP="00683B1C" w:rsidRDefault="3796EA9E" w14:paraId="7133D7D7" w14:textId="742C69EC">
      <w:pPr>
        <w:jc w:val="both"/>
        <w:rPr>
          <w:rFonts w:cstheme="minorHAnsi"/>
        </w:rPr>
      </w:pPr>
      <w:r w:rsidRPr="00B02243">
        <w:rPr>
          <w:rFonts w:cstheme="minorHAnsi"/>
        </w:rPr>
        <w:t>For instance:</w:t>
      </w:r>
      <w:r w:rsidRPr="00B02243" w:rsidR="009374B7">
        <w:rPr>
          <w:rFonts w:cstheme="minorHAnsi"/>
        </w:rPr>
        <w:t xml:space="preserve"> </w:t>
      </w:r>
      <w:r w:rsidRPr="00B02243" w:rsidR="00B247B0">
        <w:rPr>
          <w:rFonts w:cstheme="minorHAnsi"/>
        </w:rPr>
        <w:t xml:space="preserve">The </w:t>
      </w:r>
      <w:r w:rsidRPr="00B02243">
        <w:rPr>
          <w:rFonts w:cstheme="minorHAnsi"/>
        </w:rPr>
        <w:t xml:space="preserve">My Case Queues Dashboard, shows all the cases which are under </w:t>
      </w:r>
      <w:r w:rsidRPr="00B02243" w:rsidR="00B247B0">
        <w:rPr>
          <w:rFonts w:cstheme="minorHAnsi"/>
        </w:rPr>
        <w:t>the user’s</w:t>
      </w:r>
      <w:r w:rsidRPr="00B02243">
        <w:rPr>
          <w:rFonts w:cstheme="minorHAnsi"/>
        </w:rPr>
        <w:t xml:space="preserve"> queue. </w:t>
      </w:r>
      <w:r w:rsidRPr="00B02243" w:rsidR="00B247B0">
        <w:rPr>
          <w:rFonts w:cstheme="minorHAnsi"/>
        </w:rPr>
        <w:t>T</w:t>
      </w:r>
      <w:r w:rsidRPr="00B02243">
        <w:rPr>
          <w:rFonts w:cstheme="minorHAnsi"/>
        </w:rPr>
        <w:t xml:space="preserve">he views </w:t>
      </w:r>
      <w:r w:rsidRPr="00B02243" w:rsidR="00B247B0">
        <w:rPr>
          <w:rFonts w:cstheme="minorHAnsi"/>
        </w:rPr>
        <w:t xml:space="preserve">can be changed or updated </w:t>
      </w:r>
      <w:r w:rsidRPr="00B02243">
        <w:rPr>
          <w:rFonts w:cstheme="minorHAnsi"/>
        </w:rPr>
        <w:t>in the Dashboard. Initially</w:t>
      </w:r>
      <w:r w:rsidRPr="00B02243" w:rsidR="00314309">
        <w:rPr>
          <w:rFonts w:cstheme="minorHAnsi"/>
        </w:rPr>
        <w:t>,</w:t>
      </w:r>
      <w:r w:rsidRPr="00B02243">
        <w:rPr>
          <w:rFonts w:cstheme="minorHAnsi"/>
        </w:rPr>
        <w:t xml:space="preserve"> the dashboards are loaded with default views which </w:t>
      </w:r>
      <w:r w:rsidRPr="00B02243" w:rsidR="00B247B0">
        <w:rPr>
          <w:rFonts w:cstheme="minorHAnsi"/>
        </w:rPr>
        <w:t xml:space="preserve">are </w:t>
      </w:r>
      <w:r w:rsidRPr="00B02243">
        <w:rPr>
          <w:rFonts w:cstheme="minorHAnsi"/>
        </w:rPr>
        <w:t>configured while creating them.</w:t>
      </w:r>
    </w:p>
    <w:p w:rsidRPr="00B02243" w:rsidR="001B03C1" w:rsidP="00683B1C" w:rsidRDefault="7AF4BC95" w14:paraId="6D6FE122" w14:textId="65F49677">
      <w:pPr>
        <w:pStyle w:val="Heading1"/>
        <w:shd w:val="clear" w:color="auto" w:fill="002060"/>
        <w:spacing w:before="0" w:line="259" w:lineRule="auto"/>
        <w:ind w:left="-5" w:hanging="10"/>
        <w:jc w:val="both"/>
        <w:rPr>
          <w:rFonts w:eastAsia="Tw Cen MT" w:asciiTheme="minorHAnsi" w:hAnsiTheme="minorHAnsi" w:cstheme="minorHAnsi"/>
          <w:color w:val="FFFFFF" w:themeColor="background1"/>
          <w:sz w:val="28"/>
          <w:szCs w:val="28"/>
        </w:rPr>
      </w:pPr>
      <w:bookmarkStart w:name="_Toc522167906" w:id="64"/>
      <w:bookmarkStart w:name="_Toc523080123" w:id="65"/>
      <w:r w:rsidRPr="00B02243">
        <w:rPr>
          <w:rFonts w:eastAsia="Tw Cen MT" w:asciiTheme="minorHAnsi" w:hAnsiTheme="minorHAnsi" w:cstheme="minorHAnsi"/>
          <w:color w:val="FFFFFF" w:themeColor="background1"/>
          <w:sz w:val="28"/>
          <w:szCs w:val="28"/>
        </w:rPr>
        <w:t>FN Portal</w:t>
      </w:r>
      <w:bookmarkEnd w:id="64"/>
      <w:bookmarkEnd w:id="65"/>
    </w:p>
    <w:p w:rsidRPr="00B02243" w:rsidR="00543430" w:rsidP="00683B1C" w:rsidRDefault="00543430" w14:paraId="24D94542" w14:textId="65F49677">
      <w:pPr>
        <w:jc w:val="both"/>
        <w:rPr>
          <w:rFonts w:cstheme="minorHAnsi"/>
        </w:rPr>
      </w:pPr>
    </w:p>
    <w:p w:rsidRPr="00B02243" w:rsidR="003C4E9B" w:rsidP="00683B1C" w:rsidRDefault="7AF4BC95" w14:paraId="04AB90ED" w14:textId="77777777">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cstheme="minorHAnsi"/>
          <w:color w:val="FFFFFF" w:themeColor="background1"/>
          <w:sz w:val="24"/>
          <w:szCs w:val="24"/>
        </w:rPr>
      </w:pPr>
      <w:bookmarkStart w:name="_Toc522167907" w:id="66"/>
      <w:r w:rsidRPr="00B02243">
        <w:rPr>
          <w:rFonts w:asciiTheme="minorHAnsi" w:hAnsiTheme="minorHAnsi" w:cstheme="minorHAnsi"/>
          <w:color w:val="FFFFFF" w:themeColor="background1"/>
          <w:sz w:val="24"/>
          <w:szCs w:val="24"/>
        </w:rPr>
        <w:t xml:space="preserve">Portal overview </w:t>
      </w:r>
      <w:bookmarkEnd w:id="66"/>
    </w:p>
    <w:p w:rsidRPr="00B02243" w:rsidR="00CA2240" w:rsidP="00683B1C" w:rsidRDefault="00CA2240" w14:paraId="27A76422" w14:textId="77777777">
      <w:pPr>
        <w:jc w:val="both"/>
        <w:rPr>
          <w:rFonts w:cstheme="minorHAnsi"/>
        </w:rPr>
      </w:pPr>
    </w:p>
    <w:p w:rsidRPr="00B02243" w:rsidR="003C4E9B" w:rsidP="00683B1C" w:rsidRDefault="3796EA9E" w14:paraId="2DDC8E4B" w14:textId="27FA6584">
      <w:pPr>
        <w:jc w:val="both"/>
        <w:rPr>
          <w:rFonts w:cstheme="minorHAnsi"/>
          <w:b/>
          <w:bCs/>
        </w:rPr>
      </w:pPr>
      <w:r w:rsidRPr="00B02243">
        <w:rPr>
          <w:rFonts w:cstheme="minorHAnsi"/>
        </w:rPr>
        <w:t>A portal is an opportunity to extend the functionality of CRM and leverage its integration potential.  Portals are frequently an important and necessary implementation for organizations or businesses that want direct input and interaction with their clients. Here in this application</w:t>
      </w:r>
      <w:r w:rsidRPr="00B02243" w:rsidR="00314309">
        <w:rPr>
          <w:rFonts w:cstheme="minorHAnsi"/>
        </w:rPr>
        <w:t>,</w:t>
      </w:r>
      <w:r w:rsidRPr="00B02243">
        <w:rPr>
          <w:rFonts w:cstheme="minorHAnsi"/>
        </w:rPr>
        <w:t xml:space="preserve"> we </w:t>
      </w:r>
      <w:r w:rsidRPr="00B02243" w:rsidR="00724C2B">
        <w:rPr>
          <w:rFonts w:cstheme="minorHAnsi"/>
        </w:rPr>
        <w:t>are using</w:t>
      </w:r>
      <w:r w:rsidRPr="00B02243" w:rsidR="000B3DB9">
        <w:rPr>
          <w:rFonts w:cstheme="minorHAnsi"/>
        </w:rPr>
        <w:t xml:space="preserve"> the</w:t>
      </w:r>
      <w:r w:rsidRPr="00B02243">
        <w:rPr>
          <w:rFonts w:cstheme="minorHAnsi"/>
        </w:rPr>
        <w:t xml:space="preserve"> custom portal. </w:t>
      </w:r>
      <w:r w:rsidRPr="00B02243" w:rsidR="00DF18BE">
        <w:rPr>
          <w:rFonts w:cstheme="minorHAnsi"/>
        </w:rPr>
        <w:t>To</w:t>
      </w:r>
      <w:r w:rsidRPr="00B02243">
        <w:rPr>
          <w:rFonts w:cstheme="minorHAnsi"/>
        </w:rPr>
        <w:t xml:space="preserve"> navigate to the custom portal: Navigate to </w:t>
      </w:r>
      <w:r w:rsidRPr="00B02243">
        <w:rPr>
          <w:rFonts w:cstheme="minorHAnsi"/>
          <w:b/>
          <w:bCs/>
        </w:rPr>
        <w:t>Portals -&gt; Websites.</w:t>
      </w:r>
    </w:p>
    <w:p w:rsidRPr="00B02243" w:rsidR="00CA2240" w:rsidP="00683B1C" w:rsidRDefault="00CA2240" w14:paraId="49206A88" w14:textId="77777777">
      <w:pPr>
        <w:jc w:val="both"/>
        <w:rPr>
          <w:rFonts w:cstheme="minorHAnsi"/>
        </w:rPr>
      </w:pPr>
    </w:p>
    <w:p w:rsidRPr="00B02243" w:rsidR="00CA2240" w:rsidP="00683B1C" w:rsidRDefault="00CA2240" w14:paraId="67B7A70C" w14:textId="77777777">
      <w:pPr>
        <w:jc w:val="both"/>
        <w:rPr>
          <w:rFonts w:cstheme="minorHAnsi"/>
        </w:rPr>
      </w:pPr>
      <w:r w:rsidRPr="00B02243">
        <w:rPr>
          <w:rFonts w:cstheme="minorHAnsi"/>
          <w:noProof/>
        </w:rPr>
        <w:drawing>
          <wp:inline distT="0" distB="0" distL="0" distR="0" wp14:anchorId="5ADDBFA5" wp14:editId="07777777">
            <wp:extent cx="5943600" cy="2061882"/>
            <wp:effectExtent l="19050" t="19050" r="19050" b="14605"/>
            <wp:docPr id="9" name="Picture 9" descr="C:\Users\v-mashan\Desktop\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mashan\Desktop\tt.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061882"/>
                    </a:xfrm>
                    <a:prstGeom prst="rect">
                      <a:avLst/>
                    </a:prstGeom>
                    <a:noFill/>
                    <a:ln>
                      <a:solidFill>
                        <a:schemeClr val="accent1"/>
                      </a:solidFill>
                    </a:ln>
                  </pic:spPr>
                </pic:pic>
              </a:graphicData>
            </a:graphic>
          </wp:inline>
        </w:drawing>
      </w:r>
    </w:p>
    <w:p w:rsidRPr="00B02243" w:rsidR="0052565E" w:rsidP="00683B1C" w:rsidRDefault="3796EA9E" w14:paraId="48F7613A" w14:textId="6D1A9CDE">
      <w:pPr>
        <w:jc w:val="both"/>
        <w:rPr>
          <w:rFonts w:cstheme="minorHAnsi"/>
        </w:rPr>
      </w:pPr>
      <w:r w:rsidRPr="00B02243">
        <w:rPr>
          <w:rFonts w:cstheme="minorHAnsi"/>
        </w:rPr>
        <w:lastRenderedPageBreak/>
        <w:t xml:space="preserve">Under </w:t>
      </w:r>
      <w:r w:rsidRPr="00B02243" w:rsidR="00A01A37">
        <w:rPr>
          <w:rFonts w:cstheme="minorHAnsi"/>
        </w:rPr>
        <w:t xml:space="preserve">Active </w:t>
      </w:r>
      <w:r w:rsidRPr="00B02243">
        <w:rPr>
          <w:rFonts w:cstheme="minorHAnsi"/>
        </w:rPr>
        <w:t xml:space="preserve">Websites, </w:t>
      </w:r>
      <w:r w:rsidRPr="00B02243" w:rsidR="005F6052">
        <w:rPr>
          <w:rFonts w:cstheme="minorHAnsi"/>
        </w:rPr>
        <w:t>there is</w:t>
      </w:r>
      <w:r w:rsidRPr="00B02243">
        <w:rPr>
          <w:rFonts w:cstheme="minorHAnsi"/>
        </w:rPr>
        <w:t xml:space="preserve"> one </w:t>
      </w:r>
      <w:r w:rsidR="00360E68">
        <w:rPr>
          <w:rFonts w:cstheme="minorHAnsi"/>
        </w:rPr>
        <w:t>C</w:t>
      </w:r>
      <w:r w:rsidRPr="00B02243" w:rsidR="00360E68">
        <w:rPr>
          <w:rFonts w:cstheme="minorHAnsi"/>
        </w:rPr>
        <w:t xml:space="preserve">ustom </w:t>
      </w:r>
      <w:r w:rsidR="00360E68">
        <w:rPr>
          <w:rFonts w:cstheme="minorHAnsi"/>
        </w:rPr>
        <w:t>P</w:t>
      </w:r>
      <w:r w:rsidRPr="00B02243" w:rsidR="00360E68">
        <w:rPr>
          <w:rFonts w:cstheme="minorHAnsi"/>
        </w:rPr>
        <w:t xml:space="preserve">ortal </w:t>
      </w:r>
      <w:r w:rsidRPr="00B02243" w:rsidR="00A01A37">
        <w:rPr>
          <w:rFonts w:cstheme="minorHAnsi"/>
        </w:rPr>
        <w:t>record</w:t>
      </w:r>
      <w:r w:rsidRPr="00B02243">
        <w:rPr>
          <w:rFonts w:cstheme="minorHAnsi"/>
        </w:rPr>
        <w:t xml:space="preserve">. </w:t>
      </w:r>
      <w:r w:rsidRPr="00B02243" w:rsidR="005F6052">
        <w:rPr>
          <w:rFonts w:cstheme="minorHAnsi"/>
        </w:rPr>
        <w:t>Open</w:t>
      </w:r>
      <w:r w:rsidRPr="00B02243">
        <w:rPr>
          <w:rFonts w:cstheme="minorHAnsi"/>
        </w:rPr>
        <w:t xml:space="preserve"> that record, </w:t>
      </w:r>
      <w:r w:rsidRPr="00B02243" w:rsidR="005F6052">
        <w:rPr>
          <w:rFonts w:cstheme="minorHAnsi"/>
        </w:rPr>
        <w:t>to view</w:t>
      </w:r>
      <w:r w:rsidRPr="00B02243">
        <w:rPr>
          <w:rFonts w:cstheme="minorHAnsi"/>
        </w:rPr>
        <w:t xml:space="preserve"> the portal URL, through which </w:t>
      </w:r>
      <w:r w:rsidR="00A05E79">
        <w:rPr>
          <w:rFonts w:cstheme="minorHAnsi"/>
        </w:rPr>
        <w:t xml:space="preserve">the </w:t>
      </w:r>
      <w:r w:rsidRPr="00B02243" w:rsidR="005F6052">
        <w:rPr>
          <w:rFonts w:cstheme="minorHAnsi"/>
        </w:rPr>
        <w:t>user</w:t>
      </w:r>
      <w:r w:rsidRPr="00B02243">
        <w:rPr>
          <w:rFonts w:cstheme="minorHAnsi"/>
        </w:rPr>
        <w:t xml:space="preserve"> can access the portal.</w:t>
      </w:r>
    </w:p>
    <w:p w:rsidRPr="00B02243" w:rsidR="00CA2240" w:rsidP="00683B1C" w:rsidRDefault="000D5B7D" w14:paraId="3B7FD67C" w14:textId="128A2200">
      <w:pPr>
        <w:jc w:val="both"/>
        <w:rPr>
          <w:rFonts w:cstheme="minorHAnsi"/>
        </w:rPr>
      </w:pPr>
      <w:r>
        <w:rPr>
          <w:noProof/>
        </w:rPr>
        <w:drawing>
          <wp:inline distT="0" distB="0" distL="0" distR="0" wp14:anchorId="584705D5" wp14:editId="00EC95AA">
            <wp:extent cx="5943600" cy="2084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084705"/>
                    </a:xfrm>
                    <a:prstGeom prst="rect">
                      <a:avLst/>
                    </a:prstGeom>
                  </pic:spPr>
                </pic:pic>
              </a:graphicData>
            </a:graphic>
          </wp:inline>
        </w:drawing>
      </w:r>
    </w:p>
    <w:p w:rsidRPr="00B02243" w:rsidR="00543430" w:rsidP="00683B1C" w:rsidRDefault="00543430" w14:paraId="6FE59458" w14:textId="65F49677">
      <w:pPr>
        <w:jc w:val="both"/>
        <w:rPr>
          <w:rFonts w:cstheme="minorHAnsi"/>
        </w:rPr>
      </w:pPr>
    </w:p>
    <w:p w:rsidRPr="00B02243" w:rsidR="00CA2240" w:rsidP="00683B1C" w:rsidRDefault="7AF4BC95" w14:paraId="66596E32" w14:textId="77777777">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cstheme="minorHAnsi"/>
          <w:color w:val="FFFFFF" w:themeColor="background1"/>
          <w:sz w:val="24"/>
          <w:szCs w:val="24"/>
        </w:rPr>
      </w:pPr>
      <w:bookmarkStart w:name="_Toc522167908" w:id="67"/>
      <w:r w:rsidRPr="00B02243">
        <w:rPr>
          <w:rFonts w:asciiTheme="minorHAnsi" w:hAnsiTheme="minorHAnsi" w:cstheme="minorHAnsi"/>
          <w:color w:val="FFFFFF" w:themeColor="background1"/>
          <w:sz w:val="24"/>
          <w:szCs w:val="24"/>
        </w:rPr>
        <w:t>FN Portal</w:t>
      </w:r>
      <w:bookmarkEnd w:id="67"/>
    </w:p>
    <w:p w:rsidRPr="00B02243" w:rsidR="00147043" w:rsidP="00683B1C" w:rsidRDefault="00147043" w14:paraId="54FC7C14" w14:textId="77777777">
      <w:pPr>
        <w:jc w:val="both"/>
        <w:rPr>
          <w:rFonts w:cstheme="minorHAnsi"/>
        </w:rPr>
      </w:pPr>
    </w:p>
    <w:p w:rsidRPr="00B02243" w:rsidR="00D023CA" w:rsidP="00683B1C" w:rsidRDefault="00B27F57" w14:paraId="7DC9F29F" w14:textId="50838754">
      <w:pPr>
        <w:jc w:val="both"/>
        <w:rPr>
          <w:rFonts w:cstheme="minorHAnsi"/>
        </w:rPr>
      </w:pPr>
      <w:r>
        <w:rPr>
          <w:rFonts w:cstheme="minorHAnsi"/>
        </w:rPr>
        <w:t xml:space="preserve">The </w:t>
      </w:r>
      <w:r w:rsidRPr="00B02243" w:rsidR="3796EA9E">
        <w:rPr>
          <w:rFonts w:cstheme="minorHAnsi"/>
        </w:rPr>
        <w:t xml:space="preserve">FN portal </w:t>
      </w:r>
      <w:r w:rsidRPr="00B02243" w:rsidR="00A01A37">
        <w:rPr>
          <w:rFonts w:cstheme="minorHAnsi"/>
        </w:rPr>
        <w:t xml:space="preserve">contains all the information the </w:t>
      </w:r>
      <w:r>
        <w:rPr>
          <w:rFonts w:cstheme="minorHAnsi"/>
        </w:rPr>
        <w:t>i</w:t>
      </w:r>
      <w:r w:rsidRPr="00B02243" w:rsidR="00A01A37">
        <w:rPr>
          <w:rFonts w:cstheme="minorHAnsi"/>
        </w:rPr>
        <w:t>mmigration team</w:t>
      </w:r>
      <w:r w:rsidRPr="00B02243" w:rsidR="00147043">
        <w:rPr>
          <w:rFonts w:cstheme="minorHAnsi"/>
        </w:rPr>
        <w:t xml:space="preserve"> shares with the</w:t>
      </w:r>
      <w:r w:rsidRPr="00B02243" w:rsidR="3796EA9E">
        <w:rPr>
          <w:rFonts w:cstheme="minorHAnsi"/>
        </w:rPr>
        <w:t xml:space="preserve"> Foreign National </w:t>
      </w:r>
      <w:r w:rsidRPr="00B02243" w:rsidR="00C126D8">
        <w:rPr>
          <w:rFonts w:cstheme="minorHAnsi"/>
        </w:rPr>
        <w:t>regarding their immigration cases.</w:t>
      </w:r>
      <w:r w:rsidRPr="00B02243" w:rsidR="00193AC5">
        <w:rPr>
          <w:rFonts w:cstheme="minorHAnsi"/>
        </w:rPr>
        <w:t xml:space="preserve"> </w:t>
      </w:r>
    </w:p>
    <w:p w:rsidRPr="00B02243" w:rsidR="00193AC5" w:rsidP="00683B1C" w:rsidRDefault="7AF4BC95" w14:paraId="5E11B911" w14:textId="65F49677">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cstheme="minorHAnsi"/>
          <w:color w:val="FFFFFF" w:themeColor="background1"/>
          <w:sz w:val="24"/>
          <w:szCs w:val="24"/>
        </w:rPr>
      </w:pPr>
      <w:r w:rsidRPr="00B02243">
        <w:rPr>
          <w:rFonts w:asciiTheme="minorHAnsi" w:hAnsiTheme="minorHAnsi" w:cstheme="minorHAnsi"/>
          <w:color w:val="FFFFFF" w:themeColor="background1"/>
          <w:sz w:val="24"/>
          <w:szCs w:val="24"/>
        </w:rPr>
        <w:t>Portal Login and profile navigation</w:t>
      </w:r>
    </w:p>
    <w:p w:rsidRPr="00B02243" w:rsidR="00543430" w:rsidP="00683B1C" w:rsidRDefault="00543430" w14:paraId="5D21695C" w14:textId="65F49677">
      <w:pPr>
        <w:pStyle w:val="ListParagraph"/>
        <w:jc w:val="both"/>
        <w:rPr>
          <w:rFonts w:cstheme="minorHAnsi"/>
        </w:rPr>
      </w:pPr>
    </w:p>
    <w:p w:rsidRPr="00B02243" w:rsidR="00AF75E3" w:rsidP="00683B1C" w:rsidRDefault="7AF4BC95" w14:paraId="585CE1E6" w14:textId="65F49677">
      <w:pPr>
        <w:pStyle w:val="ListParagraph"/>
        <w:numPr>
          <w:ilvl w:val="0"/>
          <w:numId w:val="48"/>
        </w:numPr>
        <w:jc w:val="both"/>
        <w:rPr>
          <w:rFonts w:cstheme="minorHAnsi"/>
        </w:rPr>
      </w:pPr>
      <w:r w:rsidRPr="00B02243">
        <w:rPr>
          <w:rFonts w:cstheme="minorHAnsi"/>
        </w:rPr>
        <w:t xml:space="preserve">Click on the </w:t>
      </w:r>
      <w:r w:rsidRPr="00B02243">
        <w:rPr>
          <w:rFonts w:cstheme="minorHAnsi"/>
          <w:b/>
        </w:rPr>
        <w:t>login</w:t>
      </w:r>
      <w:r w:rsidRPr="00B02243">
        <w:rPr>
          <w:rFonts w:cstheme="minorHAnsi"/>
        </w:rPr>
        <w:t xml:space="preserve"> button to navigate into the home page of the login user.</w:t>
      </w:r>
    </w:p>
    <w:p w:rsidRPr="00B02243" w:rsidR="00543430" w:rsidP="00683B1C" w:rsidRDefault="00543430" w14:paraId="0D932C04" w14:textId="65F49677">
      <w:pPr>
        <w:pStyle w:val="ListParagraph"/>
        <w:jc w:val="both"/>
        <w:rPr>
          <w:rFonts w:cstheme="minorHAnsi"/>
        </w:rPr>
      </w:pPr>
    </w:p>
    <w:p w:rsidRPr="00B02243" w:rsidR="00F917D5" w:rsidP="00683B1C" w:rsidRDefault="00496268" w14:paraId="7BC1BAF2" w14:textId="6B9FF328">
      <w:pPr>
        <w:jc w:val="both"/>
        <w:rPr>
          <w:rFonts w:cstheme="minorHAnsi"/>
        </w:rPr>
      </w:pPr>
      <w:r w:rsidRPr="00B02243">
        <w:rPr>
          <w:rFonts w:cstheme="minorHAnsi"/>
          <w:noProof/>
        </w:rPr>
        <w:drawing>
          <wp:inline distT="0" distB="0" distL="0" distR="0" wp14:anchorId="5FAF9364" wp14:editId="07777777">
            <wp:extent cx="5943600" cy="2761488"/>
            <wp:effectExtent l="19050" t="19050" r="19050" b="20320"/>
            <wp:docPr id="13" name="Picture 13" descr="C:\Users\v-mashan\Desktop\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mashan\Desktop\tt.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761488"/>
                    </a:xfrm>
                    <a:prstGeom prst="rect">
                      <a:avLst/>
                    </a:prstGeom>
                    <a:noFill/>
                    <a:ln>
                      <a:solidFill>
                        <a:schemeClr val="accent1"/>
                      </a:solidFill>
                    </a:ln>
                  </pic:spPr>
                </pic:pic>
              </a:graphicData>
            </a:graphic>
          </wp:inline>
        </w:drawing>
      </w:r>
    </w:p>
    <w:p w:rsidRPr="00B02243" w:rsidR="00543430" w:rsidP="00683B1C" w:rsidRDefault="00543430" w14:paraId="0F1124B6" w14:textId="65F49677">
      <w:pPr>
        <w:jc w:val="both"/>
        <w:rPr>
          <w:rFonts w:cstheme="minorHAnsi"/>
        </w:rPr>
      </w:pPr>
    </w:p>
    <w:p w:rsidRPr="00B02243" w:rsidR="00F917D5" w:rsidP="00683B1C" w:rsidRDefault="00D312F0" w14:paraId="686C23E7" w14:textId="15BDF0FE">
      <w:pPr>
        <w:pStyle w:val="ListParagraph"/>
        <w:numPr>
          <w:ilvl w:val="0"/>
          <w:numId w:val="48"/>
        </w:numPr>
        <w:jc w:val="both"/>
        <w:rPr>
          <w:rFonts w:cstheme="minorHAnsi"/>
        </w:rPr>
      </w:pPr>
      <w:r w:rsidRPr="00B02243">
        <w:rPr>
          <w:rFonts w:cstheme="minorHAnsi"/>
        </w:rPr>
        <w:t>C</w:t>
      </w:r>
      <w:r w:rsidRPr="00B02243" w:rsidR="3796EA9E">
        <w:rPr>
          <w:rFonts w:cstheme="minorHAnsi"/>
        </w:rPr>
        <w:t xml:space="preserve">lick on the </w:t>
      </w:r>
      <w:r w:rsidRPr="00B02243">
        <w:rPr>
          <w:rFonts w:cstheme="minorHAnsi"/>
        </w:rPr>
        <w:t>FN name</w:t>
      </w:r>
      <w:r w:rsidRPr="00B02243" w:rsidR="3796EA9E">
        <w:rPr>
          <w:rFonts w:cstheme="minorHAnsi"/>
        </w:rPr>
        <w:t xml:space="preserve"> on the top right corner of the home page, </w:t>
      </w:r>
      <w:r w:rsidRPr="00B02243">
        <w:rPr>
          <w:rFonts w:cstheme="minorHAnsi"/>
        </w:rPr>
        <w:t>to</w:t>
      </w:r>
      <w:r w:rsidRPr="00B02243" w:rsidR="3796EA9E">
        <w:rPr>
          <w:rFonts w:cstheme="minorHAnsi"/>
        </w:rPr>
        <w:t xml:space="preserve"> see </w:t>
      </w:r>
      <w:r w:rsidRPr="00B02243" w:rsidR="3796EA9E">
        <w:rPr>
          <w:rFonts w:cstheme="minorHAnsi"/>
          <w:b/>
        </w:rPr>
        <w:t>View Profile</w:t>
      </w:r>
      <w:r w:rsidRPr="00B02243" w:rsidR="3796EA9E">
        <w:rPr>
          <w:rFonts w:cstheme="minorHAnsi"/>
        </w:rPr>
        <w:t xml:space="preserve">, </w:t>
      </w:r>
      <w:proofErr w:type="gramStart"/>
      <w:r w:rsidRPr="00B02243" w:rsidR="3796EA9E">
        <w:rPr>
          <w:rFonts w:cstheme="minorHAnsi"/>
          <w:b/>
        </w:rPr>
        <w:t>Switch</w:t>
      </w:r>
      <w:proofErr w:type="gramEnd"/>
      <w:r w:rsidRPr="00B02243" w:rsidR="3796EA9E">
        <w:rPr>
          <w:rFonts w:cstheme="minorHAnsi"/>
          <w:b/>
        </w:rPr>
        <w:t xml:space="preserve"> profile</w:t>
      </w:r>
      <w:r w:rsidRPr="00B02243">
        <w:rPr>
          <w:rFonts w:cstheme="minorHAnsi"/>
        </w:rPr>
        <w:t xml:space="preserve"> and </w:t>
      </w:r>
      <w:r w:rsidRPr="00B02243">
        <w:rPr>
          <w:rFonts w:cstheme="minorHAnsi"/>
          <w:b/>
        </w:rPr>
        <w:t>sign out</w:t>
      </w:r>
      <w:r w:rsidRPr="00B02243">
        <w:rPr>
          <w:rFonts w:cstheme="minorHAnsi"/>
        </w:rPr>
        <w:t xml:space="preserve"> options</w:t>
      </w:r>
      <w:r w:rsidRPr="00B02243" w:rsidR="3796EA9E">
        <w:rPr>
          <w:rFonts w:cstheme="minorHAnsi"/>
        </w:rPr>
        <w:t>.</w:t>
      </w:r>
    </w:p>
    <w:p w:rsidRPr="00B02243" w:rsidR="00D84A69" w:rsidP="00683B1C" w:rsidRDefault="00883897" w14:paraId="26D5CCEC" w14:textId="756AFA3C">
      <w:pPr>
        <w:jc w:val="both"/>
        <w:rPr>
          <w:rStyle w:val="Strong"/>
          <w:rFonts w:cstheme="minorHAnsi"/>
          <w:b w:val="0"/>
          <w:bCs w:val="0"/>
        </w:rPr>
      </w:pPr>
      <w:r w:rsidRPr="00B02243">
        <w:rPr>
          <w:rFonts w:cstheme="minorHAnsi"/>
          <w:noProof/>
        </w:rPr>
        <w:lastRenderedPageBreak/>
        <w:drawing>
          <wp:inline distT="0" distB="0" distL="0" distR="0" wp14:anchorId="362F03E0" wp14:editId="07777777">
            <wp:extent cx="5943600" cy="3013854"/>
            <wp:effectExtent l="19050" t="19050" r="19050" b="15240"/>
            <wp:docPr id="41" name="Picture 41" descr="C:\Users\v-mashan\Desktop\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mashan\Desktop\tt.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013854"/>
                    </a:xfrm>
                    <a:prstGeom prst="rect">
                      <a:avLst/>
                    </a:prstGeom>
                    <a:noFill/>
                    <a:ln>
                      <a:solidFill>
                        <a:schemeClr val="accent1"/>
                      </a:solidFill>
                    </a:ln>
                  </pic:spPr>
                </pic:pic>
              </a:graphicData>
            </a:graphic>
          </wp:inline>
        </w:drawing>
      </w:r>
    </w:p>
    <w:p w:rsidRPr="00B02243" w:rsidR="002526AC" w:rsidP="00683B1C" w:rsidRDefault="002526AC" w14:paraId="17B246DD" w14:textId="77777777">
      <w:pPr>
        <w:jc w:val="both"/>
        <w:rPr>
          <w:rFonts w:cstheme="minorHAnsi"/>
        </w:rPr>
      </w:pPr>
    </w:p>
    <w:p w:rsidRPr="00B02243" w:rsidR="002526AC" w:rsidP="00683B1C" w:rsidRDefault="00D312F0" w14:paraId="6BF89DA3" w14:textId="3792939C">
      <w:pPr>
        <w:pStyle w:val="ListParagraph"/>
        <w:numPr>
          <w:ilvl w:val="0"/>
          <w:numId w:val="48"/>
        </w:numPr>
        <w:jc w:val="both"/>
        <w:rPr>
          <w:rFonts w:cstheme="minorHAnsi"/>
        </w:rPr>
      </w:pPr>
      <w:r w:rsidRPr="00B02243">
        <w:rPr>
          <w:rFonts w:cstheme="minorHAnsi"/>
        </w:rPr>
        <w:t xml:space="preserve">Click on View profile. </w:t>
      </w:r>
      <w:r w:rsidRPr="00B02243" w:rsidR="3796EA9E">
        <w:rPr>
          <w:rFonts w:cstheme="minorHAnsi"/>
        </w:rPr>
        <w:t xml:space="preserve">This is the screen where </w:t>
      </w:r>
      <w:r w:rsidRPr="00B02243">
        <w:rPr>
          <w:rFonts w:cstheme="minorHAnsi"/>
        </w:rPr>
        <w:t>the FN</w:t>
      </w:r>
      <w:r w:rsidRPr="00B02243" w:rsidR="3796EA9E">
        <w:rPr>
          <w:rFonts w:cstheme="minorHAnsi"/>
        </w:rPr>
        <w:t xml:space="preserve"> can manage </w:t>
      </w:r>
      <w:r w:rsidRPr="00B02243">
        <w:rPr>
          <w:rFonts w:cstheme="minorHAnsi"/>
        </w:rPr>
        <w:t>their</w:t>
      </w:r>
      <w:r w:rsidRPr="00B02243" w:rsidR="3796EA9E">
        <w:rPr>
          <w:rFonts w:cstheme="minorHAnsi"/>
        </w:rPr>
        <w:t xml:space="preserve"> profile.</w:t>
      </w:r>
      <w:r w:rsidRPr="00B02243">
        <w:rPr>
          <w:rFonts w:cstheme="minorHAnsi"/>
        </w:rPr>
        <w:t xml:space="preserve"> </w:t>
      </w:r>
      <w:r w:rsidR="00550628">
        <w:rPr>
          <w:rFonts w:cstheme="minorHAnsi"/>
        </w:rPr>
        <w:t xml:space="preserve">The </w:t>
      </w:r>
      <w:r w:rsidRPr="00B02243">
        <w:rPr>
          <w:rFonts w:cstheme="minorHAnsi"/>
        </w:rPr>
        <w:t>FN can</w:t>
      </w:r>
      <w:r w:rsidRPr="00B02243" w:rsidR="3796EA9E">
        <w:rPr>
          <w:rFonts w:cstheme="minorHAnsi"/>
        </w:rPr>
        <w:t xml:space="preserve"> view and edit </w:t>
      </w:r>
      <w:r w:rsidRPr="00B02243">
        <w:rPr>
          <w:rFonts w:cstheme="minorHAnsi"/>
        </w:rPr>
        <w:t xml:space="preserve">their </w:t>
      </w:r>
      <w:r w:rsidRPr="00B02243" w:rsidR="3796EA9E">
        <w:rPr>
          <w:rFonts w:cstheme="minorHAnsi"/>
        </w:rPr>
        <w:t>name and other basic information</w:t>
      </w:r>
      <w:r w:rsidRPr="00B02243" w:rsidR="00F23B33">
        <w:rPr>
          <w:rFonts w:cstheme="minorHAnsi"/>
        </w:rPr>
        <w:t xml:space="preserve"> using the </w:t>
      </w:r>
      <w:r w:rsidRPr="00B02243" w:rsidR="00BA5BB1">
        <w:rPr>
          <w:rFonts w:cstheme="minorHAnsi"/>
          <w:b/>
        </w:rPr>
        <w:t xml:space="preserve">edit </w:t>
      </w:r>
      <w:r w:rsidRPr="00B02243" w:rsidR="00BA5BB1">
        <w:rPr>
          <w:rFonts w:cstheme="minorHAnsi"/>
        </w:rPr>
        <w:t>button</w:t>
      </w:r>
      <w:r w:rsidRPr="00B02243" w:rsidR="00F23B33">
        <w:rPr>
          <w:rFonts w:cstheme="minorHAnsi"/>
        </w:rPr>
        <w:t>.</w:t>
      </w:r>
    </w:p>
    <w:p w:rsidRPr="00B02243" w:rsidR="478DEEF3" w:rsidP="00683B1C" w:rsidRDefault="478DEEF3" w14:paraId="440A44E1" w14:textId="08977CD9">
      <w:pPr>
        <w:jc w:val="both"/>
        <w:rPr>
          <w:rFonts w:cstheme="minorHAnsi"/>
        </w:rPr>
      </w:pPr>
      <w:r w:rsidRPr="00B02243">
        <w:rPr>
          <w:rFonts w:cstheme="minorHAnsi"/>
          <w:noProof/>
        </w:rPr>
        <w:drawing>
          <wp:inline distT="0" distB="0" distL="0" distR="0" wp14:anchorId="78644555" wp14:editId="1A5740AD">
            <wp:extent cx="5810250" cy="3190875"/>
            <wp:effectExtent l="0" t="0" r="0" b="9525"/>
            <wp:docPr id="18794341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a:extLst>
                        <a:ext uri="{28A0092B-C50C-407E-A947-70E740481C1C}">
                          <a14:useLocalDpi xmlns:a14="http://schemas.microsoft.com/office/drawing/2010/main" val="0"/>
                        </a:ext>
                      </a:extLst>
                    </a:blip>
                    <a:stretch>
                      <a:fillRect/>
                    </a:stretch>
                  </pic:blipFill>
                  <pic:spPr>
                    <a:xfrm>
                      <a:off x="0" y="0"/>
                      <a:ext cx="5810250" cy="3190875"/>
                    </a:xfrm>
                    <a:prstGeom prst="rect">
                      <a:avLst/>
                    </a:prstGeom>
                  </pic:spPr>
                </pic:pic>
              </a:graphicData>
            </a:graphic>
          </wp:inline>
        </w:drawing>
      </w:r>
    </w:p>
    <w:p w:rsidRPr="00B02243" w:rsidR="009065F3" w:rsidP="00683B1C" w:rsidRDefault="009065F3" w14:paraId="513DA1E0" w14:textId="77777777">
      <w:pPr>
        <w:jc w:val="both"/>
        <w:rPr>
          <w:rFonts w:cstheme="minorHAnsi"/>
        </w:rPr>
      </w:pPr>
    </w:p>
    <w:p w:rsidRPr="00B02243" w:rsidR="00D62A82" w:rsidP="00683B1C" w:rsidRDefault="00F23B33" w14:paraId="77220C85" w14:textId="5B471D63">
      <w:pPr>
        <w:pStyle w:val="ListParagraph"/>
        <w:numPr>
          <w:ilvl w:val="0"/>
          <w:numId w:val="48"/>
        </w:numPr>
        <w:jc w:val="both"/>
        <w:rPr>
          <w:rFonts w:cstheme="minorHAnsi"/>
        </w:rPr>
      </w:pPr>
      <w:r w:rsidRPr="00B02243">
        <w:rPr>
          <w:rFonts w:cstheme="minorHAnsi"/>
        </w:rPr>
        <w:t xml:space="preserve">The </w:t>
      </w:r>
      <w:r w:rsidRPr="00B02243" w:rsidR="00383DA8">
        <w:rPr>
          <w:rFonts w:cstheme="minorHAnsi"/>
          <w:b/>
        </w:rPr>
        <w:t>Switch</w:t>
      </w:r>
      <w:r w:rsidRPr="00B02243" w:rsidR="3796EA9E">
        <w:rPr>
          <w:rFonts w:cstheme="minorHAnsi"/>
          <w:b/>
        </w:rPr>
        <w:t xml:space="preserve"> profile</w:t>
      </w:r>
      <w:r w:rsidRPr="00B02243" w:rsidR="3796EA9E">
        <w:rPr>
          <w:rFonts w:cstheme="minorHAnsi"/>
        </w:rPr>
        <w:t xml:space="preserve"> tab shows the dependents list</w:t>
      </w:r>
      <w:r w:rsidRPr="00B02243">
        <w:rPr>
          <w:rFonts w:cstheme="minorHAnsi"/>
        </w:rPr>
        <w:t xml:space="preserve"> associated with the FN in IMS</w:t>
      </w:r>
      <w:r w:rsidRPr="00B02243" w:rsidR="3796EA9E">
        <w:rPr>
          <w:rFonts w:cstheme="minorHAnsi"/>
        </w:rPr>
        <w:t xml:space="preserve">. </w:t>
      </w:r>
    </w:p>
    <w:p w:rsidRPr="00B02243" w:rsidR="00D62A82" w:rsidP="00683B1C" w:rsidRDefault="00D62A82" w14:paraId="1D0656FE" w14:textId="77777777">
      <w:pPr>
        <w:jc w:val="both"/>
        <w:rPr>
          <w:rFonts w:cstheme="minorHAnsi"/>
        </w:rPr>
      </w:pPr>
      <w:r w:rsidRPr="00B02243">
        <w:rPr>
          <w:rFonts w:cstheme="minorHAnsi"/>
          <w:noProof/>
        </w:rPr>
        <w:lastRenderedPageBreak/>
        <w:drawing>
          <wp:inline distT="0" distB="0" distL="0" distR="0" wp14:anchorId="07C8C625" wp14:editId="07777777">
            <wp:extent cx="5943411" cy="2720340"/>
            <wp:effectExtent l="19050" t="19050" r="19685" b="22860"/>
            <wp:docPr id="42" name="Picture 42" descr="C:\Users\v-mashan\Desktop\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mashan\Desktop\tt.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4938" cy="2721039"/>
                    </a:xfrm>
                    <a:prstGeom prst="rect">
                      <a:avLst/>
                    </a:prstGeom>
                    <a:noFill/>
                    <a:ln>
                      <a:solidFill>
                        <a:schemeClr val="accent1"/>
                      </a:solidFill>
                    </a:ln>
                  </pic:spPr>
                </pic:pic>
              </a:graphicData>
            </a:graphic>
          </wp:inline>
        </w:drawing>
      </w:r>
    </w:p>
    <w:p w:rsidRPr="00B02243" w:rsidR="00BD2887" w:rsidP="00683B1C" w:rsidRDefault="478DEEF3" w14:paraId="14801AE4" w14:textId="463B5478">
      <w:pPr>
        <w:jc w:val="both"/>
        <w:rPr>
          <w:rFonts w:cstheme="minorHAnsi"/>
        </w:rPr>
      </w:pPr>
      <w:r w:rsidRPr="00B02243">
        <w:rPr>
          <w:rFonts w:eastAsia="Segoe UI" w:cstheme="minorHAnsi"/>
        </w:rPr>
        <w:t>On click</w:t>
      </w:r>
      <w:r w:rsidRPr="00B02243" w:rsidR="00F23B33">
        <w:rPr>
          <w:rFonts w:eastAsia="Segoe UI" w:cstheme="minorHAnsi"/>
        </w:rPr>
        <w:t xml:space="preserve">ing </w:t>
      </w:r>
      <w:r w:rsidR="005955DC">
        <w:rPr>
          <w:rFonts w:eastAsia="Segoe UI" w:cstheme="minorHAnsi"/>
        </w:rPr>
        <w:t>a</w:t>
      </w:r>
      <w:r w:rsidRPr="00B02243" w:rsidR="005955DC">
        <w:rPr>
          <w:rFonts w:eastAsia="Segoe UI" w:cstheme="minorHAnsi"/>
        </w:rPr>
        <w:t xml:space="preserve"> </w:t>
      </w:r>
      <w:r w:rsidRPr="00B02243">
        <w:rPr>
          <w:rFonts w:eastAsia="Segoe UI" w:cstheme="minorHAnsi"/>
        </w:rPr>
        <w:t>dependent</w:t>
      </w:r>
      <w:r w:rsidRPr="00B02243" w:rsidR="00F23B33">
        <w:rPr>
          <w:rFonts w:eastAsia="Segoe UI" w:cstheme="minorHAnsi"/>
        </w:rPr>
        <w:t xml:space="preserve">, </w:t>
      </w:r>
      <w:r w:rsidR="00B22DA8">
        <w:rPr>
          <w:rFonts w:eastAsia="Segoe UI" w:cstheme="minorHAnsi"/>
        </w:rPr>
        <w:t xml:space="preserve">the </w:t>
      </w:r>
      <w:r w:rsidRPr="00B02243" w:rsidR="00F23B33">
        <w:rPr>
          <w:rFonts w:eastAsia="Segoe UI" w:cstheme="minorHAnsi"/>
        </w:rPr>
        <w:t xml:space="preserve">page </w:t>
      </w:r>
      <w:r w:rsidRPr="00B02243">
        <w:rPr>
          <w:rFonts w:eastAsia="Segoe UI" w:cstheme="minorHAnsi"/>
        </w:rPr>
        <w:t xml:space="preserve">navigates to </w:t>
      </w:r>
      <w:r w:rsidRPr="00B02243" w:rsidR="00F23B33">
        <w:rPr>
          <w:rFonts w:eastAsia="Segoe UI" w:cstheme="minorHAnsi"/>
        </w:rPr>
        <w:t xml:space="preserve">the </w:t>
      </w:r>
      <w:r w:rsidRPr="00B02243">
        <w:rPr>
          <w:rFonts w:eastAsia="Segoe UI" w:cstheme="minorHAnsi"/>
        </w:rPr>
        <w:t>home page of that dependent</w:t>
      </w:r>
      <w:r w:rsidRPr="00B02243" w:rsidR="00F23B33">
        <w:rPr>
          <w:rFonts w:eastAsia="Segoe UI" w:cstheme="minorHAnsi"/>
        </w:rPr>
        <w:t xml:space="preserve"> where their cases, documents</w:t>
      </w:r>
      <w:r w:rsidRPr="00B02243" w:rsidR="002C0183">
        <w:rPr>
          <w:rFonts w:eastAsia="Segoe UI" w:cstheme="minorHAnsi"/>
        </w:rPr>
        <w:t>,</w:t>
      </w:r>
      <w:r w:rsidRPr="00B02243" w:rsidR="00F23B33">
        <w:rPr>
          <w:rFonts w:eastAsia="Segoe UI" w:cstheme="minorHAnsi"/>
        </w:rPr>
        <w:t xml:space="preserve"> </w:t>
      </w:r>
      <w:r w:rsidRPr="00B02243" w:rsidR="00DF1612">
        <w:rPr>
          <w:rFonts w:eastAsia="Segoe UI" w:cstheme="minorHAnsi"/>
        </w:rPr>
        <w:t>and tasks can be managed.</w:t>
      </w:r>
    </w:p>
    <w:p w:rsidRPr="00B02243" w:rsidR="478DEEF3" w:rsidP="00683B1C" w:rsidRDefault="478DEEF3" w14:paraId="28AA70FE" w14:textId="1F46973A">
      <w:pPr>
        <w:jc w:val="both"/>
        <w:rPr>
          <w:rFonts w:cstheme="minorHAnsi"/>
        </w:rPr>
      </w:pPr>
      <w:r w:rsidRPr="00B02243">
        <w:rPr>
          <w:rFonts w:cstheme="minorHAnsi"/>
          <w:noProof/>
        </w:rPr>
        <w:drawing>
          <wp:inline distT="0" distB="0" distL="0" distR="0" wp14:anchorId="39B010A2" wp14:editId="60248CE0">
            <wp:extent cx="6010275" cy="3057525"/>
            <wp:effectExtent l="0" t="0" r="9525" b="9525"/>
            <wp:docPr id="4386312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5">
                      <a:extLst>
                        <a:ext uri="{28A0092B-C50C-407E-A947-70E740481C1C}">
                          <a14:useLocalDpi xmlns:a14="http://schemas.microsoft.com/office/drawing/2010/main" val="0"/>
                        </a:ext>
                      </a:extLst>
                    </a:blip>
                    <a:stretch>
                      <a:fillRect/>
                    </a:stretch>
                  </pic:blipFill>
                  <pic:spPr>
                    <a:xfrm>
                      <a:off x="0" y="0"/>
                      <a:ext cx="6010275" cy="3057525"/>
                    </a:xfrm>
                    <a:prstGeom prst="rect">
                      <a:avLst/>
                    </a:prstGeom>
                  </pic:spPr>
                </pic:pic>
              </a:graphicData>
            </a:graphic>
          </wp:inline>
        </w:drawing>
      </w:r>
    </w:p>
    <w:p w:rsidRPr="00B02243" w:rsidR="00E65B0D" w:rsidP="00683B1C" w:rsidRDefault="00E65B0D" w14:paraId="394798F2" w14:textId="1EBAC89E">
      <w:pPr>
        <w:jc w:val="both"/>
        <w:rPr>
          <w:rFonts w:cstheme="minorHAnsi"/>
        </w:rPr>
      </w:pPr>
    </w:p>
    <w:p w:rsidRPr="00B02243" w:rsidR="00DF1612" w:rsidP="00683B1C" w:rsidRDefault="7AF4BC95" w14:paraId="7EAF2232" w14:textId="1111E78C">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cstheme="minorHAnsi"/>
          <w:color w:val="FFFFFF" w:themeColor="background1"/>
          <w:sz w:val="24"/>
          <w:szCs w:val="24"/>
        </w:rPr>
      </w:pPr>
      <w:r w:rsidRPr="00B02243">
        <w:rPr>
          <w:rFonts w:asciiTheme="minorHAnsi" w:hAnsiTheme="minorHAnsi" w:cstheme="minorHAnsi"/>
          <w:color w:val="FFFFFF" w:themeColor="background1"/>
          <w:sz w:val="24"/>
          <w:szCs w:val="24"/>
        </w:rPr>
        <w:t>FN Pages</w:t>
      </w:r>
    </w:p>
    <w:p w:rsidRPr="00B02243" w:rsidR="002F75B6" w:rsidP="00683B1C" w:rsidRDefault="002F75B6" w14:paraId="1F9FE6C1" w14:textId="77777777">
      <w:pPr>
        <w:jc w:val="both"/>
        <w:rPr>
          <w:rFonts w:cstheme="minorHAnsi"/>
        </w:rPr>
      </w:pPr>
    </w:p>
    <w:p w:rsidRPr="00B02243" w:rsidR="00370626" w:rsidP="00683B1C" w:rsidRDefault="00897676" w14:paraId="03C31D13" w14:textId="796DE1B7">
      <w:pPr>
        <w:jc w:val="both"/>
        <w:rPr>
          <w:rFonts w:cstheme="minorHAnsi"/>
        </w:rPr>
      </w:pPr>
      <w:r>
        <w:rPr>
          <w:rFonts w:cstheme="minorHAnsi"/>
        </w:rPr>
        <w:t xml:space="preserve">The </w:t>
      </w:r>
      <w:r w:rsidRPr="00B02243" w:rsidR="3796EA9E">
        <w:rPr>
          <w:rFonts w:cstheme="minorHAnsi"/>
        </w:rPr>
        <w:t>Homepage consists of different Tabs on the top like Cases, Documents, FAQs, Family</w:t>
      </w:r>
      <w:r w:rsidRPr="00B02243" w:rsidR="002C0183">
        <w:rPr>
          <w:rFonts w:cstheme="minorHAnsi"/>
        </w:rPr>
        <w:t>,</w:t>
      </w:r>
      <w:r w:rsidRPr="00B02243" w:rsidR="3796EA9E">
        <w:rPr>
          <w:rFonts w:cstheme="minorHAnsi"/>
        </w:rPr>
        <w:t xml:space="preserve"> and Tasks. We will discuss each in detail below</w:t>
      </w:r>
      <w:r>
        <w:rPr>
          <w:rFonts w:cstheme="minorHAnsi"/>
        </w:rPr>
        <w:t>.</w:t>
      </w:r>
    </w:p>
    <w:p w:rsidR="002F75B6" w:rsidP="00683B1C" w:rsidRDefault="002F75B6" w14:paraId="268E397B" w14:textId="2F76174A">
      <w:pPr>
        <w:jc w:val="both"/>
        <w:rPr>
          <w:rFonts w:cstheme="minorHAnsi"/>
        </w:rPr>
      </w:pPr>
    </w:p>
    <w:p w:rsidRPr="00B02243" w:rsidR="000C3D63" w:rsidP="00683B1C" w:rsidRDefault="000C3D63" w14:paraId="60683DDC" w14:textId="77777777">
      <w:pPr>
        <w:jc w:val="both"/>
        <w:rPr>
          <w:rFonts w:cstheme="minorHAnsi"/>
        </w:rPr>
      </w:pPr>
    </w:p>
    <w:p w:rsidRPr="00B02243" w:rsidR="00370626" w:rsidP="00683B1C" w:rsidRDefault="7AF4BC95" w14:paraId="3F6D7B76" w14:textId="77777777">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Style w:val="Strong"/>
          <w:rFonts w:eastAsia="Arial,Times New Roman" w:asciiTheme="minorHAnsi" w:hAnsiTheme="minorHAnsi" w:cstheme="minorHAnsi"/>
          <w:b w:val="0"/>
          <w:bCs w:val="0"/>
          <w:color w:val="auto"/>
          <w:sz w:val="24"/>
          <w:szCs w:val="24"/>
        </w:rPr>
      </w:pPr>
      <w:bookmarkStart w:name="_Toc522167912" w:id="68"/>
      <w:r w:rsidRPr="00B02243">
        <w:rPr>
          <w:rFonts w:asciiTheme="minorHAnsi" w:hAnsiTheme="minorHAnsi" w:cstheme="minorHAnsi"/>
          <w:color w:val="FFFFFF" w:themeColor="background1"/>
          <w:sz w:val="24"/>
          <w:szCs w:val="24"/>
        </w:rPr>
        <w:lastRenderedPageBreak/>
        <w:t>Cases</w:t>
      </w:r>
      <w:bookmarkEnd w:id="68"/>
    </w:p>
    <w:p w:rsidRPr="00B02243" w:rsidR="00D4533A" w:rsidP="00683B1C" w:rsidRDefault="00D4533A" w14:paraId="2CA7ADD4" w14:textId="77777777">
      <w:pPr>
        <w:jc w:val="both"/>
        <w:rPr>
          <w:rFonts w:cstheme="minorHAnsi"/>
        </w:rPr>
      </w:pPr>
    </w:p>
    <w:p w:rsidRPr="00B02243" w:rsidR="00D4533A" w:rsidP="00683B1C" w:rsidRDefault="008806EC" w14:paraId="12758975" w14:textId="2DF38087">
      <w:pPr>
        <w:jc w:val="both"/>
        <w:rPr>
          <w:rFonts w:cstheme="minorHAnsi"/>
        </w:rPr>
      </w:pPr>
      <w:r w:rsidRPr="00B02243">
        <w:rPr>
          <w:rFonts w:cstheme="minorHAnsi"/>
        </w:rPr>
        <w:t>Click</w:t>
      </w:r>
      <w:r w:rsidRPr="00B02243" w:rsidR="3796EA9E">
        <w:rPr>
          <w:rFonts w:cstheme="minorHAnsi"/>
        </w:rPr>
        <w:t xml:space="preserve"> on the </w:t>
      </w:r>
      <w:r w:rsidRPr="00B02243" w:rsidR="3796EA9E">
        <w:rPr>
          <w:rFonts w:cstheme="minorHAnsi"/>
          <w:b/>
        </w:rPr>
        <w:t>Cases</w:t>
      </w:r>
      <w:r w:rsidRPr="00B02243" w:rsidR="3796EA9E">
        <w:rPr>
          <w:rFonts w:cstheme="minorHAnsi"/>
        </w:rPr>
        <w:t xml:space="preserve"> tab on the home page of the portal</w:t>
      </w:r>
      <w:r w:rsidRPr="00B02243">
        <w:rPr>
          <w:rFonts w:cstheme="minorHAnsi"/>
        </w:rPr>
        <w:t xml:space="preserve"> to view</w:t>
      </w:r>
      <w:r w:rsidRPr="00B02243" w:rsidR="3796EA9E">
        <w:rPr>
          <w:rFonts w:cstheme="minorHAnsi"/>
        </w:rPr>
        <w:t xml:space="preserve"> the cases associated to </w:t>
      </w:r>
      <w:r w:rsidRPr="00B02243" w:rsidR="00774E7A">
        <w:rPr>
          <w:rFonts w:cstheme="minorHAnsi"/>
        </w:rPr>
        <w:t xml:space="preserve">the </w:t>
      </w:r>
      <w:r w:rsidRPr="00B02243" w:rsidR="3796EA9E">
        <w:rPr>
          <w:rFonts w:cstheme="minorHAnsi"/>
        </w:rPr>
        <w:t xml:space="preserve">logged in </w:t>
      </w:r>
      <w:r w:rsidRPr="00B02243" w:rsidR="00BA5BB1">
        <w:rPr>
          <w:rFonts w:cstheme="minorHAnsi"/>
        </w:rPr>
        <w:t>user (</w:t>
      </w:r>
      <w:r w:rsidRPr="00B02243" w:rsidR="3796EA9E">
        <w:rPr>
          <w:rFonts w:cstheme="minorHAnsi"/>
        </w:rPr>
        <w:t>FN).</w:t>
      </w:r>
    </w:p>
    <w:p w:rsidRPr="00B02243" w:rsidR="00D4533A" w:rsidP="00683B1C" w:rsidRDefault="00D4533A" w14:paraId="314EE24A" w14:textId="77777777">
      <w:pPr>
        <w:jc w:val="both"/>
        <w:rPr>
          <w:rFonts w:cstheme="minorHAnsi"/>
        </w:rPr>
      </w:pPr>
    </w:p>
    <w:p w:rsidRPr="00B02243" w:rsidR="00D4533A" w:rsidP="00683B1C" w:rsidRDefault="009E0AED" w14:paraId="76614669" w14:textId="79D748D4">
      <w:pPr>
        <w:jc w:val="both"/>
        <w:rPr>
          <w:rFonts w:cstheme="minorHAnsi"/>
        </w:rPr>
      </w:pPr>
      <w:r>
        <w:rPr>
          <w:noProof/>
        </w:rPr>
        <w:drawing>
          <wp:inline distT="0" distB="0" distL="0" distR="0" wp14:anchorId="5311E054" wp14:editId="3AA9DDE5">
            <wp:extent cx="5943600" cy="3303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303905"/>
                    </a:xfrm>
                    <a:prstGeom prst="rect">
                      <a:avLst/>
                    </a:prstGeom>
                  </pic:spPr>
                </pic:pic>
              </a:graphicData>
            </a:graphic>
          </wp:inline>
        </w:drawing>
      </w:r>
    </w:p>
    <w:p w:rsidRPr="00B02243" w:rsidR="00F56BFB" w:rsidP="00683B1C" w:rsidRDefault="00F56BFB" w14:paraId="57590049" w14:textId="77777777">
      <w:pPr>
        <w:jc w:val="both"/>
        <w:rPr>
          <w:rFonts w:cstheme="minorHAnsi"/>
        </w:rPr>
      </w:pPr>
    </w:p>
    <w:p w:rsidRPr="00B02243" w:rsidR="00F56BFB" w:rsidP="00683B1C" w:rsidRDefault="7AF4BC95" w14:paraId="7D81F106" w14:textId="77777777">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cstheme="minorHAnsi"/>
          <w:color w:val="FFFFFF" w:themeColor="background1"/>
          <w:sz w:val="24"/>
          <w:szCs w:val="24"/>
        </w:rPr>
      </w:pPr>
      <w:bookmarkStart w:name="_Toc522167913" w:id="69"/>
      <w:r w:rsidRPr="00B02243">
        <w:rPr>
          <w:rFonts w:asciiTheme="minorHAnsi" w:hAnsiTheme="minorHAnsi" w:cstheme="minorHAnsi"/>
          <w:color w:val="FFFFFF" w:themeColor="background1"/>
          <w:sz w:val="24"/>
          <w:szCs w:val="24"/>
        </w:rPr>
        <w:t>Documents</w:t>
      </w:r>
      <w:bookmarkEnd w:id="69"/>
    </w:p>
    <w:p w:rsidRPr="00B02243" w:rsidR="003A00B7" w:rsidP="00683B1C" w:rsidRDefault="003A00B7" w14:paraId="0C5B615A" w14:textId="77777777">
      <w:pPr>
        <w:jc w:val="both"/>
        <w:rPr>
          <w:rFonts w:cstheme="minorHAnsi"/>
        </w:rPr>
      </w:pPr>
    </w:p>
    <w:p w:rsidRPr="00B02243" w:rsidR="003A00B7" w:rsidP="00683B1C" w:rsidRDefault="00774E7A" w14:paraId="5259AF5A" w14:textId="5EBC2713">
      <w:pPr>
        <w:jc w:val="both"/>
        <w:rPr>
          <w:rFonts w:cstheme="minorHAnsi"/>
        </w:rPr>
      </w:pPr>
      <w:r w:rsidRPr="00B02243">
        <w:rPr>
          <w:rFonts w:cstheme="minorHAnsi"/>
        </w:rPr>
        <w:t>Cl</w:t>
      </w:r>
      <w:r w:rsidRPr="00B02243" w:rsidR="3796EA9E">
        <w:rPr>
          <w:rFonts w:cstheme="minorHAnsi"/>
        </w:rPr>
        <w:t xml:space="preserve">ick on the </w:t>
      </w:r>
      <w:r w:rsidRPr="00B02243" w:rsidR="3796EA9E">
        <w:rPr>
          <w:rFonts w:cstheme="minorHAnsi"/>
          <w:b/>
        </w:rPr>
        <w:t>Documents</w:t>
      </w:r>
      <w:r w:rsidRPr="00B02243" w:rsidR="3796EA9E">
        <w:rPr>
          <w:rFonts w:cstheme="minorHAnsi"/>
        </w:rPr>
        <w:t xml:space="preserve"> tab on the home page of the portal, </w:t>
      </w:r>
      <w:r w:rsidRPr="00B02243">
        <w:rPr>
          <w:rFonts w:cstheme="minorHAnsi"/>
        </w:rPr>
        <w:t>to view all the</w:t>
      </w:r>
      <w:r w:rsidRPr="00B02243" w:rsidR="3796EA9E">
        <w:rPr>
          <w:rFonts w:cstheme="minorHAnsi"/>
        </w:rPr>
        <w:t xml:space="preserve"> documents associated </w:t>
      </w:r>
      <w:r w:rsidRPr="00B02243" w:rsidR="007E0467">
        <w:rPr>
          <w:rFonts w:cstheme="minorHAnsi"/>
        </w:rPr>
        <w:t>with</w:t>
      </w:r>
      <w:r w:rsidRPr="00B02243" w:rsidR="3796EA9E">
        <w:rPr>
          <w:rFonts w:cstheme="minorHAnsi"/>
        </w:rPr>
        <w:t xml:space="preserve"> </w:t>
      </w:r>
      <w:r w:rsidRPr="00B02243">
        <w:rPr>
          <w:rFonts w:cstheme="minorHAnsi"/>
        </w:rPr>
        <w:t xml:space="preserve">the </w:t>
      </w:r>
      <w:r w:rsidRPr="00B02243" w:rsidR="3796EA9E">
        <w:rPr>
          <w:rFonts w:cstheme="minorHAnsi"/>
        </w:rPr>
        <w:t>FN. These are the same documents which are shown in the document sub</w:t>
      </w:r>
      <w:r w:rsidRPr="00B02243" w:rsidR="007E0467">
        <w:rPr>
          <w:rFonts w:cstheme="minorHAnsi"/>
        </w:rPr>
        <w:t>-</w:t>
      </w:r>
      <w:r w:rsidRPr="00B02243" w:rsidR="3796EA9E">
        <w:rPr>
          <w:rFonts w:cstheme="minorHAnsi"/>
        </w:rPr>
        <w:t xml:space="preserve">grid of </w:t>
      </w:r>
      <w:r w:rsidR="0040663F">
        <w:rPr>
          <w:rFonts w:cstheme="minorHAnsi"/>
        </w:rPr>
        <w:t xml:space="preserve">the </w:t>
      </w:r>
      <w:r w:rsidRPr="00B02243" w:rsidR="3796EA9E">
        <w:rPr>
          <w:rFonts w:cstheme="minorHAnsi"/>
        </w:rPr>
        <w:t xml:space="preserve">FN form. </w:t>
      </w:r>
    </w:p>
    <w:p w:rsidRPr="00B02243" w:rsidR="005372FC" w:rsidP="00683B1C" w:rsidRDefault="005372FC" w14:paraId="792F1AA2" w14:textId="77777777">
      <w:pPr>
        <w:jc w:val="both"/>
        <w:rPr>
          <w:rFonts w:cstheme="minorHAnsi"/>
        </w:rPr>
      </w:pPr>
      <w:r w:rsidRPr="00B02243">
        <w:rPr>
          <w:rFonts w:cstheme="minorHAnsi"/>
          <w:noProof/>
        </w:rPr>
        <w:drawing>
          <wp:inline distT="0" distB="0" distL="0" distR="0" wp14:anchorId="095B6550" wp14:editId="124A5EB2">
            <wp:extent cx="5943600" cy="2473325"/>
            <wp:effectExtent l="0" t="0" r="0" b="3175"/>
            <wp:docPr id="15" name="Picture 15" descr="C:\Users\v-mashan\Desktop\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mashan\Desktop\tt.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473325"/>
                    </a:xfrm>
                    <a:prstGeom prst="rect">
                      <a:avLst/>
                    </a:prstGeom>
                    <a:noFill/>
                    <a:ln>
                      <a:noFill/>
                    </a:ln>
                  </pic:spPr>
                </pic:pic>
              </a:graphicData>
            </a:graphic>
          </wp:inline>
        </w:drawing>
      </w:r>
    </w:p>
    <w:p w:rsidRPr="00B02243" w:rsidR="005372FC" w:rsidP="00683B1C" w:rsidRDefault="00F33D74" w14:paraId="5C8EA60C" w14:textId="4F7F31B2">
      <w:pPr>
        <w:pStyle w:val="ListParagraph"/>
        <w:numPr>
          <w:ilvl w:val="0"/>
          <w:numId w:val="49"/>
        </w:numPr>
        <w:jc w:val="both"/>
        <w:rPr>
          <w:rFonts w:cstheme="minorHAnsi"/>
        </w:rPr>
      </w:pPr>
      <w:r w:rsidRPr="00B02243">
        <w:rPr>
          <w:rFonts w:cstheme="minorHAnsi"/>
        </w:rPr>
        <w:lastRenderedPageBreak/>
        <w:t xml:space="preserve">Click on the upload a File hyperlink on the page, then </w:t>
      </w:r>
      <w:r w:rsidRPr="00B02243" w:rsidR="00774E7A">
        <w:rPr>
          <w:rFonts w:cstheme="minorHAnsi"/>
        </w:rPr>
        <w:t xml:space="preserve">the page navigates to the </w:t>
      </w:r>
      <w:r w:rsidRPr="00B02243" w:rsidR="00F575D2">
        <w:rPr>
          <w:rFonts w:cstheme="minorHAnsi"/>
          <w:b/>
        </w:rPr>
        <w:t>upload</w:t>
      </w:r>
      <w:r w:rsidRPr="00B02243" w:rsidR="00F575D2">
        <w:rPr>
          <w:rFonts w:cstheme="minorHAnsi"/>
        </w:rPr>
        <w:t xml:space="preserve"> view. Choose the </w:t>
      </w:r>
      <w:r w:rsidRPr="00B02243" w:rsidR="00F575D2">
        <w:rPr>
          <w:rFonts w:cstheme="minorHAnsi"/>
          <w:b/>
        </w:rPr>
        <w:t>document type</w:t>
      </w:r>
      <w:r w:rsidRPr="00B02243" w:rsidR="00F575D2">
        <w:rPr>
          <w:rFonts w:cstheme="minorHAnsi"/>
        </w:rPr>
        <w:t xml:space="preserve"> and add the associated </w:t>
      </w:r>
      <w:r w:rsidRPr="00B02243" w:rsidR="00F575D2">
        <w:rPr>
          <w:rFonts w:cstheme="minorHAnsi"/>
          <w:b/>
        </w:rPr>
        <w:t>validity dates</w:t>
      </w:r>
      <w:r w:rsidRPr="00B02243" w:rsidR="00F575D2">
        <w:rPr>
          <w:rFonts w:cstheme="minorHAnsi"/>
        </w:rPr>
        <w:t xml:space="preserve">. </w:t>
      </w:r>
    </w:p>
    <w:p w:rsidRPr="00B02243" w:rsidR="005372FC" w:rsidP="00683B1C" w:rsidRDefault="005372FC" w14:paraId="1A499DFC" w14:textId="77777777">
      <w:pPr>
        <w:jc w:val="both"/>
        <w:rPr>
          <w:rFonts w:cstheme="minorHAnsi"/>
        </w:rPr>
      </w:pPr>
      <w:r w:rsidRPr="00B02243">
        <w:rPr>
          <w:rFonts w:cstheme="minorHAnsi"/>
          <w:noProof/>
        </w:rPr>
        <w:drawing>
          <wp:inline distT="0" distB="0" distL="0" distR="0" wp14:anchorId="66AC7E57" wp14:editId="324E86E6">
            <wp:extent cx="5943600" cy="3536315"/>
            <wp:effectExtent l="19050" t="19050" r="19050" b="260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536315"/>
                    </a:xfrm>
                    <a:prstGeom prst="rect">
                      <a:avLst/>
                    </a:prstGeom>
                    <a:ln>
                      <a:solidFill>
                        <a:schemeClr val="accent1"/>
                      </a:solidFill>
                    </a:ln>
                  </pic:spPr>
                </pic:pic>
              </a:graphicData>
            </a:graphic>
          </wp:inline>
        </w:drawing>
      </w:r>
    </w:p>
    <w:p w:rsidRPr="00B02243" w:rsidR="00A151FD" w:rsidP="00683B1C" w:rsidRDefault="00A151FD" w14:paraId="5E7E3C41" w14:textId="77777777">
      <w:pPr>
        <w:jc w:val="both"/>
        <w:rPr>
          <w:rFonts w:cstheme="minorHAnsi"/>
        </w:rPr>
      </w:pPr>
    </w:p>
    <w:p w:rsidRPr="00B02243" w:rsidR="000728B0" w:rsidP="00683B1C" w:rsidRDefault="3796EA9E" w14:paraId="36AEF44B" w14:textId="77777777">
      <w:pPr>
        <w:pStyle w:val="ListParagraph"/>
        <w:numPr>
          <w:ilvl w:val="0"/>
          <w:numId w:val="49"/>
        </w:numPr>
        <w:jc w:val="both"/>
        <w:rPr>
          <w:rFonts w:cstheme="minorHAnsi"/>
        </w:rPr>
      </w:pPr>
      <w:r w:rsidRPr="00B02243">
        <w:rPr>
          <w:rFonts w:cstheme="minorHAnsi"/>
        </w:rPr>
        <w:t>All the documents which are uploaded through FN are shown her</w:t>
      </w:r>
      <w:r w:rsidRPr="00B02243" w:rsidR="000728B0">
        <w:rPr>
          <w:rFonts w:cstheme="minorHAnsi"/>
        </w:rPr>
        <w:t>e.</w:t>
      </w:r>
    </w:p>
    <w:p w:rsidRPr="00B02243" w:rsidR="003D1C72" w:rsidP="00683B1C" w:rsidRDefault="003D1C72" w14:paraId="2AC57CB0" w14:textId="2FA70D1E">
      <w:pPr>
        <w:jc w:val="both"/>
        <w:rPr>
          <w:rFonts w:cstheme="minorHAnsi"/>
        </w:rPr>
      </w:pPr>
      <w:r w:rsidRPr="00B02243">
        <w:rPr>
          <w:rFonts w:cstheme="minorHAnsi"/>
          <w:noProof/>
        </w:rPr>
        <w:lastRenderedPageBreak/>
        <w:drawing>
          <wp:inline distT="0" distB="0" distL="0" distR="0" wp14:anchorId="3F525459" wp14:editId="69C4591F">
            <wp:extent cx="5943600" cy="36290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629025"/>
                    </a:xfrm>
                    <a:prstGeom prst="rect">
                      <a:avLst/>
                    </a:prstGeom>
                    <a:ln>
                      <a:solidFill>
                        <a:schemeClr val="accent1"/>
                      </a:solidFill>
                    </a:ln>
                  </pic:spPr>
                </pic:pic>
              </a:graphicData>
            </a:graphic>
          </wp:inline>
        </w:drawing>
      </w:r>
    </w:p>
    <w:p w:rsidRPr="00B02243" w:rsidR="005372FC" w:rsidP="00683B1C" w:rsidRDefault="005372FC" w14:paraId="5186B13D" w14:textId="77777777">
      <w:pPr>
        <w:jc w:val="both"/>
        <w:rPr>
          <w:rFonts w:cstheme="minorHAnsi"/>
        </w:rPr>
      </w:pPr>
    </w:p>
    <w:p w:rsidRPr="00B02243" w:rsidR="00C60E0E" w:rsidP="00683B1C" w:rsidRDefault="3796EA9E" w14:paraId="3AB4CA64" w14:textId="6CDA0E0A">
      <w:pPr>
        <w:pStyle w:val="ListParagraph"/>
        <w:numPr>
          <w:ilvl w:val="0"/>
          <w:numId w:val="49"/>
        </w:numPr>
        <w:jc w:val="both"/>
        <w:rPr>
          <w:rFonts w:cstheme="minorHAnsi"/>
        </w:rPr>
      </w:pPr>
      <w:r w:rsidRPr="00B02243">
        <w:rPr>
          <w:rFonts w:cstheme="minorHAnsi"/>
        </w:rPr>
        <w:t xml:space="preserve">All the </w:t>
      </w:r>
      <w:r w:rsidRPr="00B02243" w:rsidR="00FF1437">
        <w:rPr>
          <w:rFonts w:cstheme="minorHAnsi"/>
        </w:rPr>
        <w:t xml:space="preserve">case </w:t>
      </w:r>
      <w:r w:rsidRPr="00B02243">
        <w:rPr>
          <w:rFonts w:cstheme="minorHAnsi"/>
        </w:rPr>
        <w:t xml:space="preserve">documents </w:t>
      </w:r>
      <w:r w:rsidRPr="00B02243" w:rsidR="00FF1437">
        <w:rPr>
          <w:rFonts w:cstheme="minorHAnsi"/>
        </w:rPr>
        <w:t xml:space="preserve">uploaded by the immigration team </w:t>
      </w:r>
      <w:r w:rsidRPr="00B02243">
        <w:rPr>
          <w:rFonts w:cstheme="minorHAnsi"/>
        </w:rPr>
        <w:t xml:space="preserve">are shown </w:t>
      </w:r>
      <w:r w:rsidRPr="00B02243" w:rsidR="000728B0">
        <w:rPr>
          <w:rFonts w:cstheme="minorHAnsi"/>
        </w:rPr>
        <w:t xml:space="preserve">in the </w:t>
      </w:r>
      <w:r w:rsidRPr="00B02243" w:rsidR="000728B0">
        <w:rPr>
          <w:rFonts w:cstheme="minorHAnsi"/>
          <w:b/>
        </w:rPr>
        <w:t xml:space="preserve">USCIS Documents </w:t>
      </w:r>
      <w:r w:rsidRPr="00B02243" w:rsidR="000728B0">
        <w:rPr>
          <w:rFonts w:cstheme="minorHAnsi"/>
        </w:rPr>
        <w:t>view</w:t>
      </w:r>
      <w:r w:rsidRPr="00B02243" w:rsidR="00FF1437">
        <w:rPr>
          <w:rFonts w:cstheme="minorHAnsi"/>
        </w:rPr>
        <w:t xml:space="preserve">. </w:t>
      </w:r>
    </w:p>
    <w:p w:rsidRPr="00B02243" w:rsidR="00C60E0E" w:rsidP="00683B1C" w:rsidRDefault="00C60E0E" w14:paraId="3D404BC9" w14:textId="77777777">
      <w:pPr>
        <w:jc w:val="both"/>
        <w:rPr>
          <w:rFonts w:cstheme="minorHAnsi"/>
        </w:rPr>
      </w:pPr>
      <w:r w:rsidRPr="00B02243">
        <w:rPr>
          <w:rFonts w:cstheme="minorHAnsi"/>
          <w:noProof/>
        </w:rPr>
        <w:drawing>
          <wp:inline distT="0" distB="0" distL="0" distR="0" wp14:anchorId="48C3EA61" wp14:editId="4B95CB55">
            <wp:extent cx="5943600" cy="1671955"/>
            <wp:effectExtent l="19050" t="19050" r="19050"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671955"/>
                    </a:xfrm>
                    <a:prstGeom prst="rect">
                      <a:avLst/>
                    </a:prstGeom>
                    <a:ln>
                      <a:solidFill>
                        <a:schemeClr val="accent1"/>
                      </a:solidFill>
                    </a:ln>
                  </pic:spPr>
                </pic:pic>
              </a:graphicData>
            </a:graphic>
          </wp:inline>
        </w:drawing>
      </w:r>
    </w:p>
    <w:p w:rsidRPr="00B02243" w:rsidR="006443D1" w:rsidP="00683B1C" w:rsidRDefault="006443D1" w14:paraId="61319B8A" w14:textId="77777777">
      <w:pPr>
        <w:jc w:val="both"/>
        <w:rPr>
          <w:rFonts w:cstheme="minorHAnsi"/>
        </w:rPr>
      </w:pPr>
    </w:p>
    <w:p w:rsidRPr="00B02243" w:rsidR="006443D1" w:rsidP="00683B1C" w:rsidRDefault="7AF4BC95" w14:paraId="2D6C7CB6" w14:textId="77777777">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cstheme="minorHAnsi"/>
          <w:color w:val="FFFFFF" w:themeColor="background1"/>
          <w:sz w:val="24"/>
          <w:szCs w:val="24"/>
        </w:rPr>
      </w:pPr>
      <w:bookmarkStart w:name="_Toc522167917" w:id="70"/>
      <w:r w:rsidRPr="00B02243">
        <w:rPr>
          <w:rFonts w:asciiTheme="minorHAnsi" w:hAnsiTheme="minorHAnsi" w:cstheme="minorHAnsi"/>
          <w:color w:val="FFFFFF" w:themeColor="background1"/>
          <w:sz w:val="24"/>
          <w:szCs w:val="24"/>
        </w:rPr>
        <w:t>Family</w:t>
      </w:r>
      <w:bookmarkEnd w:id="70"/>
    </w:p>
    <w:p w:rsidRPr="00B02243" w:rsidR="009A7D02" w:rsidP="00683B1C" w:rsidRDefault="009A7D02" w14:paraId="31A560F4" w14:textId="77777777">
      <w:pPr>
        <w:jc w:val="both"/>
        <w:rPr>
          <w:rFonts w:cstheme="minorHAnsi"/>
        </w:rPr>
      </w:pPr>
    </w:p>
    <w:p w:rsidRPr="00B02243" w:rsidR="009A7D02" w:rsidP="00683B1C" w:rsidRDefault="00345EA8" w14:paraId="1F34B0D6" w14:textId="077921D2">
      <w:pPr>
        <w:jc w:val="both"/>
        <w:rPr>
          <w:rFonts w:cstheme="minorHAnsi"/>
        </w:rPr>
      </w:pPr>
      <w:r>
        <w:rPr>
          <w:rFonts w:cstheme="minorHAnsi"/>
        </w:rPr>
        <w:t xml:space="preserve">The </w:t>
      </w:r>
      <w:r w:rsidRPr="00B02243" w:rsidR="3796EA9E">
        <w:rPr>
          <w:rFonts w:cstheme="minorHAnsi"/>
        </w:rPr>
        <w:t xml:space="preserve">Family tab on the </w:t>
      </w:r>
      <w:r w:rsidR="008A13A0">
        <w:rPr>
          <w:rFonts w:cstheme="minorHAnsi"/>
        </w:rPr>
        <w:t>Home page</w:t>
      </w:r>
      <w:r w:rsidRPr="00B02243" w:rsidR="008A13A0">
        <w:rPr>
          <w:rFonts w:cstheme="minorHAnsi"/>
        </w:rPr>
        <w:t xml:space="preserve"> </w:t>
      </w:r>
      <w:r w:rsidRPr="00B02243" w:rsidR="3796EA9E">
        <w:rPr>
          <w:rFonts w:cstheme="minorHAnsi"/>
        </w:rPr>
        <w:t xml:space="preserve">is the place where </w:t>
      </w:r>
      <w:r w:rsidR="008A13A0">
        <w:rPr>
          <w:rFonts w:cstheme="minorHAnsi"/>
        </w:rPr>
        <w:t xml:space="preserve">the </w:t>
      </w:r>
      <w:r w:rsidRPr="00B02243" w:rsidR="00605344">
        <w:rPr>
          <w:rFonts w:cstheme="minorHAnsi"/>
        </w:rPr>
        <w:t>FN</w:t>
      </w:r>
      <w:r w:rsidRPr="00B02243" w:rsidR="3796EA9E">
        <w:rPr>
          <w:rFonts w:cstheme="minorHAnsi"/>
        </w:rPr>
        <w:t xml:space="preserve"> can manage </w:t>
      </w:r>
      <w:r w:rsidRPr="00B02243" w:rsidR="00605344">
        <w:rPr>
          <w:rFonts w:cstheme="minorHAnsi"/>
        </w:rPr>
        <w:t>their</w:t>
      </w:r>
      <w:r w:rsidRPr="00B02243" w:rsidR="3796EA9E">
        <w:rPr>
          <w:rFonts w:cstheme="minorHAnsi"/>
        </w:rPr>
        <w:t xml:space="preserve"> dependents. </w:t>
      </w:r>
      <w:r w:rsidR="008A13A0">
        <w:rPr>
          <w:rFonts w:cstheme="minorHAnsi"/>
        </w:rPr>
        <w:t xml:space="preserve">The </w:t>
      </w:r>
      <w:r w:rsidRPr="00B02243" w:rsidR="00605344">
        <w:rPr>
          <w:rFonts w:cstheme="minorHAnsi"/>
        </w:rPr>
        <w:t>FN can view</w:t>
      </w:r>
      <w:r w:rsidRPr="00B02243" w:rsidR="3796EA9E">
        <w:rPr>
          <w:rFonts w:cstheme="minorHAnsi"/>
        </w:rPr>
        <w:t xml:space="preserve"> each </w:t>
      </w:r>
      <w:r w:rsidRPr="00B02243" w:rsidR="00605344">
        <w:rPr>
          <w:rFonts w:cstheme="minorHAnsi"/>
        </w:rPr>
        <w:t>of the</w:t>
      </w:r>
      <w:r w:rsidRPr="00B02243" w:rsidR="3796EA9E">
        <w:rPr>
          <w:rFonts w:cstheme="minorHAnsi"/>
        </w:rPr>
        <w:t xml:space="preserve"> family member’s profiles, add or remove dependents and request profile updates.</w:t>
      </w:r>
    </w:p>
    <w:p w:rsidRPr="00B02243" w:rsidR="0008019D" w:rsidP="00683B1C" w:rsidRDefault="0008019D" w14:paraId="70DF735C" w14:textId="77777777">
      <w:pPr>
        <w:jc w:val="both"/>
        <w:rPr>
          <w:rFonts w:cstheme="minorHAnsi"/>
        </w:rPr>
      </w:pPr>
    </w:p>
    <w:p w:rsidRPr="00B02243" w:rsidR="0008019D" w:rsidP="00683B1C" w:rsidRDefault="008458DD" w14:paraId="3A413BF6" w14:textId="77777777">
      <w:pPr>
        <w:jc w:val="both"/>
        <w:rPr>
          <w:rFonts w:cstheme="minorHAnsi"/>
        </w:rPr>
      </w:pPr>
      <w:r w:rsidRPr="00B02243">
        <w:rPr>
          <w:rFonts w:cstheme="minorHAnsi"/>
          <w:noProof/>
        </w:rPr>
        <w:lastRenderedPageBreak/>
        <w:drawing>
          <wp:inline distT="0" distB="0" distL="0" distR="0" wp14:anchorId="6C06F6D3" wp14:editId="07777777">
            <wp:extent cx="5943600" cy="2921144"/>
            <wp:effectExtent l="19050" t="19050" r="19050" b="12700"/>
            <wp:docPr id="25" name="Picture 25" descr="C:\Users\v-mashan\Desktop\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mashan\Desktop\tt.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2921144"/>
                    </a:xfrm>
                    <a:prstGeom prst="rect">
                      <a:avLst/>
                    </a:prstGeom>
                    <a:noFill/>
                    <a:ln>
                      <a:solidFill>
                        <a:schemeClr val="accent1"/>
                      </a:solidFill>
                    </a:ln>
                  </pic:spPr>
                </pic:pic>
              </a:graphicData>
            </a:graphic>
          </wp:inline>
        </w:drawing>
      </w:r>
    </w:p>
    <w:p w:rsidRPr="00B02243" w:rsidR="00E36508" w:rsidP="00683B1C" w:rsidRDefault="00E36508" w14:paraId="33D28B4B" w14:textId="77777777">
      <w:pPr>
        <w:jc w:val="both"/>
        <w:rPr>
          <w:rFonts w:cstheme="minorHAnsi"/>
        </w:rPr>
      </w:pPr>
    </w:p>
    <w:p w:rsidRPr="00B02243" w:rsidR="00E36508" w:rsidP="00683B1C" w:rsidRDefault="7AF4BC95" w14:paraId="45BDA064" w14:textId="77777777">
      <w:pPr>
        <w:pStyle w:val="TOCHeading"/>
        <w:keepNext w:val="0"/>
        <w:keepLines w:val="0"/>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before="100" w:line="276" w:lineRule="auto"/>
        <w:jc w:val="both"/>
        <w:rPr>
          <w:rFonts w:asciiTheme="minorHAnsi" w:hAnsiTheme="minorHAnsi" w:cstheme="minorHAnsi"/>
          <w:color w:val="FFFFFF" w:themeColor="background1"/>
          <w:sz w:val="24"/>
          <w:szCs w:val="24"/>
        </w:rPr>
      </w:pPr>
      <w:bookmarkStart w:name="_Toc522167918" w:id="71"/>
      <w:r w:rsidRPr="00B02243">
        <w:rPr>
          <w:rFonts w:asciiTheme="minorHAnsi" w:hAnsiTheme="minorHAnsi" w:cstheme="minorHAnsi"/>
          <w:color w:val="FFFFFF" w:themeColor="background1"/>
          <w:sz w:val="24"/>
          <w:szCs w:val="24"/>
        </w:rPr>
        <w:t>Tasks</w:t>
      </w:r>
      <w:bookmarkEnd w:id="71"/>
    </w:p>
    <w:p w:rsidRPr="00B02243" w:rsidR="00E36508" w:rsidP="00683B1C" w:rsidRDefault="00E36508" w14:paraId="37EFA3E3" w14:textId="77777777">
      <w:pPr>
        <w:jc w:val="both"/>
        <w:rPr>
          <w:rFonts w:cstheme="minorHAnsi"/>
        </w:rPr>
      </w:pPr>
    </w:p>
    <w:p w:rsidRPr="00B02243" w:rsidR="00E36508" w:rsidP="00683B1C" w:rsidRDefault="3796EA9E" w14:paraId="0E5F4FC8" w14:textId="482D3B35">
      <w:pPr>
        <w:jc w:val="both"/>
        <w:rPr>
          <w:rFonts w:cstheme="minorHAnsi"/>
        </w:rPr>
      </w:pPr>
      <w:r w:rsidRPr="00B02243">
        <w:rPr>
          <w:rFonts w:cstheme="minorHAnsi"/>
        </w:rPr>
        <w:t xml:space="preserve">Tasks help </w:t>
      </w:r>
      <w:r w:rsidR="008A13A0">
        <w:rPr>
          <w:rFonts w:cstheme="minorHAnsi"/>
        </w:rPr>
        <w:t xml:space="preserve">the FN </w:t>
      </w:r>
      <w:r w:rsidRPr="00B02243">
        <w:rPr>
          <w:rFonts w:cstheme="minorHAnsi"/>
        </w:rPr>
        <w:t xml:space="preserve">to keep track of action items or other “To Do” items. All Immigration Tasks are managed from here. </w:t>
      </w:r>
    </w:p>
    <w:p w:rsidRPr="00B02243" w:rsidR="008458DD" w:rsidP="00683B1C" w:rsidRDefault="00EB304F" w14:paraId="2DC44586" w14:textId="2B1401CF">
      <w:pPr>
        <w:jc w:val="both"/>
        <w:rPr>
          <w:rFonts w:cstheme="minorHAnsi"/>
        </w:rPr>
      </w:pPr>
      <w:r>
        <w:rPr>
          <w:noProof/>
        </w:rPr>
        <w:drawing>
          <wp:inline distT="0" distB="0" distL="0" distR="0" wp14:anchorId="399621AA" wp14:editId="6F3B36F9">
            <wp:extent cx="5943600" cy="3278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278505"/>
                    </a:xfrm>
                    <a:prstGeom prst="rect">
                      <a:avLst/>
                    </a:prstGeom>
                  </pic:spPr>
                </pic:pic>
              </a:graphicData>
            </a:graphic>
          </wp:inline>
        </w:drawing>
      </w:r>
    </w:p>
    <w:p w:rsidRPr="00B02243" w:rsidR="007711DC" w:rsidP="00683B1C" w:rsidRDefault="007711DC" w14:paraId="4FFCBC07" w14:textId="77777777">
      <w:pPr>
        <w:jc w:val="both"/>
        <w:rPr>
          <w:rFonts w:cstheme="minorHAnsi"/>
        </w:rPr>
      </w:pPr>
    </w:p>
    <w:p w:rsidRPr="00B02243" w:rsidR="002F75B6" w:rsidP="00683B1C" w:rsidRDefault="002F75B6" w14:paraId="0F95350B" w14:textId="77777777">
      <w:pPr>
        <w:jc w:val="both"/>
        <w:rPr>
          <w:rFonts w:cstheme="minorHAnsi"/>
        </w:rPr>
      </w:pPr>
    </w:p>
    <w:p w:rsidRPr="00C93645" w:rsidR="009A7D02" w:rsidP="00C93645" w:rsidRDefault="3796EA9E" w14:paraId="48317B7F" w14:textId="77777777">
      <w:pPr>
        <w:pStyle w:val="Heading3"/>
        <w:rPr>
          <w:rStyle w:val="Strong"/>
          <w:b w:val="0"/>
          <w:bCs w:val="0"/>
        </w:rPr>
      </w:pPr>
      <w:bookmarkStart w:name="_Toc522167919" w:id="72"/>
      <w:bookmarkStart w:name="_Toc523080124" w:id="73"/>
      <w:r w:rsidRPr="00C93645">
        <w:rPr>
          <w:rStyle w:val="Strong"/>
          <w:b w:val="0"/>
          <w:bCs w:val="0"/>
        </w:rPr>
        <w:lastRenderedPageBreak/>
        <w:t>Questionnaire Tasks</w:t>
      </w:r>
      <w:bookmarkEnd w:id="72"/>
      <w:bookmarkEnd w:id="73"/>
    </w:p>
    <w:p w:rsidRPr="00B02243" w:rsidR="005779B4" w:rsidP="00683B1C" w:rsidRDefault="005779B4" w14:paraId="1728B4D0" w14:textId="77777777">
      <w:pPr>
        <w:jc w:val="both"/>
        <w:rPr>
          <w:rFonts w:cstheme="minorHAnsi"/>
        </w:rPr>
      </w:pPr>
    </w:p>
    <w:p w:rsidRPr="00B02243" w:rsidR="005779B4" w:rsidP="00683B1C" w:rsidRDefault="3796EA9E" w14:paraId="0A5BF2C5" w14:textId="456AD5D9">
      <w:pPr>
        <w:jc w:val="both"/>
        <w:rPr>
          <w:rFonts w:cstheme="minorHAnsi"/>
        </w:rPr>
      </w:pPr>
      <w:r w:rsidRPr="00B02243">
        <w:rPr>
          <w:rFonts w:cstheme="minorHAnsi"/>
        </w:rPr>
        <w:t>This questionnaire tasks will show the details of</w:t>
      </w:r>
      <w:r w:rsidRPr="00B02243" w:rsidR="00B50200">
        <w:rPr>
          <w:rFonts w:cstheme="minorHAnsi"/>
        </w:rPr>
        <w:t xml:space="preserve"> the</w:t>
      </w:r>
      <w:r w:rsidRPr="00B02243">
        <w:rPr>
          <w:rFonts w:cstheme="minorHAnsi"/>
        </w:rPr>
        <w:t xml:space="preserve"> Questionnaire to be filled out and yet to be submitted by the FN.</w:t>
      </w:r>
    </w:p>
    <w:p w:rsidRPr="00B02243" w:rsidR="005779B4" w:rsidP="00683B1C" w:rsidRDefault="005779B4" w14:paraId="34959D4B" w14:textId="77777777">
      <w:pPr>
        <w:jc w:val="both"/>
        <w:rPr>
          <w:rFonts w:cstheme="minorHAnsi"/>
        </w:rPr>
      </w:pPr>
    </w:p>
    <w:p w:rsidRPr="00B02243" w:rsidR="005779B4" w:rsidP="00683B1C" w:rsidRDefault="005779B4" w14:paraId="7BD58BA2" w14:textId="77777777">
      <w:pPr>
        <w:jc w:val="both"/>
        <w:rPr>
          <w:rFonts w:cstheme="minorHAnsi"/>
        </w:rPr>
      </w:pPr>
      <w:r w:rsidRPr="00B02243">
        <w:rPr>
          <w:rFonts w:cstheme="minorHAnsi"/>
          <w:noProof/>
        </w:rPr>
        <w:drawing>
          <wp:inline distT="0" distB="0" distL="0" distR="0" wp14:anchorId="65459E46" wp14:editId="1F8D65C8">
            <wp:extent cx="5748655" cy="2912533"/>
            <wp:effectExtent l="19050" t="19050" r="23495"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846943" cy="2962330"/>
                    </a:xfrm>
                    <a:prstGeom prst="rect">
                      <a:avLst/>
                    </a:prstGeom>
                    <a:ln>
                      <a:solidFill>
                        <a:schemeClr val="accent1"/>
                      </a:solidFill>
                    </a:ln>
                  </pic:spPr>
                </pic:pic>
              </a:graphicData>
            </a:graphic>
          </wp:inline>
        </w:drawing>
      </w:r>
    </w:p>
    <w:p w:rsidRPr="00B02243" w:rsidR="005779B4" w:rsidP="00683B1C" w:rsidRDefault="005779B4" w14:paraId="4357A966" w14:textId="77777777">
      <w:pPr>
        <w:jc w:val="both"/>
        <w:rPr>
          <w:rFonts w:cstheme="minorHAnsi"/>
        </w:rPr>
      </w:pPr>
    </w:p>
    <w:p w:rsidRPr="00C93645" w:rsidR="005779B4" w:rsidP="00C93645" w:rsidRDefault="3796EA9E" w14:paraId="50E4C95E" w14:textId="77777777">
      <w:pPr>
        <w:pStyle w:val="Heading3"/>
        <w:rPr>
          <w:rStyle w:val="Strong"/>
          <w:b w:val="0"/>
          <w:bCs w:val="0"/>
        </w:rPr>
      </w:pPr>
      <w:bookmarkStart w:name="_Toc522167920" w:id="74"/>
      <w:bookmarkStart w:name="_Toc523080125" w:id="75"/>
      <w:r w:rsidRPr="00C93645">
        <w:rPr>
          <w:rStyle w:val="Strong"/>
          <w:b w:val="0"/>
          <w:bCs w:val="0"/>
        </w:rPr>
        <w:t>Documents Tasks</w:t>
      </w:r>
      <w:bookmarkEnd w:id="74"/>
      <w:bookmarkEnd w:id="75"/>
    </w:p>
    <w:p w:rsidRPr="00B02243" w:rsidR="00E20F1B" w:rsidP="00683B1C" w:rsidRDefault="00E20F1B" w14:paraId="44690661" w14:textId="77777777">
      <w:pPr>
        <w:jc w:val="both"/>
        <w:rPr>
          <w:rFonts w:cstheme="minorHAnsi"/>
        </w:rPr>
      </w:pPr>
    </w:p>
    <w:p w:rsidRPr="00B02243" w:rsidR="00E20F1B" w:rsidP="00683B1C" w:rsidRDefault="3796EA9E" w14:paraId="7B023319" w14:textId="36CC6B71">
      <w:pPr>
        <w:jc w:val="both"/>
        <w:rPr>
          <w:rFonts w:cstheme="minorHAnsi"/>
        </w:rPr>
      </w:pPr>
      <w:r w:rsidRPr="00B02243">
        <w:rPr>
          <w:rFonts w:cstheme="minorHAnsi"/>
        </w:rPr>
        <w:t xml:space="preserve">This task will </w:t>
      </w:r>
      <w:r w:rsidRPr="00B02243" w:rsidR="00605344">
        <w:rPr>
          <w:rFonts w:cstheme="minorHAnsi"/>
        </w:rPr>
        <w:t>provide the below</w:t>
      </w:r>
      <w:r w:rsidRPr="00B02243">
        <w:rPr>
          <w:rFonts w:cstheme="minorHAnsi"/>
        </w:rPr>
        <w:t xml:space="preserve"> </w:t>
      </w:r>
      <w:r w:rsidRPr="00B02243" w:rsidR="00BA5BB1">
        <w:rPr>
          <w:rFonts w:cstheme="minorHAnsi"/>
        </w:rPr>
        <w:t>details:</w:t>
      </w:r>
      <w:r w:rsidRPr="00B02243">
        <w:rPr>
          <w:rFonts w:cstheme="minorHAnsi"/>
        </w:rPr>
        <w:t xml:space="preserve"> </w:t>
      </w:r>
    </w:p>
    <w:p w:rsidRPr="00B02243" w:rsidR="00E20F1B" w:rsidP="00683B1C" w:rsidRDefault="3796EA9E" w14:paraId="73603F47" w14:textId="77777777">
      <w:pPr>
        <w:pStyle w:val="ListParagraph"/>
        <w:numPr>
          <w:ilvl w:val="0"/>
          <w:numId w:val="15"/>
        </w:numPr>
        <w:jc w:val="both"/>
        <w:rPr>
          <w:rFonts w:cstheme="minorHAnsi"/>
        </w:rPr>
      </w:pPr>
      <w:r w:rsidRPr="00B02243">
        <w:rPr>
          <w:rFonts w:cstheme="minorHAnsi"/>
        </w:rPr>
        <w:t>The required documents to be uploaded.</w:t>
      </w:r>
    </w:p>
    <w:p w:rsidRPr="00B02243" w:rsidR="00E20F1B" w:rsidP="00683B1C" w:rsidRDefault="3796EA9E" w14:paraId="29CFDCDB" w14:textId="77777777">
      <w:pPr>
        <w:pStyle w:val="ListParagraph"/>
        <w:numPr>
          <w:ilvl w:val="0"/>
          <w:numId w:val="15"/>
        </w:numPr>
        <w:jc w:val="both"/>
        <w:rPr>
          <w:rFonts w:cstheme="minorHAnsi"/>
        </w:rPr>
      </w:pPr>
      <w:r w:rsidRPr="00B02243">
        <w:rPr>
          <w:rFonts w:cstheme="minorHAnsi"/>
        </w:rPr>
        <w:t>The Documents whose validity is expired.</w:t>
      </w:r>
    </w:p>
    <w:p w:rsidRPr="00B02243" w:rsidR="00E20F1B" w:rsidP="00683B1C" w:rsidRDefault="3796EA9E" w14:paraId="574B886B" w14:textId="77777777">
      <w:pPr>
        <w:pStyle w:val="ListParagraph"/>
        <w:numPr>
          <w:ilvl w:val="0"/>
          <w:numId w:val="15"/>
        </w:numPr>
        <w:jc w:val="both"/>
        <w:rPr>
          <w:rFonts w:cstheme="minorHAnsi"/>
        </w:rPr>
      </w:pPr>
      <w:r w:rsidRPr="00B02243">
        <w:rPr>
          <w:rFonts w:cstheme="minorHAnsi"/>
        </w:rPr>
        <w:t>The documents which are about to expire.</w:t>
      </w:r>
    </w:p>
    <w:p w:rsidRPr="00B02243" w:rsidR="00E20F1B" w:rsidP="00683B1C" w:rsidRDefault="001B7CC1" w14:paraId="74539910" w14:textId="77777777">
      <w:pPr>
        <w:jc w:val="both"/>
        <w:rPr>
          <w:rFonts w:cstheme="minorHAnsi"/>
        </w:rPr>
      </w:pPr>
      <w:r w:rsidRPr="00B02243">
        <w:rPr>
          <w:rFonts w:cstheme="minorHAnsi"/>
          <w:noProof/>
        </w:rPr>
        <w:drawing>
          <wp:inline distT="0" distB="0" distL="0" distR="0" wp14:anchorId="435C1445" wp14:editId="0D05DDD2">
            <wp:extent cx="5943600" cy="2218055"/>
            <wp:effectExtent l="19050" t="19050" r="1905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218055"/>
                    </a:xfrm>
                    <a:prstGeom prst="rect">
                      <a:avLst/>
                    </a:prstGeom>
                    <a:ln>
                      <a:solidFill>
                        <a:schemeClr val="accent1"/>
                      </a:solidFill>
                    </a:ln>
                  </pic:spPr>
                </pic:pic>
              </a:graphicData>
            </a:graphic>
          </wp:inline>
        </w:drawing>
      </w:r>
    </w:p>
    <w:p w:rsidRPr="00B02243" w:rsidR="005779B4" w:rsidP="00683B1C" w:rsidRDefault="005779B4" w14:paraId="5A7E0CF2" w14:textId="77777777">
      <w:pPr>
        <w:jc w:val="both"/>
        <w:rPr>
          <w:rFonts w:cstheme="minorHAnsi"/>
        </w:rPr>
      </w:pPr>
    </w:p>
    <w:p w:rsidRPr="00C93645" w:rsidR="005779B4" w:rsidP="00C93645" w:rsidRDefault="3796EA9E" w14:paraId="4E0FA056" w14:textId="77777777">
      <w:pPr>
        <w:pStyle w:val="Heading3"/>
        <w:rPr>
          <w:rStyle w:val="Strong"/>
          <w:b w:val="0"/>
          <w:bCs w:val="0"/>
        </w:rPr>
      </w:pPr>
      <w:bookmarkStart w:name="_Toc522167921" w:id="76"/>
      <w:bookmarkStart w:name="_Toc523080126" w:id="77"/>
      <w:r w:rsidRPr="00C93645">
        <w:rPr>
          <w:rStyle w:val="Strong"/>
          <w:b w:val="0"/>
          <w:bCs w:val="0"/>
        </w:rPr>
        <w:lastRenderedPageBreak/>
        <w:t>Dependent Tasks</w:t>
      </w:r>
      <w:bookmarkEnd w:id="76"/>
      <w:bookmarkEnd w:id="77"/>
    </w:p>
    <w:p w:rsidRPr="00B02243" w:rsidR="009703C8" w:rsidP="00683B1C" w:rsidRDefault="009703C8" w14:paraId="60FA6563" w14:textId="77777777">
      <w:pPr>
        <w:jc w:val="both"/>
        <w:rPr>
          <w:rFonts w:cstheme="minorHAnsi"/>
        </w:rPr>
      </w:pPr>
    </w:p>
    <w:p w:rsidRPr="00B02243" w:rsidR="00BA2EE7" w:rsidP="00683B1C" w:rsidRDefault="009703C8" w14:paraId="03847586" w14:textId="77777777">
      <w:pPr>
        <w:jc w:val="both"/>
        <w:rPr>
          <w:rFonts w:cstheme="minorHAnsi"/>
        </w:rPr>
      </w:pPr>
      <w:r w:rsidRPr="00B02243">
        <w:rPr>
          <w:rFonts w:cstheme="minorHAnsi"/>
        </w:rPr>
        <w:t xml:space="preserve">This task shows the dependents tasks (Dependents of FN) which are yet to be completed. </w:t>
      </w:r>
    </w:p>
    <w:p w:rsidRPr="00B02243" w:rsidR="009703C8" w:rsidP="00683B1C" w:rsidRDefault="001641C0" w14:paraId="7E625F99" w14:textId="3EDB70D5">
      <w:pPr>
        <w:jc w:val="both"/>
        <w:rPr>
          <w:rFonts w:cstheme="minorHAnsi"/>
        </w:rPr>
      </w:pPr>
      <w:r w:rsidRPr="00B02243">
        <w:rPr>
          <w:rFonts w:cstheme="minorHAnsi"/>
          <w:noProof/>
        </w:rPr>
        <w:drawing>
          <wp:inline distT="0" distB="0" distL="0" distR="0" wp14:anchorId="3157FED0" wp14:editId="253A77EA">
            <wp:extent cx="5943600" cy="1308100"/>
            <wp:effectExtent l="19050" t="19050" r="19050"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308100"/>
                    </a:xfrm>
                    <a:prstGeom prst="rect">
                      <a:avLst/>
                    </a:prstGeom>
                    <a:ln>
                      <a:solidFill>
                        <a:schemeClr val="accent1"/>
                      </a:solidFill>
                    </a:ln>
                  </pic:spPr>
                </pic:pic>
              </a:graphicData>
            </a:graphic>
          </wp:inline>
        </w:drawing>
      </w:r>
    </w:p>
    <w:p w:rsidRPr="00B02243" w:rsidR="007B3459" w:rsidP="00683B1C" w:rsidRDefault="3796EA9E" w14:paraId="261A0E27" w14:textId="4183426E">
      <w:pPr>
        <w:jc w:val="both"/>
        <w:rPr>
          <w:rFonts w:cstheme="minorHAnsi"/>
        </w:rPr>
      </w:pPr>
      <w:r w:rsidRPr="00B02243">
        <w:rPr>
          <w:rFonts w:cstheme="minorHAnsi"/>
        </w:rPr>
        <w:t xml:space="preserve">From here </w:t>
      </w:r>
      <w:r w:rsidRPr="00B02243" w:rsidR="00B50200">
        <w:rPr>
          <w:rFonts w:cstheme="minorHAnsi"/>
        </w:rPr>
        <w:t xml:space="preserve">the </w:t>
      </w:r>
      <w:r w:rsidRPr="00B02243" w:rsidR="00605344">
        <w:rPr>
          <w:rFonts w:cstheme="minorHAnsi"/>
        </w:rPr>
        <w:t>FN can</w:t>
      </w:r>
      <w:r w:rsidRPr="00B02243">
        <w:rPr>
          <w:rFonts w:cstheme="minorHAnsi"/>
        </w:rPr>
        <w:t xml:space="preserve"> navigate to Dependent home page by clicking on the “switch </w:t>
      </w:r>
      <w:r w:rsidRPr="00B02243" w:rsidR="00BA5BB1">
        <w:rPr>
          <w:rFonts w:cstheme="minorHAnsi"/>
        </w:rPr>
        <w:t>to</w:t>
      </w:r>
      <w:r w:rsidRPr="00B02243">
        <w:rPr>
          <w:rFonts w:cstheme="minorHAnsi"/>
        </w:rPr>
        <w:t>” hyperlink.</w:t>
      </w:r>
    </w:p>
    <w:p w:rsidRPr="00B02243" w:rsidR="007B3459" w:rsidP="00683B1C" w:rsidRDefault="007B3459" w14:paraId="1AC5CDBE" w14:textId="77777777">
      <w:pPr>
        <w:jc w:val="both"/>
        <w:rPr>
          <w:rFonts w:cstheme="minorHAnsi"/>
        </w:rPr>
      </w:pPr>
    </w:p>
    <w:p w:rsidRPr="00B02243" w:rsidR="478DEEF3" w:rsidP="00683B1C" w:rsidRDefault="7AF4BC95" w14:paraId="7C95FA81" w14:textId="793404E8">
      <w:pPr>
        <w:pStyle w:val="Heading1"/>
        <w:shd w:val="clear" w:color="auto" w:fill="002060"/>
        <w:spacing w:before="0" w:line="259" w:lineRule="auto"/>
        <w:ind w:left="-5" w:hanging="10"/>
        <w:jc w:val="both"/>
        <w:rPr>
          <w:rFonts w:eastAsia="Tw Cen MT" w:asciiTheme="minorHAnsi" w:hAnsiTheme="minorHAnsi" w:cstheme="minorHAnsi"/>
          <w:color w:val="FFFFFF" w:themeColor="background1"/>
          <w:sz w:val="28"/>
          <w:szCs w:val="28"/>
        </w:rPr>
      </w:pPr>
      <w:bookmarkStart w:name="_Toc523080127" w:id="78"/>
      <w:r w:rsidRPr="00B02243">
        <w:rPr>
          <w:rFonts w:eastAsia="Tw Cen MT" w:asciiTheme="minorHAnsi" w:hAnsiTheme="minorHAnsi" w:cstheme="minorHAnsi"/>
          <w:color w:val="FFFFFF" w:themeColor="background1"/>
          <w:sz w:val="28"/>
          <w:szCs w:val="28"/>
        </w:rPr>
        <w:t>Invite User to FN Portal (For Local login)</w:t>
      </w:r>
      <w:bookmarkEnd w:id="78"/>
    </w:p>
    <w:p w:rsidRPr="00B02243" w:rsidR="00214BBC" w:rsidP="00683B1C" w:rsidRDefault="00214BBC" w14:paraId="60E9BCD8" w14:textId="77777777">
      <w:pPr>
        <w:jc w:val="both"/>
        <w:rPr>
          <w:rFonts w:eastAsia="Segoe UI" w:cstheme="minorHAnsi"/>
        </w:rPr>
      </w:pPr>
    </w:p>
    <w:p w:rsidRPr="00B02243" w:rsidR="478DEEF3" w:rsidP="00683B1C" w:rsidRDefault="478DEEF3" w14:paraId="274D3EFD" w14:textId="64D22E2E">
      <w:pPr>
        <w:jc w:val="both"/>
        <w:rPr>
          <w:rFonts w:cstheme="minorHAnsi"/>
        </w:rPr>
      </w:pPr>
      <w:r w:rsidRPr="00B02243">
        <w:rPr>
          <w:rFonts w:eastAsia="Segoe UI" w:cstheme="minorHAnsi"/>
        </w:rPr>
        <w:t xml:space="preserve">If users are not part of Azure </w:t>
      </w:r>
      <w:r w:rsidRPr="00B02243" w:rsidR="00BA5BB1">
        <w:rPr>
          <w:rFonts w:eastAsia="Segoe UI" w:cstheme="minorHAnsi"/>
        </w:rPr>
        <w:t>AD,</w:t>
      </w:r>
      <w:r w:rsidRPr="00B02243">
        <w:rPr>
          <w:rFonts w:eastAsia="Segoe UI" w:cstheme="minorHAnsi"/>
        </w:rPr>
        <w:t xml:space="preserve"> for those users to access</w:t>
      </w:r>
      <w:r w:rsidR="00BF6D81">
        <w:rPr>
          <w:rFonts w:eastAsia="Segoe UI" w:cstheme="minorHAnsi"/>
        </w:rPr>
        <w:t xml:space="preserve"> the</w:t>
      </w:r>
      <w:r w:rsidRPr="00B02243">
        <w:rPr>
          <w:rFonts w:eastAsia="Segoe UI" w:cstheme="minorHAnsi"/>
        </w:rPr>
        <w:t xml:space="preserve"> FN </w:t>
      </w:r>
      <w:r w:rsidRPr="00B02243" w:rsidR="00383DA8">
        <w:rPr>
          <w:rFonts w:eastAsia="Segoe UI" w:cstheme="minorHAnsi"/>
        </w:rPr>
        <w:t>portal,</w:t>
      </w:r>
      <w:r w:rsidRPr="00B02243">
        <w:rPr>
          <w:rFonts w:eastAsia="Segoe UI" w:cstheme="minorHAnsi"/>
        </w:rPr>
        <w:t xml:space="preserve"> </w:t>
      </w:r>
      <w:r w:rsidR="00BF6D81">
        <w:rPr>
          <w:rFonts w:eastAsia="Segoe UI" w:cstheme="minorHAnsi"/>
        </w:rPr>
        <w:t xml:space="preserve">the </w:t>
      </w:r>
      <w:r w:rsidRPr="00B02243">
        <w:rPr>
          <w:rFonts w:eastAsia="Segoe UI" w:cstheme="minorHAnsi"/>
        </w:rPr>
        <w:t>Admin user from CRM can invite them to register/</w:t>
      </w:r>
      <w:r w:rsidR="00BF6D81">
        <w:rPr>
          <w:rFonts w:eastAsia="Segoe UI" w:cstheme="minorHAnsi"/>
        </w:rPr>
        <w:t>s</w:t>
      </w:r>
      <w:r w:rsidRPr="00B02243">
        <w:rPr>
          <w:rFonts w:eastAsia="Segoe UI" w:cstheme="minorHAnsi"/>
        </w:rPr>
        <w:t>ign</w:t>
      </w:r>
      <w:r w:rsidR="00BF6D81">
        <w:rPr>
          <w:rFonts w:eastAsia="Segoe UI" w:cstheme="minorHAnsi"/>
        </w:rPr>
        <w:t>-</w:t>
      </w:r>
      <w:r w:rsidRPr="00B02243">
        <w:rPr>
          <w:rFonts w:eastAsia="Segoe UI" w:cstheme="minorHAnsi"/>
        </w:rPr>
        <w:t xml:space="preserve">up to FN </w:t>
      </w:r>
      <w:r w:rsidRPr="00B02243" w:rsidR="00B717B3">
        <w:rPr>
          <w:rFonts w:eastAsia="Segoe UI" w:cstheme="minorHAnsi"/>
        </w:rPr>
        <w:t>portal.</w:t>
      </w:r>
      <w:r w:rsidRPr="00B02243">
        <w:rPr>
          <w:rFonts w:eastAsia="Segoe UI" w:cstheme="minorHAnsi"/>
        </w:rPr>
        <w:t xml:space="preserve"> </w:t>
      </w:r>
      <w:r w:rsidR="00BF6D81">
        <w:rPr>
          <w:rFonts w:eastAsia="Segoe UI" w:cstheme="minorHAnsi"/>
        </w:rPr>
        <w:t>Follow the</w:t>
      </w:r>
      <w:r w:rsidRPr="00B02243">
        <w:rPr>
          <w:rFonts w:eastAsia="Segoe UI" w:cstheme="minorHAnsi"/>
        </w:rPr>
        <w:t xml:space="preserve"> below steps to invite </w:t>
      </w:r>
      <w:r w:rsidRPr="00B02243" w:rsidR="00BA5BB1">
        <w:rPr>
          <w:rFonts w:eastAsia="Segoe UI" w:cstheme="minorHAnsi"/>
        </w:rPr>
        <w:t>non-Azure</w:t>
      </w:r>
      <w:r w:rsidRPr="00B02243">
        <w:rPr>
          <w:rFonts w:eastAsia="Segoe UI" w:cstheme="minorHAnsi"/>
        </w:rPr>
        <w:t xml:space="preserve"> AD user to sign up FN portal.</w:t>
      </w:r>
    </w:p>
    <w:p w:rsidRPr="00B02243" w:rsidR="478DEEF3" w:rsidP="00683B1C" w:rsidRDefault="478DEEF3" w14:paraId="0B55BEE7" w14:textId="7C4706C7">
      <w:pPr>
        <w:pStyle w:val="ListParagraph"/>
        <w:numPr>
          <w:ilvl w:val="0"/>
          <w:numId w:val="45"/>
        </w:numPr>
        <w:jc w:val="both"/>
        <w:rPr>
          <w:rFonts w:cstheme="minorHAnsi"/>
        </w:rPr>
      </w:pPr>
      <w:r w:rsidRPr="00B02243">
        <w:rPr>
          <w:rFonts w:eastAsia="Segoe UI" w:cstheme="minorHAnsi"/>
        </w:rPr>
        <w:t>Login to CRM and Navigate to Portals &gt;&gt; Foreign Nationals</w:t>
      </w:r>
    </w:p>
    <w:p w:rsidRPr="00B02243" w:rsidR="478DEEF3" w:rsidP="00683B1C" w:rsidRDefault="478DEEF3" w14:paraId="7A7CBF66" w14:textId="0BE828D8">
      <w:pPr>
        <w:pStyle w:val="ListParagraph"/>
        <w:numPr>
          <w:ilvl w:val="0"/>
          <w:numId w:val="45"/>
        </w:numPr>
        <w:jc w:val="both"/>
        <w:rPr>
          <w:rFonts w:cstheme="minorHAnsi"/>
        </w:rPr>
      </w:pPr>
      <w:r w:rsidRPr="00B02243">
        <w:rPr>
          <w:rFonts w:eastAsia="Segoe UI" w:cstheme="minorHAnsi"/>
        </w:rPr>
        <w:t>Create new Foreign National like below.</w:t>
      </w:r>
    </w:p>
    <w:p w:rsidRPr="00B02243" w:rsidR="478DEEF3" w:rsidP="00683B1C" w:rsidRDefault="478DEEF3" w14:paraId="71956F0C" w14:textId="43BC50F3">
      <w:pPr>
        <w:pStyle w:val="ListParagraph"/>
        <w:numPr>
          <w:ilvl w:val="0"/>
          <w:numId w:val="45"/>
        </w:numPr>
        <w:jc w:val="both"/>
        <w:rPr>
          <w:rFonts w:cstheme="minorHAnsi"/>
        </w:rPr>
      </w:pPr>
      <w:r w:rsidRPr="00B02243">
        <w:rPr>
          <w:rFonts w:eastAsia="Segoe UI" w:cstheme="minorHAnsi"/>
        </w:rPr>
        <w:t>Navigate to portals &gt;&gt; Invitations</w:t>
      </w:r>
    </w:p>
    <w:p w:rsidRPr="00B02243" w:rsidR="478DEEF3" w:rsidP="00683B1C" w:rsidRDefault="478DEEF3" w14:paraId="2DABF418" w14:textId="302991DA">
      <w:pPr>
        <w:jc w:val="both"/>
        <w:rPr>
          <w:rFonts w:cstheme="minorHAnsi"/>
        </w:rPr>
      </w:pPr>
      <w:r w:rsidRPr="00B02243">
        <w:rPr>
          <w:rFonts w:cstheme="minorHAnsi"/>
          <w:noProof/>
        </w:rPr>
        <w:drawing>
          <wp:inline distT="0" distB="0" distL="0" distR="0" wp14:anchorId="12809EAB" wp14:editId="342EE0F4">
            <wp:extent cx="5886450" cy="2838450"/>
            <wp:effectExtent l="0" t="0" r="0" b="0"/>
            <wp:docPr id="17214205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6">
                      <a:extLst>
                        <a:ext uri="{28A0092B-C50C-407E-A947-70E740481C1C}">
                          <a14:useLocalDpi xmlns:a14="http://schemas.microsoft.com/office/drawing/2010/main" val="0"/>
                        </a:ext>
                      </a:extLst>
                    </a:blip>
                    <a:stretch>
                      <a:fillRect/>
                    </a:stretch>
                  </pic:blipFill>
                  <pic:spPr>
                    <a:xfrm>
                      <a:off x="0" y="0"/>
                      <a:ext cx="5886450" cy="2838450"/>
                    </a:xfrm>
                    <a:prstGeom prst="rect">
                      <a:avLst/>
                    </a:prstGeom>
                  </pic:spPr>
                </pic:pic>
              </a:graphicData>
            </a:graphic>
          </wp:inline>
        </w:drawing>
      </w:r>
      <w:r w:rsidRPr="00B02243">
        <w:rPr>
          <w:rFonts w:eastAsia="Segoe UI" w:cstheme="minorHAnsi"/>
        </w:rPr>
        <w:t xml:space="preserve"> </w:t>
      </w:r>
    </w:p>
    <w:p w:rsidRPr="00B02243" w:rsidR="478DEEF3" w:rsidP="00683B1C" w:rsidRDefault="478DEEF3" w14:paraId="6C5C0B02" w14:textId="3A3C54ED">
      <w:pPr>
        <w:pStyle w:val="ListParagraph"/>
        <w:numPr>
          <w:ilvl w:val="0"/>
          <w:numId w:val="44"/>
        </w:numPr>
        <w:jc w:val="both"/>
        <w:rPr>
          <w:rFonts w:cstheme="minorHAnsi"/>
        </w:rPr>
      </w:pPr>
      <w:r w:rsidRPr="00B02243">
        <w:rPr>
          <w:rFonts w:eastAsia="Segoe UI" w:cstheme="minorHAnsi"/>
        </w:rPr>
        <w:t>Create new Foreign National like below.</w:t>
      </w:r>
    </w:p>
    <w:p w:rsidRPr="00B02243" w:rsidR="478DEEF3" w:rsidP="00683B1C" w:rsidRDefault="478DEEF3" w14:paraId="79028C97" w14:textId="114F3B11">
      <w:pPr>
        <w:ind w:left="360"/>
        <w:jc w:val="both"/>
        <w:rPr>
          <w:rFonts w:cstheme="minorHAnsi"/>
        </w:rPr>
      </w:pPr>
      <w:r w:rsidRPr="00B02243">
        <w:rPr>
          <w:rFonts w:cstheme="minorHAnsi"/>
          <w:noProof/>
        </w:rPr>
        <w:lastRenderedPageBreak/>
        <w:drawing>
          <wp:inline distT="0" distB="0" distL="0" distR="0" wp14:anchorId="2FD9E8F0" wp14:editId="0C2A15E1">
            <wp:extent cx="5610225" cy="1162050"/>
            <wp:effectExtent l="0" t="0" r="0" b="0"/>
            <wp:docPr id="21176714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7">
                      <a:extLst>
                        <a:ext uri="{28A0092B-C50C-407E-A947-70E740481C1C}">
                          <a14:useLocalDpi xmlns:a14="http://schemas.microsoft.com/office/drawing/2010/main" val="0"/>
                        </a:ext>
                      </a:extLst>
                    </a:blip>
                    <a:stretch>
                      <a:fillRect/>
                    </a:stretch>
                  </pic:blipFill>
                  <pic:spPr>
                    <a:xfrm>
                      <a:off x="0" y="0"/>
                      <a:ext cx="5610225" cy="1162050"/>
                    </a:xfrm>
                    <a:prstGeom prst="rect">
                      <a:avLst/>
                    </a:prstGeom>
                  </pic:spPr>
                </pic:pic>
              </a:graphicData>
            </a:graphic>
          </wp:inline>
        </w:drawing>
      </w:r>
    </w:p>
    <w:p w:rsidRPr="00B02243" w:rsidR="478DEEF3" w:rsidP="00683B1C" w:rsidRDefault="478DEEF3" w14:paraId="3DF4FBEF" w14:textId="4B8AB6F7">
      <w:pPr>
        <w:pStyle w:val="ListParagraph"/>
        <w:numPr>
          <w:ilvl w:val="0"/>
          <w:numId w:val="43"/>
        </w:numPr>
        <w:jc w:val="both"/>
        <w:rPr>
          <w:rFonts w:cstheme="minorHAnsi"/>
        </w:rPr>
      </w:pPr>
      <w:r w:rsidRPr="00B02243">
        <w:rPr>
          <w:rFonts w:eastAsia="Calibri" w:cstheme="minorHAnsi"/>
        </w:rPr>
        <w:t>Navigate to portals &gt;&gt; Invitations</w:t>
      </w:r>
    </w:p>
    <w:p w:rsidRPr="00B02243" w:rsidR="478DEEF3" w:rsidP="00722239" w:rsidRDefault="478DEEF3" w14:paraId="729FE681" w14:textId="6C462C1F">
      <w:pPr>
        <w:ind w:left="360"/>
        <w:jc w:val="center"/>
        <w:rPr>
          <w:rFonts w:cstheme="minorHAnsi"/>
        </w:rPr>
      </w:pPr>
      <w:r w:rsidRPr="00B02243">
        <w:rPr>
          <w:rFonts w:cstheme="minorHAnsi"/>
          <w:noProof/>
        </w:rPr>
        <w:drawing>
          <wp:inline distT="0" distB="0" distL="0" distR="0" wp14:anchorId="54530471" wp14:editId="2F04AEE4">
            <wp:extent cx="4572000" cy="2505075"/>
            <wp:effectExtent l="0" t="0" r="0" b="0"/>
            <wp:docPr id="19398575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8">
                      <a:extLst>
                        <a:ext uri="{28A0092B-C50C-407E-A947-70E740481C1C}">
                          <a14:useLocalDpi xmlns:a14="http://schemas.microsoft.com/office/drawing/2010/main" val="0"/>
                        </a:ext>
                      </a:extLst>
                    </a:blip>
                    <a:stretch>
                      <a:fillRect/>
                    </a:stretch>
                  </pic:blipFill>
                  <pic:spPr>
                    <a:xfrm>
                      <a:off x="0" y="0"/>
                      <a:ext cx="4572000" cy="2505075"/>
                    </a:xfrm>
                    <a:prstGeom prst="rect">
                      <a:avLst/>
                    </a:prstGeom>
                  </pic:spPr>
                </pic:pic>
              </a:graphicData>
            </a:graphic>
          </wp:inline>
        </w:drawing>
      </w:r>
    </w:p>
    <w:p w:rsidRPr="00B02243" w:rsidR="478DEEF3" w:rsidP="00683B1C" w:rsidRDefault="478DEEF3" w14:paraId="00B7DE5A" w14:textId="20B9EAD3">
      <w:pPr>
        <w:pStyle w:val="ListParagraph"/>
        <w:numPr>
          <w:ilvl w:val="0"/>
          <w:numId w:val="42"/>
        </w:numPr>
        <w:jc w:val="both"/>
        <w:rPr>
          <w:rFonts w:cstheme="minorHAnsi"/>
        </w:rPr>
      </w:pPr>
      <w:r w:rsidRPr="00B02243">
        <w:rPr>
          <w:rFonts w:eastAsia="Calibri" w:cstheme="minorHAnsi"/>
        </w:rPr>
        <w:t xml:space="preserve">Provide Name and selected Invited contact as newly created FN in step-1 and </w:t>
      </w:r>
      <w:r w:rsidRPr="00B02243" w:rsidR="00BA5BB1">
        <w:rPr>
          <w:rFonts w:eastAsia="Calibri" w:cstheme="minorHAnsi"/>
        </w:rPr>
        <w:t>save,</w:t>
      </w:r>
      <w:r w:rsidRPr="00B02243">
        <w:rPr>
          <w:rFonts w:eastAsia="Calibri" w:cstheme="minorHAnsi"/>
        </w:rPr>
        <w:t xml:space="preserve"> </w:t>
      </w:r>
      <w:r w:rsidRPr="00B02243" w:rsidR="00B717B3">
        <w:rPr>
          <w:rFonts w:eastAsia="Calibri" w:cstheme="minorHAnsi"/>
        </w:rPr>
        <w:t>after</w:t>
      </w:r>
      <w:r w:rsidRPr="00B02243">
        <w:rPr>
          <w:rFonts w:eastAsia="Calibri" w:cstheme="minorHAnsi"/>
        </w:rPr>
        <w:t xml:space="preserve"> sav</w:t>
      </w:r>
      <w:r w:rsidRPr="00B02243" w:rsidR="00F97743">
        <w:rPr>
          <w:rFonts w:eastAsia="Calibri" w:cstheme="minorHAnsi"/>
        </w:rPr>
        <w:t>ing</w:t>
      </w:r>
      <w:r w:rsidRPr="00B02243">
        <w:rPr>
          <w:rFonts w:eastAsia="Calibri" w:cstheme="minorHAnsi"/>
        </w:rPr>
        <w:t xml:space="preserve"> the record in Advanced tab you can view the FN Specific Invitation code </w:t>
      </w:r>
      <w:r w:rsidRPr="00B02243" w:rsidR="00B717B3">
        <w:rPr>
          <w:rFonts w:eastAsia="Calibri" w:cstheme="minorHAnsi"/>
        </w:rPr>
        <w:t>and</w:t>
      </w:r>
      <w:r w:rsidRPr="00B02243">
        <w:rPr>
          <w:rFonts w:eastAsia="Calibri" w:cstheme="minorHAnsi"/>
        </w:rPr>
        <w:t xml:space="preserve"> on save of </w:t>
      </w:r>
      <w:r w:rsidRPr="00B02243" w:rsidR="006002FA">
        <w:rPr>
          <w:rFonts w:eastAsia="Calibri" w:cstheme="minorHAnsi"/>
        </w:rPr>
        <w:t xml:space="preserve">the </w:t>
      </w:r>
      <w:r w:rsidRPr="00B02243">
        <w:rPr>
          <w:rFonts w:eastAsia="Calibri" w:cstheme="minorHAnsi"/>
        </w:rPr>
        <w:t>record email will be triggered to FN with Invitation link like below.</w:t>
      </w:r>
    </w:p>
    <w:p w:rsidRPr="00B02243" w:rsidR="478DEEF3" w:rsidP="00EB7B9D" w:rsidRDefault="478DEEF3" w14:paraId="0E80FC29" w14:textId="4CE26C14">
      <w:pPr>
        <w:jc w:val="center"/>
        <w:rPr>
          <w:rFonts w:cstheme="minorHAnsi"/>
        </w:rPr>
      </w:pPr>
      <w:r w:rsidRPr="00B02243">
        <w:rPr>
          <w:rFonts w:cstheme="minorHAnsi"/>
          <w:noProof/>
        </w:rPr>
        <w:drawing>
          <wp:inline distT="0" distB="0" distL="0" distR="0" wp14:anchorId="769DD79B" wp14:editId="6B7D3EB4">
            <wp:extent cx="5474335" cy="1152525"/>
            <wp:effectExtent l="0" t="0" r="0" b="9525"/>
            <wp:docPr id="6633737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9">
                      <a:extLst>
                        <a:ext uri="{28A0092B-C50C-407E-A947-70E740481C1C}">
                          <a14:useLocalDpi xmlns:a14="http://schemas.microsoft.com/office/drawing/2010/main" val="0"/>
                        </a:ext>
                      </a:extLst>
                    </a:blip>
                    <a:stretch>
                      <a:fillRect/>
                    </a:stretch>
                  </pic:blipFill>
                  <pic:spPr>
                    <a:xfrm>
                      <a:off x="0" y="0"/>
                      <a:ext cx="5488414" cy="1155489"/>
                    </a:xfrm>
                    <a:prstGeom prst="rect">
                      <a:avLst/>
                    </a:prstGeom>
                  </pic:spPr>
                </pic:pic>
              </a:graphicData>
            </a:graphic>
          </wp:inline>
        </w:drawing>
      </w:r>
    </w:p>
    <w:p w:rsidRPr="00B02243" w:rsidR="478DEEF3" w:rsidP="00683B1C" w:rsidRDefault="478DEEF3" w14:paraId="2293625D" w14:textId="4C281067">
      <w:pPr>
        <w:jc w:val="both"/>
        <w:rPr>
          <w:rFonts w:cstheme="minorHAnsi"/>
        </w:rPr>
      </w:pPr>
      <w:r w:rsidRPr="00B02243">
        <w:rPr>
          <w:rFonts w:eastAsia="Segoe UI" w:cstheme="minorHAnsi"/>
        </w:rPr>
        <w:t>Email:</w:t>
      </w:r>
    </w:p>
    <w:p w:rsidRPr="00B02243" w:rsidR="478DEEF3" w:rsidP="00EB7B9D" w:rsidRDefault="478DEEF3" w14:paraId="7E04DF04" w14:textId="60D1E30C">
      <w:pPr>
        <w:jc w:val="center"/>
        <w:rPr>
          <w:rFonts w:cstheme="minorHAnsi"/>
        </w:rPr>
      </w:pPr>
      <w:r w:rsidRPr="00B02243">
        <w:rPr>
          <w:rFonts w:cstheme="minorHAnsi"/>
          <w:noProof/>
        </w:rPr>
        <w:drawing>
          <wp:inline distT="0" distB="0" distL="0" distR="0" wp14:anchorId="5851EE88" wp14:editId="650CF2C1">
            <wp:extent cx="5619750" cy="1295400"/>
            <wp:effectExtent l="0" t="0" r="0" b="0"/>
            <wp:docPr id="21216291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0">
                      <a:extLst>
                        <a:ext uri="{28A0092B-C50C-407E-A947-70E740481C1C}">
                          <a14:useLocalDpi xmlns:a14="http://schemas.microsoft.com/office/drawing/2010/main" val="0"/>
                        </a:ext>
                      </a:extLst>
                    </a:blip>
                    <a:stretch>
                      <a:fillRect/>
                    </a:stretch>
                  </pic:blipFill>
                  <pic:spPr>
                    <a:xfrm>
                      <a:off x="0" y="0"/>
                      <a:ext cx="5619750" cy="1295400"/>
                    </a:xfrm>
                    <a:prstGeom prst="rect">
                      <a:avLst/>
                    </a:prstGeom>
                  </pic:spPr>
                </pic:pic>
              </a:graphicData>
            </a:graphic>
          </wp:inline>
        </w:drawing>
      </w:r>
    </w:p>
    <w:p w:rsidRPr="00B02243" w:rsidR="478DEEF3" w:rsidP="00683B1C" w:rsidRDefault="478DEEF3" w14:paraId="6B59C3DC" w14:textId="3EF9D854">
      <w:pPr>
        <w:jc w:val="both"/>
        <w:rPr>
          <w:rFonts w:eastAsia="Segoe UI" w:cstheme="minorHAnsi"/>
        </w:rPr>
      </w:pPr>
    </w:p>
    <w:p w:rsidRPr="00B02243" w:rsidR="00E7287A" w:rsidP="00683B1C" w:rsidRDefault="00E7287A" w14:paraId="7E75FCD0" w14:textId="77777777">
      <w:pPr>
        <w:jc w:val="both"/>
        <w:rPr>
          <w:rFonts w:cstheme="minorHAnsi"/>
        </w:rPr>
      </w:pPr>
    </w:p>
    <w:p w:rsidRPr="00B02243" w:rsidR="00E820FA" w:rsidP="00683B1C" w:rsidRDefault="7AF4BC95" w14:paraId="33086AF3" w14:textId="77777777">
      <w:pPr>
        <w:pStyle w:val="Heading1"/>
        <w:shd w:val="clear" w:color="auto" w:fill="002060"/>
        <w:spacing w:before="0" w:line="259" w:lineRule="auto"/>
        <w:ind w:left="-5" w:hanging="10"/>
        <w:jc w:val="both"/>
        <w:rPr>
          <w:rFonts w:eastAsia="Tw Cen MT" w:asciiTheme="minorHAnsi" w:hAnsiTheme="minorHAnsi" w:cstheme="minorHAnsi"/>
          <w:bCs/>
          <w:color w:val="FFFFFF" w:themeColor="background1"/>
          <w:sz w:val="28"/>
          <w:szCs w:val="28"/>
        </w:rPr>
      </w:pPr>
      <w:bookmarkStart w:name="_Toc523080128" w:id="79"/>
      <w:bookmarkStart w:name="_Toc522167923" w:id="80"/>
      <w:r w:rsidRPr="00B02243">
        <w:rPr>
          <w:rFonts w:eastAsia="Tw Cen MT" w:asciiTheme="minorHAnsi" w:hAnsiTheme="minorHAnsi" w:cstheme="minorHAnsi"/>
          <w:bCs/>
          <w:color w:val="FFFFFF" w:themeColor="background1"/>
          <w:sz w:val="28"/>
          <w:szCs w:val="28"/>
        </w:rPr>
        <w:lastRenderedPageBreak/>
        <w:t>UCI Client</w:t>
      </w:r>
      <w:bookmarkEnd w:id="79"/>
      <w:r w:rsidRPr="00B02243">
        <w:rPr>
          <w:rFonts w:eastAsia="Tw Cen MT" w:asciiTheme="minorHAnsi" w:hAnsiTheme="minorHAnsi" w:cstheme="minorHAnsi"/>
          <w:bCs/>
          <w:color w:val="FFFFFF" w:themeColor="background1"/>
          <w:sz w:val="28"/>
          <w:szCs w:val="28"/>
        </w:rPr>
        <w:t xml:space="preserve"> </w:t>
      </w:r>
      <w:bookmarkEnd w:id="80"/>
    </w:p>
    <w:p w:rsidRPr="00B02243" w:rsidR="004A543E" w:rsidP="00683B1C" w:rsidRDefault="004A543E" w14:paraId="5EB89DE8" w14:textId="77777777">
      <w:pPr>
        <w:jc w:val="both"/>
        <w:rPr>
          <w:rFonts w:cstheme="minorHAnsi"/>
        </w:rPr>
      </w:pPr>
    </w:p>
    <w:p w:rsidRPr="00B02243" w:rsidR="004A543E" w:rsidP="00683B1C" w:rsidRDefault="3796EA9E" w14:paraId="7ACDC464" w14:textId="77777777">
      <w:pPr>
        <w:jc w:val="both"/>
        <w:rPr>
          <w:rFonts w:cstheme="minorHAnsi"/>
        </w:rPr>
      </w:pPr>
      <w:r w:rsidRPr="00B02243">
        <w:rPr>
          <w:rFonts w:cstheme="minorHAnsi"/>
        </w:rPr>
        <w:t>Unified Interface is the new metadata driven client interface that is designed to provide a consistent experience across devices and form factors. It provides users a consistent, accessible, uniform user interface, and follows responsive design principles for optimal viewing on any screen size or device.</w:t>
      </w:r>
    </w:p>
    <w:p w:rsidRPr="00B02243" w:rsidR="00722D9A" w:rsidP="00683B1C" w:rsidRDefault="7AF4BC95" w14:paraId="4B10ADA7" w14:textId="3D9F7AE4">
      <w:pPr>
        <w:shd w:val="clear" w:color="auto" w:fill="FFFFFF" w:themeFill="background1"/>
        <w:spacing w:after="150" w:line="240" w:lineRule="auto"/>
        <w:jc w:val="both"/>
        <w:rPr>
          <w:rFonts w:eastAsia="Segoe UI,Times New Roman" w:cstheme="minorHAnsi"/>
          <w:color w:val="333333"/>
        </w:rPr>
      </w:pPr>
      <w:r w:rsidRPr="00B02243">
        <w:rPr>
          <w:rFonts w:cstheme="minorHAnsi"/>
        </w:rPr>
        <w:t>The new Unified Interface brings all the rich experiences to any client that a user is using. Whether users are on a browser, tablet or phone, they will be able to consume similar experiences. Some examples</w:t>
      </w:r>
      <w:r w:rsidRPr="00B02243">
        <w:rPr>
          <w:rFonts w:eastAsia="Segoe UI,Times New Roman" w:cstheme="minorHAnsi"/>
          <w:color w:val="333333"/>
        </w:rPr>
        <w:t>:  </w:t>
      </w:r>
    </w:p>
    <w:p w:rsidRPr="00B02243" w:rsidR="00722D9A" w:rsidP="00683B1C" w:rsidRDefault="7AF4BC95" w14:paraId="1884629B" w14:textId="77777777">
      <w:pPr>
        <w:numPr>
          <w:ilvl w:val="0"/>
          <w:numId w:val="16"/>
        </w:numPr>
        <w:shd w:val="clear" w:color="auto" w:fill="FFFFFF" w:themeFill="background1"/>
        <w:spacing w:before="100" w:beforeAutospacing="1" w:after="100" w:afterAutospacing="1" w:line="240" w:lineRule="auto"/>
        <w:jc w:val="both"/>
        <w:rPr>
          <w:rFonts w:cstheme="minorHAnsi"/>
        </w:rPr>
      </w:pPr>
      <w:r w:rsidRPr="00B02243">
        <w:rPr>
          <w:rFonts w:cstheme="minorHAnsi"/>
        </w:rPr>
        <w:t>Similar form experiences to update and view your records. </w:t>
      </w:r>
    </w:p>
    <w:p w:rsidRPr="00B02243" w:rsidR="00722D9A" w:rsidP="00683B1C" w:rsidRDefault="7AF4BC95" w14:paraId="2D39F9DD" w14:textId="77777777">
      <w:pPr>
        <w:numPr>
          <w:ilvl w:val="0"/>
          <w:numId w:val="16"/>
        </w:numPr>
        <w:shd w:val="clear" w:color="auto" w:fill="FFFFFF" w:themeFill="background1"/>
        <w:spacing w:before="100" w:beforeAutospacing="1" w:after="100" w:afterAutospacing="1" w:line="240" w:lineRule="auto"/>
        <w:jc w:val="both"/>
        <w:rPr>
          <w:rFonts w:cstheme="minorHAnsi"/>
        </w:rPr>
      </w:pPr>
      <w:r w:rsidRPr="00B02243">
        <w:rPr>
          <w:rFonts w:cstheme="minorHAnsi"/>
        </w:rPr>
        <w:t>Interactive dashboards across all devices to view your information and drill into it. </w:t>
      </w:r>
    </w:p>
    <w:p w:rsidRPr="00B02243" w:rsidR="00722D9A" w:rsidP="00683B1C" w:rsidRDefault="7AF4BC95" w14:paraId="238A3335" w14:textId="77777777">
      <w:pPr>
        <w:numPr>
          <w:ilvl w:val="0"/>
          <w:numId w:val="16"/>
        </w:numPr>
        <w:shd w:val="clear" w:color="auto" w:fill="FFFFFF" w:themeFill="background1"/>
        <w:spacing w:before="100" w:beforeAutospacing="1" w:after="100" w:afterAutospacing="1" w:line="240" w:lineRule="auto"/>
        <w:jc w:val="both"/>
        <w:rPr>
          <w:rFonts w:cstheme="minorHAnsi"/>
        </w:rPr>
      </w:pPr>
      <w:r w:rsidRPr="00B02243">
        <w:rPr>
          <w:rFonts w:cstheme="minorHAnsi"/>
        </w:rPr>
        <w:t>Reference Panel is now available to be used with all entities supported in Unified Interface.</w:t>
      </w:r>
    </w:p>
    <w:p w:rsidRPr="00B02243" w:rsidR="00072BFD" w:rsidP="00683B1C" w:rsidRDefault="7AF4BC95" w14:paraId="7877F935" w14:textId="77777777">
      <w:pPr>
        <w:shd w:val="clear" w:color="auto" w:fill="FFFFFF" w:themeFill="background1"/>
        <w:spacing w:before="100" w:beforeAutospacing="1" w:after="100" w:afterAutospacing="1" w:line="240" w:lineRule="auto"/>
        <w:jc w:val="both"/>
        <w:rPr>
          <w:rFonts w:cstheme="minorHAnsi"/>
        </w:rPr>
      </w:pPr>
      <w:r w:rsidRPr="00B02243">
        <w:rPr>
          <w:rFonts w:cstheme="minorHAnsi"/>
        </w:rPr>
        <w:t>Most of the core functionalities of sales and customer service have moved to the Unified Interface client.</w:t>
      </w:r>
    </w:p>
    <w:p w:rsidRPr="00B02243" w:rsidR="00316C8C" w:rsidP="00683B1C" w:rsidRDefault="7AF4BC95" w14:paraId="41B7D9CA" w14:textId="77777777">
      <w:pPr>
        <w:shd w:val="clear" w:color="auto" w:fill="FFFFFF" w:themeFill="background1"/>
        <w:spacing w:before="100" w:beforeAutospacing="1" w:after="100" w:afterAutospacing="1" w:line="240" w:lineRule="auto"/>
        <w:jc w:val="both"/>
        <w:rPr>
          <w:rFonts w:cstheme="minorHAnsi"/>
        </w:rPr>
      </w:pPr>
      <w:r w:rsidRPr="00B02243">
        <w:rPr>
          <w:rFonts w:cstheme="minorHAnsi"/>
        </w:rPr>
        <w:t>You can access all the system and user dashboards from within your Unified Interface apps. The interactive dashboards are now available for all record types with richer interactive dashboard capabilities across the board.</w:t>
      </w:r>
    </w:p>
    <w:p w:rsidRPr="00B02243" w:rsidR="00404B22" w:rsidP="00683B1C" w:rsidRDefault="7AF4BC95" w14:paraId="79381FC4" w14:textId="5E96221D">
      <w:pPr>
        <w:shd w:val="clear" w:color="auto" w:fill="FFFFFF" w:themeFill="background1"/>
        <w:spacing w:before="100" w:beforeAutospacing="1" w:after="100" w:afterAutospacing="1" w:line="240" w:lineRule="auto"/>
        <w:jc w:val="both"/>
        <w:rPr>
          <w:rFonts w:cstheme="minorHAnsi"/>
        </w:rPr>
      </w:pPr>
      <w:r w:rsidRPr="00B02243">
        <w:rPr>
          <w:rFonts w:cstheme="minorHAnsi"/>
        </w:rPr>
        <w:t xml:space="preserve">Here is the small screen shot of UCI of our application for Site Markers </w:t>
      </w:r>
      <w:r w:rsidR="00DD58FC">
        <w:rPr>
          <w:rFonts w:cstheme="minorHAnsi"/>
        </w:rPr>
        <w:t>entity</w:t>
      </w:r>
      <w:r w:rsidRPr="00B02243">
        <w:rPr>
          <w:rFonts w:cstheme="minorHAnsi"/>
        </w:rPr>
        <w:t>.</w:t>
      </w:r>
    </w:p>
    <w:p w:rsidRPr="00B02243" w:rsidR="00404B22" w:rsidP="00683B1C" w:rsidRDefault="00EB304F" w14:paraId="492506DD" w14:textId="3DFC4BC7">
      <w:pPr>
        <w:shd w:val="clear" w:color="auto" w:fill="FFFFFF" w:themeFill="background1"/>
        <w:spacing w:before="100" w:beforeAutospacing="1" w:after="100" w:afterAutospacing="1" w:line="240" w:lineRule="auto"/>
        <w:jc w:val="both"/>
        <w:rPr>
          <w:rFonts w:cstheme="minorHAnsi"/>
        </w:rPr>
      </w:pPr>
      <w:r>
        <w:rPr>
          <w:noProof/>
        </w:rPr>
        <w:drawing>
          <wp:inline distT="0" distB="0" distL="0" distR="0" wp14:anchorId="12F3E9C9" wp14:editId="6B02CED0">
            <wp:extent cx="5943600" cy="27425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742565"/>
                    </a:xfrm>
                    <a:prstGeom prst="rect">
                      <a:avLst/>
                    </a:prstGeom>
                  </pic:spPr>
                </pic:pic>
              </a:graphicData>
            </a:graphic>
          </wp:inline>
        </w:drawing>
      </w:r>
    </w:p>
    <w:p w:rsidRPr="00B02243" w:rsidR="00C405A2" w:rsidP="00683B1C" w:rsidRDefault="7AF4BC95" w14:paraId="26BAE1CD" w14:textId="47389B0A">
      <w:pPr>
        <w:shd w:val="clear" w:color="auto" w:fill="FFFFFF" w:themeFill="background1"/>
        <w:spacing w:before="100" w:beforeAutospacing="1" w:after="100" w:afterAutospacing="1" w:line="240" w:lineRule="auto"/>
        <w:jc w:val="both"/>
        <w:rPr>
          <w:rFonts w:cstheme="minorHAnsi"/>
        </w:rPr>
      </w:pPr>
      <w:r w:rsidRPr="00B02243">
        <w:rPr>
          <w:rFonts w:cstheme="minorHAnsi"/>
        </w:rPr>
        <w:t xml:space="preserve">To make any configuration changes on the UCI screen we must navigate through setting - &gt; My Apps. </w:t>
      </w:r>
    </w:p>
    <w:p w:rsidRPr="00B02243" w:rsidR="00C405A2" w:rsidP="00683B1C" w:rsidRDefault="00C405A2" w14:paraId="6BDFDFC2" w14:textId="77777777">
      <w:pPr>
        <w:shd w:val="clear" w:color="auto" w:fill="FFFFFF" w:themeFill="background1"/>
        <w:spacing w:before="100" w:beforeAutospacing="1" w:after="100" w:afterAutospacing="1" w:line="240" w:lineRule="auto"/>
        <w:jc w:val="both"/>
        <w:rPr>
          <w:rFonts w:cstheme="minorHAnsi"/>
        </w:rPr>
      </w:pPr>
      <w:r w:rsidRPr="00B02243">
        <w:rPr>
          <w:rFonts w:cstheme="minorHAnsi"/>
          <w:noProof/>
        </w:rPr>
        <w:lastRenderedPageBreak/>
        <w:drawing>
          <wp:inline distT="0" distB="0" distL="0" distR="0" wp14:anchorId="0840AE66" wp14:editId="608D3D5B">
            <wp:extent cx="5943600" cy="2457450"/>
            <wp:effectExtent l="0" t="0" r="0" b="0"/>
            <wp:docPr id="1643703376" name="picture" descr="C:\Users\v-mashan\Desktop\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2">
                      <a:extLst>
                        <a:ext uri="{28A0092B-C50C-407E-A947-70E740481C1C}">
                          <a14:useLocalDpi xmlns:a14="http://schemas.microsoft.com/office/drawing/2010/main" val="0"/>
                        </a:ext>
                      </a:extLst>
                    </a:blip>
                    <a:stretch>
                      <a:fillRect/>
                    </a:stretch>
                  </pic:blipFill>
                  <pic:spPr>
                    <a:xfrm>
                      <a:off x="0" y="0"/>
                      <a:ext cx="5943600" cy="2457450"/>
                    </a:xfrm>
                    <a:prstGeom prst="rect">
                      <a:avLst/>
                    </a:prstGeom>
                  </pic:spPr>
                </pic:pic>
              </a:graphicData>
            </a:graphic>
          </wp:inline>
        </w:drawing>
      </w:r>
    </w:p>
    <w:p w:rsidRPr="00B02243" w:rsidR="00C405A2" w:rsidP="00683B1C" w:rsidRDefault="7AF4BC95" w14:paraId="3822EE0F" w14:textId="77777777">
      <w:pPr>
        <w:shd w:val="clear" w:color="auto" w:fill="FFFFFF" w:themeFill="background1"/>
        <w:spacing w:before="100" w:beforeAutospacing="1" w:after="100" w:afterAutospacing="1" w:line="240" w:lineRule="auto"/>
        <w:jc w:val="both"/>
        <w:rPr>
          <w:rFonts w:cstheme="minorHAnsi"/>
        </w:rPr>
      </w:pPr>
      <w:r w:rsidRPr="00B02243">
        <w:rPr>
          <w:rFonts w:cstheme="minorHAnsi"/>
        </w:rPr>
        <w:t>In My Apps screen CRM Hub - &gt;APP designer.</w:t>
      </w:r>
    </w:p>
    <w:p w:rsidRPr="00B02243" w:rsidR="00C405A2" w:rsidP="00683B1C" w:rsidRDefault="00C405A2" w14:paraId="00F03A6D" w14:textId="77777777">
      <w:pPr>
        <w:shd w:val="clear" w:color="auto" w:fill="FFFFFF" w:themeFill="background1"/>
        <w:spacing w:before="100" w:beforeAutospacing="1" w:after="100" w:afterAutospacing="1" w:line="240" w:lineRule="auto"/>
        <w:jc w:val="both"/>
        <w:rPr>
          <w:rFonts w:cstheme="minorHAnsi"/>
        </w:rPr>
      </w:pPr>
      <w:r w:rsidRPr="00B02243">
        <w:rPr>
          <w:rFonts w:cstheme="minorHAnsi"/>
          <w:noProof/>
        </w:rPr>
        <w:drawing>
          <wp:inline distT="0" distB="0" distL="0" distR="0" wp14:anchorId="5D179133" wp14:editId="6CBBC91E">
            <wp:extent cx="5943600" cy="2189480"/>
            <wp:effectExtent l="19050" t="19050" r="19050" b="203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189480"/>
                    </a:xfrm>
                    <a:prstGeom prst="rect">
                      <a:avLst/>
                    </a:prstGeom>
                    <a:ln>
                      <a:solidFill>
                        <a:schemeClr val="accent1"/>
                      </a:solidFill>
                    </a:ln>
                  </pic:spPr>
                </pic:pic>
              </a:graphicData>
            </a:graphic>
          </wp:inline>
        </w:drawing>
      </w:r>
    </w:p>
    <w:p w:rsidRPr="00B02243" w:rsidR="00AA52D7" w:rsidP="00683B1C" w:rsidRDefault="7AF4BC95" w14:paraId="7697CFE9" w14:textId="77777777">
      <w:pPr>
        <w:shd w:val="clear" w:color="auto" w:fill="FFFFFF" w:themeFill="background1"/>
        <w:spacing w:before="100" w:beforeAutospacing="1" w:after="100" w:afterAutospacing="1" w:line="240" w:lineRule="auto"/>
        <w:jc w:val="both"/>
        <w:rPr>
          <w:rFonts w:cstheme="minorHAnsi"/>
        </w:rPr>
      </w:pPr>
      <w:r w:rsidRPr="00B02243">
        <w:rPr>
          <w:rFonts w:cstheme="minorHAnsi"/>
        </w:rPr>
        <w:t>Here is the designer view from where we can add or remove components:</w:t>
      </w:r>
    </w:p>
    <w:p w:rsidRPr="00B02243" w:rsidR="00AA52D7" w:rsidP="00683B1C" w:rsidRDefault="00AA52D7" w14:paraId="20E36DAB" w14:textId="77777777">
      <w:pPr>
        <w:shd w:val="clear" w:color="auto" w:fill="FFFFFF" w:themeFill="background1"/>
        <w:spacing w:before="100" w:beforeAutospacing="1" w:after="100" w:afterAutospacing="1" w:line="240" w:lineRule="auto"/>
        <w:jc w:val="both"/>
        <w:rPr>
          <w:rFonts w:cstheme="minorHAnsi"/>
        </w:rPr>
      </w:pPr>
      <w:r w:rsidRPr="00B02243">
        <w:rPr>
          <w:rFonts w:cstheme="minorHAnsi"/>
          <w:noProof/>
        </w:rPr>
        <w:drawing>
          <wp:inline distT="0" distB="0" distL="0" distR="0" wp14:anchorId="2B870B0D" wp14:editId="02951C36">
            <wp:extent cx="5943600" cy="2394857"/>
            <wp:effectExtent l="19050" t="19050" r="19050" b="2476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394857"/>
                    </a:xfrm>
                    <a:prstGeom prst="rect">
                      <a:avLst/>
                    </a:prstGeom>
                    <a:ln>
                      <a:solidFill>
                        <a:schemeClr val="accent1"/>
                      </a:solidFill>
                    </a:ln>
                  </pic:spPr>
                </pic:pic>
              </a:graphicData>
            </a:graphic>
          </wp:inline>
        </w:drawing>
      </w:r>
    </w:p>
    <w:p w:rsidRPr="00B02243" w:rsidR="00161DAB" w:rsidP="00683B1C" w:rsidRDefault="7AF4BC95" w14:paraId="0F122A0F" w14:textId="77777777">
      <w:pPr>
        <w:shd w:val="clear" w:color="auto" w:fill="FFFFFF" w:themeFill="background1"/>
        <w:spacing w:before="100" w:beforeAutospacing="1" w:after="100" w:afterAutospacing="1" w:line="240" w:lineRule="auto"/>
        <w:jc w:val="both"/>
        <w:rPr>
          <w:rFonts w:cstheme="minorHAnsi"/>
        </w:rPr>
      </w:pPr>
      <w:r w:rsidRPr="00B02243">
        <w:rPr>
          <w:rFonts w:cstheme="minorHAnsi"/>
        </w:rPr>
        <w:lastRenderedPageBreak/>
        <w:t>Click on Add (+) button to add any component like Area, Group and Sub area. Based on the selection, it will display Components and Properties Tab on the right side of the screen. In Properties tab we define what needs to be displayed.</w:t>
      </w:r>
    </w:p>
    <w:p w:rsidRPr="00B02243" w:rsidR="0036610C" w:rsidP="00683B1C" w:rsidRDefault="7AF4BC95" w14:paraId="2D471297" w14:textId="77777777">
      <w:pPr>
        <w:shd w:val="clear" w:color="auto" w:fill="FFFFFF" w:themeFill="background1"/>
        <w:spacing w:before="100" w:beforeAutospacing="1" w:after="100" w:afterAutospacing="1" w:line="240" w:lineRule="auto"/>
        <w:jc w:val="both"/>
        <w:rPr>
          <w:rFonts w:cstheme="minorHAnsi"/>
        </w:rPr>
      </w:pPr>
      <w:r w:rsidRPr="00B02243">
        <w:rPr>
          <w:rFonts w:cstheme="minorHAnsi"/>
        </w:rPr>
        <w:t>For Instance: If we select Sub Area, under Properties:</w:t>
      </w:r>
    </w:p>
    <w:p w:rsidRPr="001A07EB" w:rsidR="0036610C" w:rsidP="00C93645" w:rsidRDefault="7AF4BC95" w14:paraId="6B0B2509" w14:textId="77777777">
      <w:pPr>
        <w:pStyle w:val="ListParagraph"/>
        <w:numPr>
          <w:ilvl w:val="0"/>
          <w:numId w:val="51"/>
        </w:numPr>
        <w:shd w:val="clear" w:color="auto" w:fill="FFFFFF" w:themeFill="background1"/>
        <w:spacing w:before="100" w:beforeAutospacing="1" w:after="100" w:afterAutospacing="1" w:line="240" w:lineRule="auto"/>
        <w:jc w:val="both"/>
        <w:rPr>
          <w:rFonts w:cstheme="minorHAnsi"/>
        </w:rPr>
      </w:pPr>
      <w:r w:rsidRPr="007D1E20">
        <w:rPr>
          <w:rFonts w:cstheme="minorHAnsi"/>
          <w:b/>
          <w:bCs/>
        </w:rPr>
        <w:t>Type</w:t>
      </w:r>
      <w:r w:rsidRPr="001A07EB">
        <w:rPr>
          <w:rFonts w:cstheme="minorHAnsi"/>
        </w:rPr>
        <w:t>: Entity, URL, Web resource and Dashboard.</w:t>
      </w:r>
    </w:p>
    <w:p w:rsidRPr="00B02243" w:rsidR="0036610C" w:rsidP="00683B1C" w:rsidRDefault="7AF4BC95" w14:paraId="782CCB22" w14:textId="77777777">
      <w:pPr>
        <w:shd w:val="clear" w:color="auto" w:fill="FFFFFF" w:themeFill="background1"/>
        <w:spacing w:before="100" w:beforeAutospacing="1" w:after="100" w:afterAutospacing="1" w:line="240" w:lineRule="auto"/>
        <w:jc w:val="both"/>
        <w:rPr>
          <w:rFonts w:cstheme="minorHAnsi"/>
        </w:rPr>
      </w:pPr>
      <w:r w:rsidRPr="00B02243">
        <w:rPr>
          <w:rFonts w:cstheme="minorHAnsi"/>
        </w:rPr>
        <w:t>Based on the Type selection other properties would be displayed.</w:t>
      </w:r>
    </w:p>
    <w:p w:rsidRPr="00B02243" w:rsidR="0036610C" w:rsidP="00683B1C" w:rsidRDefault="0036610C" w14:paraId="32D85219" w14:textId="6D8BD8A7">
      <w:pPr>
        <w:shd w:val="clear" w:color="auto" w:fill="FFFFFF" w:themeFill="background1"/>
        <w:spacing w:before="100" w:beforeAutospacing="1" w:after="100" w:afterAutospacing="1" w:line="240" w:lineRule="auto"/>
        <w:jc w:val="both"/>
        <w:rPr>
          <w:rFonts w:cstheme="minorHAnsi"/>
        </w:rPr>
      </w:pPr>
      <w:r w:rsidRPr="00B02243">
        <w:rPr>
          <w:rFonts w:cstheme="minorHAnsi"/>
          <w:noProof/>
        </w:rPr>
        <w:drawing>
          <wp:inline distT="0" distB="0" distL="0" distR="0" wp14:anchorId="36BBDCF6" wp14:editId="63AF2A53">
            <wp:extent cx="5943600" cy="2797175"/>
            <wp:effectExtent l="19050" t="19050" r="19050" b="222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2797175"/>
                    </a:xfrm>
                    <a:prstGeom prst="rect">
                      <a:avLst/>
                    </a:prstGeom>
                    <a:ln>
                      <a:solidFill>
                        <a:schemeClr val="accent1"/>
                      </a:solidFill>
                    </a:ln>
                  </pic:spPr>
                </pic:pic>
              </a:graphicData>
            </a:graphic>
          </wp:inline>
        </w:drawing>
      </w:r>
    </w:p>
    <w:p w:rsidRPr="00B02243" w:rsidR="0064685A" w:rsidP="00683B1C" w:rsidRDefault="7AF4BC95" w14:paraId="0031A1EC" w14:textId="75AC47BB">
      <w:pPr>
        <w:shd w:val="clear" w:color="auto" w:fill="FFFFFF" w:themeFill="background1"/>
        <w:spacing w:before="100" w:beforeAutospacing="1" w:after="100" w:afterAutospacing="1" w:line="240" w:lineRule="auto"/>
        <w:jc w:val="both"/>
        <w:rPr>
          <w:rFonts w:cstheme="minorHAnsi"/>
        </w:rPr>
      </w:pPr>
      <w:r w:rsidRPr="00B02243">
        <w:rPr>
          <w:rFonts w:cstheme="minorHAnsi"/>
        </w:rPr>
        <w:t>End of document</w:t>
      </w:r>
    </w:p>
    <w:sectPr w:rsidRPr="00B02243" w:rsidR="0064685A">
      <w:pgSz w:w="12240" w:h="15840" w:orient="portrait"/>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nitials="MH" w:author="Michael Hart" w:date="2018-08-27T13:37:00Z" w:id="4">
    <w:p w:rsidR="00CC0CDB" w:rsidRDefault="00CC0CDB" w14:paraId="33A9F628" w14:textId="1A57EA51">
      <w:pPr>
        <w:pStyle w:val="CommentText"/>
      </w:pPr>
      <w:r>
        <w:rPr>
          <w:rStyle w:val="CommentReference"/>
        </w:rPr>
        <w:annotationRef/>
      </w:r>
      <w:r>
        <w:t xml:space="preserve">Should this be “Full-Time </w:t>
      </w:r>
      <w:bookmarkStart w:name="_GoBack" w:id="5"/>
      <w:bookmarkEnd w:id="5"/>
      <w:r>
        <w:t>Employee”?</w:t>
      </w:r>
    </w:p>
  </w:comment>
  <w:comment w:initials="MH" w:author="Michael Hart" w:date="2018-08-27T14:13:00Z" w:id="10">
    <w:p w:rsidR="00B76AA3" w:rsidRDefault="00B76AA3" w14:paraId="49CCC9A2" w14:textId="1F572531">
      <w:pPr>
        <w:pStyle w:val="CommentText"/>
      </w:pPr>
      <w:r>
        <w:rPr>
          <w:rStyle w:val="CommentReference"/>
        </w:rPr>
        <w:annotationRef/>
      </w:r>
      <w:r w:rsidR="00D36766">
        <w:t>This sentence is incomplete.</w:t>
      </w:r>
    </w:p>
  </w:comment>
  <w:comment w:initials="MH" w:author="Michael Hart" w:date="2018-08-27T14:14:00Z" w:id="11">
    <w:p w:rsidR="00F1034E" w:rsidRDefault="00F1034E" w14:paraId="006E9C6A" w14:textId="498D1BA9">
      <w:pPr>
        <w:pStyle w:val="CommentText"/>
      </w:pPr>
      <w:r>
        <w:rPr>
          <w:rStyle w:val="CommentReference"/>
        </w:rPr>
        <w:annotationRef/>
      </w:r>
      <w:r>
        <w:t>Shouldn’t there be some comments regarding Forms Management?</w:t>
      </w:r>
    </w:p>
  </w:comment>
  <w:comment w:initials="DS(AI" w:author="Dharanya Srinivasan (HCL America Inc)" w:date="2018-08-28T10:22:00Z" w:id="12">
    <w:p w:rsidR="004B6025" w:rsidRDefault="004B6025" w14:paraId="2438836E" w14:textId="7E240171">
      <w:pPr>
        <w:pStyle w:val="CommentText"/>
      </w:pPr>
      <w:r>
        <w:rPr>
          <w:rStyle w:val="CommentReference"/>
        </w:rPr>
        <w:annotationRef/>
      </w:r>
      <w:r w:rsidR="00752ABC">
        <w:t>The forms management is discussed in detail as it is also a component of IMS.</w:t>
      </w:r>
    </w:p>
  </w:comment>
  <w:comment w:initials="DS(AI" w:author="Dharanya Srinivasan (HCL America Inc)" w:date="2018-08-28T10:22:00Z" w:id="13">
    <w:p w:rsidR="00752ABC" w:rsidRDefault="00752ABC" w14:paraId="465842BD" w14:textId="43051BB6">
      <w:pPr>
        <w:pStyle w:val="CommentText"/>
      </w:pPr>
      <w:r>
        <w:rPr>
          <w:rStyle w:val="CommentReference"/>
        </w:rPr>
        <w:annotationRef/>
      </w:r>
    </w:p>
  </w:comment>
  <w:comment w:initials="MH" w:author="Michael Hart" w:date="2018-08-27T14:16:00Z" w:id="14">
    <w:p w:rsidR="00CD0B20" w:rsidRDefault="00CD0B20" w14:paraId="7411185A" w14:textId="0C972BD6">
      <w:pPr>
        <w:pStyle w:val="CommentText"/>
      </w:pPr>
      <w:r>
        <w:rPr>
          <w:rStyle w:val="CommentReference"/>
        </w:rPr>
        <w:annotationRef/>
      </w:r>
      <w:r>
        <w:t>This is unclear to me – what does “I text” mean?</w:t>
      </w:r>
    </w:p>
  </w:comment>
  <w:comment w:initials="DS(AI" w:author="Dharanya Srinivasan (HCL America Inc)" w:date="2018-08-28T10:23:00Z" w:id="15">
    <w:p w:rsidR="00C41CE2" w:rsidRDefault="00C41CE2" w14:paraId="240EA980" w14:textId="77777777">
      <w:pPr>
        <w:pStyle w:val="CommentText"/>
      </w:pPr>
      <w:r>
        <w:rPr>
          <w:rStyle w:val="CommentReference"/>
        </w:rPr>
        <w:annotationRef/>
      </w:r>
      <w:r>
        <w:t>It is a 3</w:t>
      </w:r>
      <w:r w:rsidRPr="00C41CE2">
        <w:rPr>
          <w:vertAlign w:val="superscript"/>
        </w:rPr>
        <w:t>rd</w:t>
      </w:r>
      <w:r>
        <w:t xml:space="preserve"> party tool</w:t>
      </w:r>
      <w:r w:rsidR="00C00F62">
        <w:t xml:space="preserve"> that is used in forms management.</w:t>
      </w:r>
    </w:p>
    <w:p w:rsidR="00C00F62" w:rsidRDefault="00C00F62" w14:paraId="4561E56B" w14:textId="41563A7D">
      <w:pPr>
        <w:pStyle w:val="CommentText"/>
      </w:pPr>
    </w:p>
  </w:comment>
  <w:comment w:initials="MH" w:author="Michael Hart" w:date="2018-08-27T14:53:00Z" w:id="24">
    <w:p w:rsidR="00A02D1B" w:rsidRDefault="00A02D1B" w14:paraId="30556490" w14:textId="111391D7">
      <w:pPr>
        <w:pStyle w:val="CommentText"/>
      </w:pPr>
      <w:r>
        <w:rPr>
          <w:rStyle w:val="CommentReference"/>
        </w:rPr>
        <w:annotationRef/>
      </w:r>
      <w:r w:rsidR="006A6BF2">
        <w:t>This is unclear to me - n</w:t>
      </w:r>
      <w:r>
        <w:t>ot sure what this means</w:t>
      </w:r>
      <w:r w:rsidR="006A6BF2">
        <w:t>.</w:t>
      </w:r>
      <w:r w:rsidR="00C05FE6">
        <w:t xml:space="preserve">  Please clarify</w:t>
      </w:r>
      <w:r w:rsidR="00700633">
        <w:t xml:space="preserve"> what “These document’s information” means</w:t>
      </w:r>
      <w:r w:rsidR="00DA1A23">
        <w:t>.</w:t>
      </w:r>
      <w:r w:rsidR="00C05FE6">
        <w:t xml:space="preserve"> </w:t>
      </w:r>
    </w:p>
  </w:comment>
  <w:comment w:initials="DS(AI" w:author="Dharanya Srinivasan (HCL America Inc)" w:date="2018-08-28T10:30:00Z" w:id="25">
    <w:p w:rsidR="00B718FC" w:rsidRDefault="00B718FC" w14:paraId="24C8C4C2" w14:textId="45B5E6BE">
      <w:pPr>
        <w:pStyle w:val="CommentText"/>
      </w:pPr>
      <w:r>
        <w:rPr>
          <w:rStyle w:val="CommentReference"/>
        </w:rPr>
        <w:annotationRef/>
      </w:r>
      <w:r w:rsidR="00A60EAB">
        <w:t xml:space="preserve">More information is added in here. </w:t>
      </w:r>
    </w:p>
  </w:comment>
  <w:comment w:initials="MH" w:author="Michael Hart" w:date="2018-08-27T15:08:00Z" w:id="27">
    <w:p w:rsidR="00245A44" w:rsidRDefault="00245A44" w14:paraId="22438477" w14:textId="5B7D2F03">
      <w:pPr>
        <w:pStyle w:val="CommentText"/>
      </w:pPr>
      <w:r>
        <w:rPr>
          <w:rStyle w:val="CommentReference"/>
        </w:rPr>
        <w:annotationRef/>
      </w:r>
      <w:r>
        <w:t xml:space="preserve">Does the case become unlocked for editing when the case is reactivated?  If so, may want to make mention of that here.  </w:t>
      </w:r>
    </w:p>
  </w:comment>
  <w:comment w:initials="DS(AI" w:author="Dharanya Srinivasan (HCL America Inc)" w:date="2018-08-28T10:38:00Z" w:id="28">
    <w:p w:rsidR="009D7EBE" w:rsidRDefault="009D7EBE" w14:paraId="502262D5" w14:textId="505A4EB0">
      <w:pPr>
        <w:pStyle w:val="CommentText"/>
      </w:pPr>
      <w:r>
        <w:rPr>
          <w:rStyle w:val="CommentReference"/>
        </w:rPr>
        <w:annotationRef/>
      </w:r>
      <w:r>
        <w:t>More details are added here.</w:t>
      </w:r>
    </w:p>
  </w:comment>
  <w:comment w:initials="MH" w:author="Michael Hart" w:date="2018-08-27T15:12:00Z" w:id="29">
    <w:p w:rsidR="00534FBE" w:rsidRDefault="00534FBE" w14:paraId="749EBC68" w14:textId="311CE79B">
      <w:pPr>
        <w:pStyle w:val="CommentText"/>
      </w:pPr>
      <w:r>
        <w:rPr>
          <w:rStyle w:val="CommentReference"/>
        </w:rPr>
        <w:annotationRef/>
      </w:r>
      <w:r w:rsidR="009E32C2">
        <w:t>What does “This” refer to (the “contact type” document)?</w:t>
      </w:r>
    </w:p>
  </w:comment>
  <w:comment w:initials="MH" w:author="Michael Hart" w:date="2018-08-27T15:13:00Z" w:id="30">
    <w:p w:rsidR="00BA3035" w:rsidRDefault="00BA3035" w14:paraId="1657B8A8" w14:textId="423FA516">
      <w:pPr>
        <w:pStyle w:val="CommentText"/>
      </w:pPr>
      <w:r>
        <w:rPr>
          <w:rStyle w:val="CommentReference"/>
        </w:rPr>
        <w:annotationRef/>
      </w:r>
      <w:r>
        <w:t>How are the cover letters generated?  Not clear to me from screenshot below or instructions.</w:t>
      </w:r>
    </w:p>
  </w:comment>
  <w:comment w:initials="DS(AI" w:author="Dharanya Srinivasan (HCL America Inc)" w:date="2018-08-28T10:41:00Z" w:id="31">
    <w:p w:rsidR="00C70727" w:rsidRDefault="00C70727" w14:paraId="0F2C008B" w14:textId="4C3CD713">
      <w:pPr>
        <w:pStyle w:val="CommentText"/>
      </w:pPr>
      <w:r>
        <w:rPr>
          <w:rStyle w:val="CommentReference"/>
        </w:rPr>
        <w:annotationRef/>
      </w:r>
      <w:r>
        <w:t>The information is provided in the below succeeding sections.</w:t>
      </w:r>
    </w:p>
  </w:comment>
  <w:comment w:initials="MH" w:author="Michael Hart" w:date="2018-08-27T15:17:00Z" w:id="32">
    <w:p w:rsidR="00350C0A" w:rsidRDefault="00350C0A" w14:paraId="0654F079" w14:textId="65E0F8A2">
      <w:pPr>
        <w:pStyle w:val="CommentText"/>
      </w:pPr>
      <w:r>
        <w:rPr>
          <w:rStyle w:val="CommentReference"/>
        </w:rPr>
        <w:annotationRef/>
      </w:r>
      <w:r>
        <w:t>This section is a duplicate of the “Form Management” section below.  Why is this stated twice?</w:t>
      </w:r>
    </w:p>
  </w:comment>
  <w:comment w:initials="DS(AI" w:author="Dharanya Srinivasan (HCL America Inc)" w:date="2018-08-28T10:42:00Z" w:id="33">
    <w:p w:rsidR="009663C0" w:rsidRDefault="009663C0" w14:paraId="2CA71F63" w14:textId="7748F577">
      <w:pPr>
        <w:pStyle w:val="CommentText"/>
      </w:pPr>
      <w:r>
        <w:rPr>
          <w:rStyle w:val="CommentReference"/>
        </w:rPr>
        <w:annotationRef/>
      </w:r>
      <w:r>
        <w:t>Forms is an integral part of case and is mentioned here</w:t>
      </w:r>
      <w:r w:rsidR="0089055A">
        <w:t xml:space="preserve"> as this section details case management</w:t>
      </w:r>
      <w:r>
        <w:t xml:space="preserve">. Also forms management is a </w:t>
      </w:r>
      <w:r w:rsidR="0089055A">
        <w:t>custom-made</w:t>
      </w:r>
      <w:r>
        <w:t xml:space="preserve"> feature and </w:t>
      </w:r>
      <w:r w:rsidR="0089055A">
        <w:t>a component of the IMS app, the feature and the master settings are detailed separately.</w:t>
      </w:r>
    </w:p>
    <w:p w:rsidR="0089055A" w:rsidRDefault="0089055A" w14:paraId="03560BAE" w14:textId="281AF148">
      <w:pPr>
        <w:pStyle w:val="CommentText"/>
      </w:pPr>
    </w:p>
  </w:comment>
  <w:comment w:initials="MH" w:author="Michael Hart" w:date="2018-08-27T15:15:00Z" w:id="34">
    <w:p w:rsidR="0007189E" w:rsidRDefault="0007189E" w14:paraId="170B0738" w14:textId="0CBAE445">
      <w:pPr>
        <w:pStyle w:val="CommentText"/>
      </w:pPr>
      <w:r>
        <w:rPr>
          <w:rStyle w:val="CommentReference"/>
        </w:rPr>
        <w:annotationRef/>
      </w:r>
      <w:r>
        <w:t xml:space="preserve">What do you mean “populates into the … FN”?  Is FN an entity in the system, and if so, it is unclear on how you are using here since </w:t>
      </w:r>
      <w:r w:rsidR="00FF1CD9">
        <w:t>previous sentence refers to FN as a person (not entity in the system).</w:t>
      </w:r>
    </w:p>
  </w:comment>
  <w:comment w:initials="MH" w:author="Michael Hart" w:date="2018-08-27T15:42:00Z" w:id="56">
    <w:p w:rsidR="00E65937" w:rsidRDefault="00E65937" w14:paraId="57633EDA" w14:textId="1BA95B25">
      <w:pPr>
        <w:pStyle w:val="CommentText"/>
      </w:pPr>
      <w:r>
        <w:rPr>
          <w:rStyle w:val="CommentReference"/>
        </w:rPr>
        <w:annotationRef/>
      </w:r>
      <w:r>
        <w:t xml:space="preserve">Is this a repeat of a previous section explaining </w:t>
      </w:r>
      <w:r w:rsidR="00D107CB">
        <w:t>Binders?</w:t>
      </w:r>
    </w:p>
  </w:comment>
  <w:comment w:initials="MH" w:author="Michael Hart" w:date="2018-08-27T15:47:00Z" w:id="61">
    <w:p w:rsidR="0009438D" w:rsidRDefault="0009438D" w14:paraId="450BF6CB" w14:textId="5B54BFA5">
      <w:pPr>
        <w:pStyle w:val="CommentText"/>
      </w:pPr>
      <w:r>
        <w:rPr>
          <w:rStyle w:val="CommentReference"/>
        </w:rPr>
        <w:annotationRef/>
      </w:r>
      <w:r>
        <w:t>This comment is unclear to me</w:t>
      </w:r>
      <w:r w:rsidR="00076EFC">
        <w:t>.  Is this a clarification of the previous sentence (an example?)?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3A9F628" w15:done="1"/>
  <w15:commentEx w15:paraId="49CCC9A2" w15:done="0"/>
  <w15:commentEx w15:paraId="006E9C6A" w15:done="0"/>
  <w15:commentEx w15:paraId="2438836E" w15:paraIdParent="006E9C6A" w15:done="0"/>
  <w15:commentEx w15:paraId="465842BD" w15:paraIdParent="006E9C6A" w15:done="0"/>
  <w15:commentEx w15:paraId="7411185A" w15:done="0"/>
  <w15:commentEx w15:paraId="4561E56B" w15:paraIdParent="7411185A" w15:done="0"/>
  <w15:commentEx w15:paraId="30556490" w15:done="0"/>
  <w15:commentEx w15:paraId="24C8C4C2" w15:paraIdParent="30556490" w15:done="0"/>
  <w15:commentEx w15:paraId="22438477" w15:done="0"/>
  <w15:commentEx w15:paraId="502262D5" w15:paraIdParent="22438477" w15:done="0"/>
  <w15:commentEx w15:paraId="749EBC68" w15:done="0"/>
  <w15:commentEx w15:paraId="1657B8A8" w15:done="0"/>
  <w15:commentEx w15:paraId="0F2C008B" w15:paraIdParent="1657B8A8" w15:done="0"/>
  <w15:commentEx w15:paraId="0654F079" w15:done="0"/>
  <w15:commentEx w15:paraId="03560BAE" w15:paraIdParent="0654F079" w15:done="0"/>
  <w15:commentEx w15:paraId="170B0738" w15:done="0"/>
  <w15:commentEx w15:paraId="57633EDA" w15:done="0"/>
  <w15:commentEx w15:paraId="450BF6C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A9F628" w16cid:durableId="1F2E7D0B"/>
  <w16cid:commentId w16cid:paraId="49CCC9A2" w16cid:durableId="1F2E859A"/>
  <w16cid:commentId w16cid:paraId="006E9C6A" w16cid:durableId="1F2E85C2"/>
  <w16cid:commentId w16cid:paraId="2438836E" w16cid:durableId="1F2FA0D4"/>
  <w16cid:commentId w16cid:paraId="465842BD" w16cid:durableId="1F2FA0ED"/>
  <w16cid:commentId w16cid:paraId="7411185A" w16cid:durableId="1F2E8627"/>
  <w16cid:commentId w16cid:paraId="4561E56B" w16cid:durableId="1F2FA10A"/>
  <w16cid:commentId w16cid:paraId="30556490" w16cid:durableId="1F2E8EFF"/>
  <w16cid:commentId w16cid:paraId="24C8C4C2" w16cid:durableId="1F2FA2AF"/>
  <w16cid:commentId w16cid:paraId="22438477" w16cid:durableId="1F2E925E"/>
  <w16cid:commentId w16cid:paraId="502262D5" w16cid:durableId="1F2FA4C0"/>
  <w16cid:commentId w16cid:paraId="749EBC68" w16cid:durableId="1F2E935E"/>
  <w16cid:commentId w16cid:paraId="1657B8A8" w16cid:durableId="1F2E939F"/>
  <w16cid:commentId w16cid:paraId="0F2C008B" w16cid:durableId="1F2FA54A"/>
  <w16cid:commentId w16cid:paraId="0654F079" w16cid:durableId="1F2E94A6"/>
  <w16cid:commentId w16cid:paraId="03560BAE" w16cid:durableId="1F2FA57B"/>
  <w16cid:commentId w16cid:paraId="170B0738" w16cid:durableId="1F2E940F"/>
  <w16cid:commentId w16cid:paraId="57633EDA" w16cid:durableId="1F2E9A55"/>
  <w16cid:commentId w16cid:paraId="450BF6CB" w16cid:durableId="1F2E9B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1CEC" w:rsidP="00DD0AC6" w:rsidRDefault="00A51CEC" w14:paraId="459E1721" w14:textId="77777777">
      <w:pPr>
        <w:spacing w:after="0" w:line="240" w:lineRule="auto"/>
      </w:pPr>
      <w:r>
        <w:separator/>
      </w:r>
    </w:p>
  </w:endnote>
  <w:endnote w:type="continuationSeparator" w:id="0">
    <w:p w:rsidR="00A51CEC" w:rsidP="00DD0AC6" w:rsidRDefault="00A51CEC" w14:paraId="1BE67B74" w14:textId="77777777">
      <w:pPr>
        <w:spacing w:after="0" w:line="240" w:lineRule="auto"/>
      </w:pPr>
      <w:r>
        <w:continuationSeparator/>
      </w:r>
    </w:p>
  </w:endnote>
  <w:endnote w:type="continuationNotice" w:id="1">
    <w:p w:rsidR="00A51CEC" w:rsidRDefault="00A51CEC" w14:paraId="415A7A0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Times New Roman">
    <w:altName w:val="Arial"/>
    <w:panose1 w:val="00000000000000000000"/>
    <w:charset w:val="00"/>
    <w:family w:val="roman"/>
    <w:notTrueType/>
    <w:pitch w:val="default"/>
  </w:font>
  <w:font w:name="Segoe UI,Times New Roman">
    <w:altName w:val="Segoe U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1CEC" w:rsidP="00DD0AC6" w:rsidRDefault="00A51CEC" w14:paraId="4FD9C087" w14:textId="77777777">
      <w:pPr>
        <w:spacing w:after="0" w:line="240" w:lineRule="auto"/>
      </w:pPr>
      <w:r>
        <w:separator/>
      </w:r>
    </w:p>
  </w:footnote>
  <w:footnote w:type="continuationSeparator" w:id="0">
    <w:p w:rsidR="00A51CEC" w:rsidP="00DD0AC6" w:rsidRDefault="00A51CEC" w14:paraId="1358B9FC" w14:textId="77777777">
      <w:pPr>
        <w:spacing w:after="0" w:line="240" w:lineRule="auto"/>
      </w:pPr>
      <w:r>
        <w:continuationSeparator/>
      </w:r>
    </w:p>
  </w:footnote>
  <w:footnote w:type="continuationNotice" w:id="1">
    <w:p w:rsidR="00A51CEC" w:rsidRDefault="00A51CEC" w14:paraId="3325AA06"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DBEE658"/>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23A1261"/>
    <w:multiLevelType w:val="hybridMultilevel"/>
    <w:tmpl w:val="8702E6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85517C"/>
    <w:multiLevelType w:val="multilevel"/>
    <w:tmpl w:val="ADEE10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2CD2010"/>
    <w:multiLevelType w:val="hybridMultilevel"/>
    <w:tmpl w:val="B5F2B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21461F"/>
    <w:multiLevelType w:val="hybridMultilevel"/>
    <w:tmpl w:val="8FEA7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8B0B79"/>
    <w:multiLevelType w:val="hybridMultilevel"/>
    <w:tmpl w:val="D5F01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D5398E"/>
    <w:multiLevelType w:val="hybridMultilevel"/>
    <w:tmpl w:val="961AD3B8"/>
    <w:lvl w:ilvl="0" w:tplc="AEAC9CF6">
      <w:start w:val="1"/>
      <w:numFmt w:val="decimal"/>
      <w:lvlText w:val="%1."/>
      <w:lvlJc w:val="left"/>
      <w:pPr>
        <w:ind w:left="720" w:hanging="360"/>
      </w:pPr>
      <w:rPr>
        <w:rFonts w:hint="default" w:asciiTheme="minorHAnsi" w:hAnsiTheme="minorHAnsi" w:eastAsia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6803A8"/>
    <w:multiLevelType w:val="hybridMultilevel"/>
    <w:tmpl w:val="D7ECF176"/>
    <w:lvl w:ilvl="0" w:tplc="E59C2F42">
      <w:start w:val="1"/>
      <w:numFmt w:val="bullet"/>
      <w:lvlText w:val="•"/>
      <w:lvlJc w:val="left"/>
      <w:pPr>
        <w:tabs>
          <w:tab w:val="num" w:pos="720"/>
        </w:tabs>
        <w:ind w:left="720" w:hanging="360"/>
      </w:pPr>
      <w:rPr>
        <w:rFonts w:hint="default" w:ascii="Times New Roman" w:hAnsi="Times New Roman"/>
      </w:rPr>
    </w:lvl>
    <w:lvl w:ilvl="1" w:tplc="5B4CF872" w:tentative="1">
      <w:start w:val="1"/>
      <w:numFmt w:val="bullet"/>
      <w:lvlText w:val="•"/>
      <w:lvlJc w:val="left"/>
      <w:pPr>
        <w:tabs>
          <w:tab w:val="num" w:pos="1440"/>
        </w:tabs>
        <w:ind w:left="1440" w:hanging="360"/>
      </w:pPr>
      <w:rPr>
        <w:rFonts w:hint="default" w:ascii="Times New Roman" w:hAnsi="Times New Roman"/>
      </w:rPr>
    </w:lvl>
    <w:lvl w:ilvl="2" w:tplc="C99CE358" w:tentative="1">
      <w:start w:val="1"/>
      <w:numFmt w:val="bullet"/>
      <w:lvlText w:val="•"/>
      <w:lvlJc w:val="left"/>
      <w:pPr>
        <w:tabs>
          <w:tab w:val="num" w:pos="2160"/>
        </w:tabs>
        <w:ind w:left="2160" w:hanging="360"/>
      </w:pPr>
      <w:rPr>
        <w:rFonts w:hint="default" w:ascii="Times New Roman" w:hAnsi="Times New Roman"/>
      </w:rPr>
    </w:lvl>
    <w:lvl w:ilvl="3" w:tplc="25AA64E2" w:tentative="1">
      <w:start w:val="1"/>
      <w:numFmt w:val="bullet"/>
      <w:lvlText w:val="•"/>
      <w:lvlJc w:val="left"/>
      <w:pPr>
        <w:tabs>
          <w:tab w:val="num" w:pos="2880"/>
        </w:tabs>
        <w:ind w:left="2880" w:hanging="360"/>
      </w:pPr>
      <w:rPr>
        <w:rFonts w:hint="default" w:ascii="Times New Roman" w:hAnsi="Times New Roman"/>
      </w:rPr>
    </w:lvl>
    <w:lvl w:ilvl="4" w:tplc="8F425942" w:tentative="1">
      <w:start w:val="1"/>
      <w:numFmt w:val="bullet"/>
      <w:lvlText w:val="•"/>
      <w:lvlJc w:val="left"/>
      <w:pPr>
        <w:tabs>
          <w:tab w:val="num" w:pos="3600"/>
        </w:tabs>
        <w:ind w:left="3600" w:hanging="360"/>
      </w:pPr>
      <w:rPr>
        <w:rFonts w:hint="default" w:ascii="Times New Roman" w:hAnsi="Times New Roman"/>
      </w:rPr>
    </w:lvl>
    <w:lvl w:ilvl="5" w:tplc="AA6A41FE" w:tentative="1">
      <w:start w:val="1"/>
      <w:numFmt w:val="bullet"/>
      <w:lvlText w:val="•"/>
      <w:lvlJc w:val="left"/>
      <w:pPr>
        <w:tabs>
          <w:tab w:val="num" w:pos="4320"/>
        </w:tabs>
        <w:ind w:left="4320" w:hanging="360"/>
      </w:pPr>
      <w:rPr>
        <w:rFonts w:hint="default" w:ascii="Times New Roman" w:hAnsi="Times New Roman"/>
      </w:rPr>
    </w:lvl>
    <w:lvl w:ilvl="6" w:tplc="419085F2" w:tentative="1">
      <w:start w:val="1"/>
      <w:numFmt w:val="bullet"/>
      <w:lvlText w:val="•"/>
      <w:lvlJc w:val="left"/>
      <w:pPr>
        <w:tabs>
          <w:tab w:val="num" w:pos="5040"/>
        </w:tabs>
        <w:ind w:left="5040" w:hanging="360"/>
      </w:pPr>
      <w:rPr>
        <w:rFonts w:hint="default" w:ascii="Times New Roman" w:hAnsi="Times New Roman"/>
      </w:rPr>
    </w:lvl>
    <w:lvl w:ilvl="7" w:tplc="1402EF92" w:tentative="1">
      <w:start w:val="1"/>
      <w:numFmt w:val="bullet"/>
      <w:lvlText w:val="•"/>
      <w:lvlJc w:val="left"/>
      <w:pPr>
        <w:tabs>
          <w:tab w:val="num" w:pos="5760"/>
        </w:tabs>
        <w:ind w:left="5760" w:hanging="360"/>
      </w:pPr>
      <w:rPr>
        <w:rFonts w:hint="default" w:ascii="Times New Roman" w:hAnsi="Times New Roman"/>
      </w:rPr>
    </w:lvl>
    <w:lvl w:ilvl="8" w:tplc="3E4C783E" w:tentative="1">
      <w:start w:val="1"/>
      <w:numFmt w:val="bullet"/>
      <w:lvlText w:val="•"/>
      <w:lvlJc w:val="left"/>
      <w:pPr>
        <w:tabs>
          <w:tab w:val="num" w:pos="6480"/>
        </w:tabs>
        <w:ind w:left="6480" w:hanging="360"/>
      </w:pPr>
      <w:rPr>
        <w:rFonts w:hint="default" w:ascii="Times New Roman" w:hAnsi="Times New Roman"/>
      </w:rPr>
    </w:lvl>
  </w:abstractNum>
  <w:abstractNum w:abstractNumId="8" w15:restartNumberingAfterBreak="0">
    <w:nsid w:val="07236FA7"/>
    <w:multiLevelType w:val="hybridMultilevel"/>
    <w:tmpl w:val="3AF086AC"/>
    <w:lvl w:ilvl="0" w:tplc="D4BCC5F0">
      <w:start w:val="1"/>
      <w:numFmt w:val="bullet"/>
      <w:lvlText w:val="•"/>
      <w:lvlJc w:val="left"/>
      <w:pPr>
        <w:tabs>
          <w:tab w:val="num" w:pos="0"/>
        </w:tabs>
        <w:ind w:left="0" w:hanging="360"/>
      </w:pPr>
      <w:rPr>
        <w:rFonts w:hint="default" w:ascii="Times New Roman" w:hAnsi="Times New Roman"/>
      </w:rPr>
    </w:lvl>
    <w:lvl w:ilvl="1" w:tplc="256297AC">
      <w:start w:val="1"/>
      <w:numFmt w:val="bullet"/>
      <w:lvlText w:val="•"/>
      <w:lvlJc w:val="left"/>
      <w:pPr>
        <w:tabs>
          <w:tab w:val="num" w:pos="720"/>
        </w:tabs>
        <w:ind w:left="720" w:hanging="360"/>
      </w:pPr>
      <w:rPr>
        <w:rFonts w:hint="default" w:ascii="Times New Roman" w:hAnsi="Times New Roman"/>
      </w:rPr>
    </w:lvl>
    <w:lvl w:ilvl="2" w:tplc="3AB6B506">
      <w:start w:val="1"/>
      <w:numFmt w:val="bullet"/>
      <w:lvlText w:val="•"/>
      <w:lvlJc w:val="left"/>
      <w:pPr>
        <w:tabs>
          <w:tab w:val="num" w:pos="1440"/>
        </w:tabs>
        <w:ind w:left="1440" w:hanging="360"/>
      </w:pPr>
      <w:rPr>
        <w:rFonts w:hint="default" w:ascii="Times New Roman" w:hAnsi="Times New Roman"/>
      </w:rPr>
    </w:lvl>
    <w:lvl w:ilvl="3" w:tplc="4B788CB8">
      <w:start w:val="1"/>
      <w:numFmt w:val="bullet"/>
      <w:lvlText w:val="•"/>
      <w:lvlJc w:val="left"/>
      <w:pPr>
        <w:tabs>
          <w:tab w:val="num" w:pos="2160"/>
        </w:tabs>
        <w:ind w:left="2160" w:hanging="360"/>
      </w:pPr>
      <w:rPr>
        <w:rFonts w:hint="default" w:ascii="Times New Roman" w:hAnsi="Times New Roman"/>
      </w:rPr>
    </w:lvl>
    <w:lvl w:ilvl="4" w:tplc="11D6C2F0">
      <w:start w:val="1"/>
      <w:numFmt w:val="bullet"/>
      <w:lvlText w:val="•"/>
      <w:lvlJc w:val="left"/>
      <w:pPr>
        <w:tabs>
          <w:tab w:val="num" w:pos="2880"/>
        </w:tabs>
        <w:ind w:left="2880" w:hanging="360"/>
      </w:pPr>
      <w:rPr>
        <w:rFonts w:hint="default" w:ascii="Times New Roman" w:hAnsi="Times New Roman"/>
      </w:rPr>
    </w:lvl>
    <w:lvl w:ilvl="5" w:tplc="1ED65DBE">
      <w:start w:val="1"/>
      <w:numFmt w:val="bullet"/>
      <w:lvlText w:val="•"/>
      <w:lvlJc w:val="left"/>
      <w:pPr>
        <w:tabs>
          <w:tab w:val="num" w:pos="3600"/>
        </w:tabs>
        <w:ind w:left="3600" w:hanging="360"/>
      </w:pPr>
      <w:rPr>
        <w:rFonts w:hint="default" w:ascii="Times New Roman" w:hAnsi="Times New Roman"/>
      </w:rPr>
    </w:lvl>
    <w:lvl w:ilvl="6" w:tplc="B0202D3E" w:tentative="1">
      <w:start w:val="1"/>
      <w:numFmt w:val="bullet"/>
      <w:lvlText w:val="•"/>
      <w:lvlJc w:val="left"/>
      <w:pPr>
        <w:tabs>
          <w:tab w:val="num" w:pos="4320"/>
        </w:tabs>
        <w:ind w:left="4320" w:hanging="360"/>
      </w:pPr>
      <w:rPr>
        <w:rFonts w:hint="default" w:ascii="Times New Roman" w:hAnsi="Times New Roman"/>
      </w:rPr>
    </w:lvl>
    <w:lvl w:ilvl="7" w:tplc="FD4270B2" w:tentative="1">
      <w:start w:val="1"/>
      <w:numFmt w:val="bullet"/>
      <w:lvlText w:val="•"/>
      <w:lvlJc w:val="left"/>
      <w:pPr>
        <w:tabs>
          <w:tab w:val="num" w:pos="5040"/>
        </w:tabs>
        <w:ind w:left="5040" w:hanging="360"/>
      </w:pPr>
      <w:rPr>
        <w:rFonts w:hint="default" w:ascii="Times New Roman" w:hAnsi="Times New Roman"/>
      </w:rPr>
    </w:lvl>
    <w:lvl w:ilvl="8" w:tplc="CCDC8C74" w:tentative="1">
      <w:start w:val="1"/>
      <w:numFmt w:val="bullet"/>
      <w:lvlText w:val="•"/>
      <w:lvlJc w:val="left"/>
      <w:pPr>
        <w:tabs>
          <w:tab w:val="num" w:pos="5760"/>
        </w:tabs>
        <w:ind w:left="5760" w:hanging="360"/>
      </w:pPr>
      <w:rPr>
        <w:rFonts w:hint="default" w:ascii="Times New Roman" w:hAnsi="Times New Roman"/>
      </w:rPr>
    </w:lvl>
  </w:abstractNum>
  <w:abstractNum w:abstractNumId="9" w15:restartNumberingAfterBreak="0">
    <w:nsid w:val="0B59189C"/>
    <w:multiLevelType w:val="hybridMultilevel"/>
    <w:tmpl w:val="843A3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1D5C89"/>
    <w:multiLevelType w:val="hybridMultilevel"/>
    <w:tmpl w:val="EFE60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E430C0"/>
    <w:multiLevelType w:val="multilevel"/>
    <w:tmpl w:val="B076130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504"/>
        </w:tabs>
        <w:ind w:left="50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F8A1C8F"/>
    <w:multiLevelType w:val="hybridMultilevel"/>
    <w:tmpl w:val="C52A80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0312ECF"/>
    <w:multiLevelType w:val="hybridMultilevel"/>
    <w:tmpl w:val="F75C2C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0FA5DA1"/>
    <w:multiLevelType w:val="hybridMultilevel"/>
    <w:tmpl w:val="72B893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6315729"/>
    <w:multiLevelType w:val="hybridMultilevel"/>
    <w:tmpl w:val="530A0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3E49B8"/>
    <w:multiLevelType w:val="hybridMultilevel"/>
    <w:tmpl w:val="738E9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814C54"/>
    <w:multiLevelType w:val="hybridMultilevel"/>
    <w:tmpl w:val="E70405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AF06F31"/>
    <w:multiLevelType w:val="hybridMultilevel"/>
    <w:tmpl w:val="FFFFFFFF"/>
    <w:lvl w:ilvl="0" w:tplc="E03AAE40">
      <w:start w:val="1"/>
      <w:numFmt w:val="bullet"/>
      <w:lvlText w:val=""/>
      <w:lvlJc w:val="left"/>
      <w:pPr>
        <w:ind w:left="720" w:hanging="360"/>
      </w:pPr>
      <w:rPr>
        <w:rFonts w:hint="default" w:ascii="Symbol" w:hAnsi="Symbol"/>
      </w:rPr>
    </w:lvl>
    <w:lvl w:ilvl="1" w:tplc="6CEE65E4">
      <w:start w:val="1"/>
      <w:numFmt w:val="bullet"/>
      <w:lvlText w:val="o"/>
      <w:lvlJc w:val="left"/>
      <w:pPr>
        <w:ind w:left="1440" w:hanging="360"/>
      </w:pPr>
      <w:rPr>
        <w:rFonts w:hint="default" w:ascii="Courier New" w:hAnsi="Courier New"/>
      </w:rPr>
    </w:lvl>
    <w:lvl w:ilvl="2" w:tplc="541ACA4A">
      <w:start w:val="1"/>
      <w:numFmt w:val="bullet"/>
      <w:lvlText w:val=""/>
      <w:lvlJc w:val="left"/>
      <w:pPr>
        <w:ind w:left="2160" w:hanging="360"/>
      </w:pPr>
      <w:rPr>
        <w:rFonts w:hint="default" w:ascii="Wingdings" w:hAnsi="Wingdings"/>
      </w:rPr>
    </w:lvl>
    <w:lvl w:ilvl="3" w:tplc="0CA6BC14">
      <w:start w:val="1"/>
      <w:numFmt w:val="bullet"/>
      <w:lvlText w:val=""/>
      <w:lvlJc w:val="left"/>
      <w:pPr>
        <w:ind w:left="2880" w:hanging="360"/>
      </w:pPr>
      <w:rPr>
        <w:rFonts w:hint="default" w:ascii="Symbol" w:hAnsi="Symbol"/>
      </w:rPr>
    </w:lvl>
    <w:lvl w:ilvl="4" w:tplc="F4420C22">
      <w:start w:val="1"/>
      <w:numFmt w:val="bullet"/>
      <w:lvlText w:val="o"/>
      <w:lvlJc w:val="left"/>
      <w:pPr>
        <w:ind w:left="3600" w:hanging="360"/>
      </w:pPr>
      <w:rPr>
        <w:rFonts w:hint="default" w:ascii="Courier New" w:hAnsi="Courier New"/>
      </w:rPr>
    </w:lvl>
    <w:lvl w:ilvl="5" w:tplc="DA00B4BC">
      <w:start w:val="1"/>
      <w:numFmt w:val="bullet"/>
      <w:lvlText w:val=""/>
      <w:lvlJc w:val="left"/>
      <w:pPr>
        <w:ind w:left="4320" w:hanging="360"/>
      </w:pPr>
      <w:rPr>
        <w:rFonts w:hint="default" w:ascii="Wingdings" w:hAnsi="Wingdings"/>
      </w:rPr>
    </w:lvl>
    <w:lvl w:ilvl="6" w:tplc="380C78AA">
      <w:start w:val="1"/>
      <w:numFmt w:val="bullet"/>
      <w:lvlText w:val=""/>
      <w:lvlJc w:val="left"/>
      <w:pPr>
        <w:ind w:left="5040" w:hanging="360"/>
      </w:pPr>
      <w:rPr>
        <w:rFonts w:hint="default" w:ascii="Symbol" w:hAnsi="Symbol"/>
      </w:rPr>
    </w:lvl>
    <w:lvl w:ilvl="7" w:tplc="B1AE159E">
      <w:start w:val="1"/>
      <w:numFmt w:val="bullet"/>
      <w:lvlText w:val="o"/>
      <w:lvlJc w:val="left"/>
      <w:pPr>
        <w:ind w:left="5760" w:hanging="360"/>
      </w:pPr>
      <w:rPr>
        <w:rFonts w:hint="default" w:ascii="Courier New" w:hAnsi="Courier New"/>
      </w:rPr>
    </w:lvl>
    <w:lvl w:ilvl="8" w:tplc="A29CA7C2">
      <w:start w:val="1"/>
      <w:numFmt w:val="bullet"/>
      <w:lvlText w:val=""/>
      <w:lvlJc w:val="left"/>
      <w:pPr>
        <w:ind w:left="6480" w:hanging="360"/>
      </w:pPr>
      <w:rPr>
        <w:rFonts w:hint="default" w:ascii="Wingdings" w:hAnsi="Wingdings"/>
      </w:rPr>
    </w:lvl>
  </w:abstractNum>
  <w:abstractNum w:abstractNumId="19" w15:restartNumberingAfterBreak="0">
    <w:nsid w:val="2B9540E0"/>
    <w:multiLevelType w:val="hybridMultilevel"/>
    <w:tmpl w:val="2A42ADB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1A44C1"/>
    <w:multiLevelType w:val="hybridMultilevel"/>
    <w:tmpl w:val="FFFFFFFF"/>
    <w:lvl w:ilvl="0" w:tplc="B0D42DEE">
      <w:start w:val="1"/>
      <w:numFmt w:val="bullet"/>
      <w:lvlText w:val=""/>
      <w:lvlJc w:val="left"/>
      <w:pPr>
        <w:ind w:left="720" w:hanging="360"/>
      </w:pPr>
      <w:rPr>
        <w:rFonts w:hint="default" w:ascii="Symbol" w:hAnsi="Symbol"/>
      </w:rPr>
    </w:lvl>
    <w:lvl w:ilvl="1" w:tplc="54F21D76">
      <w:start w:val="1"/>
      <w:numFmt w:val="bullet"/>
      <w:lvlText w:val="o"/>
      <w:lvlJc w:val="left"/>
      <w:pPr>
        <w:ind w:left="1440" w:hanging="360"/>
      </w:pPr>
      <w:rPr>
        <w:rFonts w:hint="default" w:ascii="Courier New" w:hAnsi="Courier New"/>
      </w:rPr>
    </w:lvl>
    <w:lvl w:ilvl="2" w:tplc="9788DF90">
      <w:start w:val="1"/>
      <w:numFmt w:val="bullet"/>
      <w:lvlText w:val=""/>
      <w:lvlJc w:val="left"/>
      <w:pPr>
        <w:ind w:left="2160" w:hanging="360"/>
      </w:pPr>
      <w:rPr>
        <w:rFonts w:hint="default" w:ascii="Wingdings" w:hAnsi="Wingdings"/>
      </w:rPr>
    </w:lvl>
    <w:lvl w:ilvl="3" w:tplc="5C72F8D8">
      <w:start w:val="1"/>
      <w:numFmt w:val="bullet"/>
      <w:lvlText w:val=""/>
      <w:lvlJc w:val="left"/>
      <w:pPr>
        <w:ind w:left="2880" w:hanging="360"/>
      </w:pPr>
      <w:rPr>
        <w:rFonts w:hint="default" w:ascii="Symbol" w:hAnsi="Symbol"/>
      </w:rPr>
    </w:lvl>
    <w:lvl w:ilvl="4" w:tplc="15C46DD0">
      <w:start w:val="1"/>
      <w:numFmt w:val="bullet"/>
      <w:lvlText w:val="o"/>
      <w:lvlJc w:val="left"/>
      <w:pPr>
        <w:ind w:left="3600" w:hanging="360"/>
      </w:pPr>
      <w:rPr>
        <w:rFonts w:hint="default" w:ascii="Courier New" w:hAnsi="Courier New"/>
      </w:rPr>
    </w:lvl>
    <w:lvl w:ilvl="5" w:tplc="314CC1C6">
      <w:start w:val="1"/>
      <w:numFmt w:val="bullet"/>
      <w:lvlText w:val=""/>
      <w:lvlJc w:val="left"/>
      <w:pPr>
        <w:ind w:left="4320" w:hanging="360"/>
      </w:pPr>
      <w:rPr>
        <w:rFonts w:hint="default" w:ascii="Wingdings" w:hAnsi="Wingdings"/>
      </w:rPr>
    </w:lvl>
    <w:lvl w:ilvl="6" w:tplc="63122586">
      <w:start w:val="1"/>
      <w:numFmt w:val="bullet"/>
      <w:lvlText w:val=""/>
      <w:lvlJc w:val="left"/>
      <w:pPr>
        <w:ind w:left="5040" w:hanging="360"/>
      </w:pPr>
      <w:rPr>
        <w:rFonts w:hint="default" w:ascii="Symbol" w:hAnsi="Symbol"/>
      </w:rPr>
    </w:lvl>
    <w:lvl w:ilvl="7" w:tplc="0C02F44E">
      <w:start w:val="1"/>
      <w:numFmt w:val="bullet"/>
      <w:lvlText w:val="o"/>
      <w:lvlJc w:val="left"/>
      <w:pPr>
        <w:ind w:left="5760" w:hanging="360"/>
      </w:pPr>
      <w:rPr>
        <w:rFonts w:hint="default" w:ascii="Courier New" w:hAnsi="Courier New"/>
      </w:rPr>
    </w:lvl>
    <w:lvl w:ilvl="8" w:tplc="D7D231CA">
      <w:start w:val="1"/>
      <w:numFmt w:val="bullet"/>
      <w:lvlText w:val=""/>
      <w:lvlJc w:val="left"/>
      <w:pPr>
        <w:ind w:left="6480" w:hanging="360"/>
      </w:pPr>
      <w:rPr>
        <w:rFonts w:hint="default" w:ascii="Wingdings" w:hAnsi="Wingdings"/>
      </w:rPr>
    </w:lvl>
  </w:abstractNum>
  <w:abstractNum w:abstractNumId="21" w15:restartNumberingAfterBreak="0">
    <w:nsid w:val="377664DD"/>
    <w:multiLevelType w:val="multilevel"/>
    <w:tmpl w:val="B076130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3C2474E6"/>
    <w:multiLevelType w:val="hybridMultilevel"/>
    <w:tmpl w:val="D310A18A"/>
    <w:lvl w:ilvl="0" w:tplc="A8D80F62">
      <w:start w:val="1"/>
      <w:numFmt w:val="bullet"/>
      <w:lvlText w:val=""/>
      <w:lvlJc w:val="left"/>
      <w:pPr>
        <w:tabs>
          <w:tab w:val="num" w:pos="720"/>
        </w:tabs>
        <w:ind w:left="720" w:hanging="360"/>
      </w:pPr>
      <w:rPr>
        <w:rFonts w:hint="default" w:ascii="Symbol" w:hAnsi="Symbol"/>
      </w:rPr>
    </w:lvl>
    <w:lvl w:ilvl="1" w:tplc="A0323642">
      <w:start w:val="1"/>
      <w:numFmt w:val="bullet"/>
      <w:lvlText w:val=""/>
      <w:lvlJc w:val="left"/>
      <w:pPr>
        <w:tabs>
          <w:tab w:val="num" w:pos="1440"/>
        </w:tabs>
        <w:ind w:left="1440" w:hanging="360"/>
      </w:pPr>
      <w:rPr>
        <w:rFonts w:hint="default" w:ascii="Symbol" w:hAnsi="Symbol"/>
      </w:rPr>
    </w:lvl>
    <w:lvl w:ilvl="2" w:tplc="00FCFE84">
      <w:start w:val="1"/>
      <w:numFmt w:val="bullet"/>
      <w:lvlText w:val=""/>
      <w:lvlJc w:val="left"/>
      <w:pPr>
        <w:tabs>
          <w:tab w:val="num" w:pos="2160"/>
        </w:tabs>
        <w:ind w:left="2160" w:hanging="360"/>
      </w:pPr>
      <w:rPr>
        <w:rFonts w:hint="default" w:ascii="Symbol" w:hAnsi="Symbol"/>
      </w:rPr>
    </w:lvl>
    <w:lvl w:ilvl="3" w:tplc="AEB0128A">
      <w:start w:val="1"/>
      <w:numFmt w:val="bullet"/>
      <w:lvlText w:val=""/>
      <w:lvlJc w:val="left"/>
      <w:pPr>
        <w:tabs>
          <w:tab w:val="num" w:pos="2880"/>
        </w:tabs>
        <w:ind w:left="2880" w:hanging="360"/>
      </w:pPr>
      <w:rPr>
        <w:rFonts w:hint="default" w:ascii="Symbol" w:hAnsi="Symbol"/>
      </w:rPr>
    </w:lvl>
    <w:lvl w:ilvl="4" w:tplc="9B42A02C">
      <w:start w:val="1"/>
      <w:numFmt w:val="bullet"/>
      <w:lvlText w:val=""/>
      <w:lvlJc w:val="left"/>
      <w:pPr>
        <w:tabs>
          <w:tab w:val="num" w:pos="3600"/>
        </w:tabs>
        <w:ind w:left="3600" w:hanging="360"/>
      </w:pPr>
      <w:rPr>
        <w:rFonts w:hint="default" w:ascii="Symbol" w:hAnsi="Symbol"/>
      </w:rPr>
    </w:lvl>
    <w:lvl w:ilvl="5" w:tplc="67DC04C4">
      <w:start w:val="1"/>
      <w:numFmt w:val="bullet"/>
      <w:lvlText w:val=""/>
      <w:lvlJc w:val="left"/>
      <w:pPr>
        <w:tabs>
          <w:tab w:val="num" w:pos="4320"/>
        </w:tabs>
        <w:ind w:left="4320" w:hanging="360"/>
      </w:pPr>
      <w:rPr>
        <w:rFonts w:hint="default" w:ascii="Symbol" w:hAnsi="Symbol"/>
      </w:rPr>
    </w:lvl>
    <w:lvl w:ilvl="6" w:tplc="541C242C">
      <w:start w:val="1"/>
      <w:numFmt w:val="bullet"/>
      <w:lvlText w:val=""/>
      <w:lvlJc w:val="left"/>
      <w:pPr>
        <w:tabs>
          <w:tab w:val="num" w:pos="5040"/>
        </w:tabs>
        <w:ind w:left="5040" w:hanging="360"/>
      </w:pPr>
      <w:rPr>
        <w:rFonts w:hint="default" w:ascii="Symbol" w:hAnsi="Symbol"/>
      </w:rPr>
    </w:lvl>
    <w:lvl w:ilvl="7" w:tplc="0E36ADA2">
      <w:start w:val="1"/>
      <w:numFmt w:val="bullet"/>
      <w:lvlText w:val=""/>
      <w:lvlJc w:val="left"/>
      <w:pPr>
        <w:tabs>
          <w:tab w:val="num" w:pos="5760"/>
        </w:tabs>
        <w:ind w:left="5760" w:hanging="360"/>
      </w:pPr>
      <w:rPr>
        <w:rFonts w:hint="default" w:ascii="Symbol" w:hAnsi="Symbol"/>
      </w:rPr>
    </w:lvl>
    <w:lvl w:ilvl="8" w:tplc="CB36563C">
      <w:start w:val="1"/>
      <w:numFmt w:val="bullet"/>
      <w:lvlText w:val=""/>
      <w:lvlJc w:val="left"/>
      <w:pPr>
        <w:tabs>
          <w:tab w:val="num" w:pos="6480"/>
        </w:tabs>
        <w:ind w:left="6480" w:hanging="360"/>
      </w:pPr>
      <w:rPr>
        <w:rFonts w:hint="default" w:ascii="Symbol" w:hAnsi="Symbol"/>
      </w:rPr>
    </w:lvl>
  </w:abstractNum>
  <w:abstractNum w:abstractNumId="23" w15:restartNumberingAfterBreak="0">
    <w:nsid w:val="3D7E579A"/>
    <w:multiLevelType w:val="hybridMultilevel"/>
    <w:tmpl w:val="F7004E86"/>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2029B1"/>
    <w:multiLevelType w:val="hybridMultilevel"/>
    <w:tmpl w:val="55645D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455B74AC"/>
    <w:multiLevelType w:val="hybridMultilevel"/>
    <w:tmpl w:val="8DC2BEB2"/>
    <w:lvl w:ilvl="0" w:tplc="FCE0DC7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6869B7"/>
    <w:multiLevelType w:val="hybridMultilevel"/>
    <w:tmpl w:val="C9C64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9F2EB4"/>
    <w:multiLevelType w:val="hybridMultilevel"/>
    <w:tmpl w:val="F84AE3DA"/>
    <w:lvl w:ilvl="0" w:tplc="C71ADE02">
      <w:start w:val="1"/>
      <w:numFmt w:val="bullet"/>
      <w:lvlText w:val=""/>
      <w:lvlJc w:val="left"/>
      <w:pPr>
        <w:ind w:left="720" w:hanging="360"/>
      </w:pPr>
      <w:rPr>
        <w:rFonts w:hint="default" w:ascii="Symbol" w:hAnsi="Symbol"/>
      </w:rPr>
    </w:lvl>
    <w:lvl w:ilvl="1" w:tplc="7FD6B492">
      <w:start w:val="1"/>
      <w:numFmt w:val="bullet"/>
      <w:lvlText w:val="o"/>
      <w:lvlJc w:val="left"/>
      <w:pPr>
        <w:ind w:left="1440" w:hanging="360"/>
      </w:pPr>
      <w:rPr>
        <w:rFonts w:hint="default" w:ascii="Courier New" w:hAnsi="Courier New"/>
      </w:rPr>
    </w:lvl>
    <w:lvl w:ilvl="2" w:tplc="FB40706E">
      <w:start w:val="1"/>
      <w:numFmt w:val="bullet"/>
      <w:lvlText w:val=""/>
      <w:lvlJc w:val="left"/>
      <w:pPr>
        <w:ind w:left="2160" w:hanging="360"/>
      </w:pPr>
      <w:rPr>
        <w:rFonts w:hint="default" w:ascii="Wingdings" w:hAnsi="Wingdings"/>
      </w:rPr>
    </w:lvl>
    <w:lvl w:ilvl="3" w:tplc="9C028C82">
      <w:start w:val="1"/>
      <w:numFmt w:val="bullet"/>
      <w:lvlText w:val=""/>
      <w:lvlJc w:val="left"/>
      <w:pPr>
        <w:ind w:left="2880" w:hanging="360"/>
      </w:pPr>
      <w:rPr>
        <w:rFonts w:hint="default" w:ascii="Symbol" w:hAnsi="Symbol"/>
      </w:rPr>
    </w:lvl>
    <w:lvl w:ilvl="4" w:tplc="DDBC0CC4">
      <w:start w:val="1"/>
      <w:numFmt w:val="bullet"/>
      <w:lvlText w:val="o"/>
      <w:lvlJc w:val="left"/>
      <w:pPr>
        <w:ind w:left="3600" w:hanging="360"/>
      </w:pPr>
      <w:rPr>
        <w:rFonts w:hint="default" w:ascii="Courier New" w:hAnsi="Courier New"/>
      </w:rPr>
    </w:lvl>
    <w:lvl w:ilvl="5" w:tplc="16088086">
      <w:start w:val="1"/>
      <w:numFmt w:val="bullet"/>
      <w:lvlText w:val=""/>
      <w:lvlJc w:val="left"/>
      <w:pPr>
        <w:ind w:left="4320" w:hanging="360"/>
      </w:pPr>
      <w:rPr>
        <w:rFonts w:hint="default" w:ascii="Wingdings" w:hAnsi="Wingdings"/>
      </w:rPr>
    </w:lvl>
    <w:lvl w:ilvl="6" w:tplc="FB7A23B0">
      <w:start w:val="1"/>
      <w:numFmt w:val="bullet"/>
      <w:lvlText w:val=""/>
      <w:lvlJc w:val="left"/>
      <w:pPr>
        <w:ind w:left="5040" w:hanging="360"/>
      </w:pPr>
      <w:rPr>
        <w:rFonts w:hint="default" w:ascii="Symbol" w:hAnsi="Symbol"/>
      </w:rPr>
    </w:lvl>
    <w:lvl w:ilvl="7" w:tplc="9F6469E4">
      <w:start w:val="1"/>
      <w:numFmt w:val="bullet"/>
      <w:lvlText w:val="o"/>
      <w:lvlJc w:val="left"/>
      <w:pPr>
        <w:ind w:left="5760" w:hanging="360"/>
      </w:pPr>
      <w:rPr>
        <w:rFonts w:hint="default" w:ascii="Courier New" w:hAnsi="Courier New"/>
      </w:rPr>
    </w:lvl>
    <w:lvl w:ilvl="8" w:tplc="E7D6AF5C">
      <w:start w:val="1"/>
      <w:numFmt w:val="bullet"/>
      <w:lvlText w:val=""/>
      <w:lvlJc w:val="left"/>
      <w:pPr>
        <w:ind w:left="6480" w:hanging="360"/>
      </w:pPr>
      <w:rPr>
        <w:rFonts w:hint="default" w:ascii="Wingdings" w:hAnsi="Wingdings"/>
      </w:rPr>
    </w:lvl>
  </w:abstractNum>
  <w:abstractNum w:abstractNumId="28" w15:restartNumberingAfterBreak="0">
    <w:nsid w:val="4C0179B1"/>
    <w:multiLevelType w:val="hybridMultilevel"/>
    <w:tmpl w:val="F760A0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09237F2"/>
    <w:multiLevelType w:val="hybridMultilevel"/>
    <w:tmpl w:val="FFFFFFFF"/>
    <w:lvl w:ilvl="0" w:tplc="DDBAAF14">
      <w:start w:val="1"/>
      <w:numFmt w:val="bullet"/>
      <w:lvlText w:val=""/>
      <w:lvlJc w:val="left"/>
      <w:pPr>
        <w:ind w:left="720" w:hanging="360"/>
      </w:pPr>
      <w:rPr>
        <w:rFonts w:hint="default" w:ascii="Symbol" w:hAnsi="Symbol"/>
      </w:rPr>
    </w:lvl>
    <w:lvl w:ilvl="1" w:tplc="137AA6F6">
      <w:start w:val="1"/>
      <w:numFmt w:val="bullet"/>
      <w:lvlText w:val="o"/>
      <w:lvlJc w:val="left"/>
      <w:pPr>
        <w:ind w:left="1440" w:hanging="360"/>
      </w:pPr>
      <w:rPr>
        <w:rFonts w:hint="default" w:ascii="Courier New" w:hAnsi="Courier New"/>
      </w:rPr>
    </w:lvl>
    <w:lvl w:ilvl="2" w:tplc="CE5C41F6">
      <w:start w:val="1"/>
      <w:numFmt w:val="bullet"/>
      <w:lvlText w:val=""/>
      <w:lvlJc w:val="left"/>
      <w:pPr>
        <w:ind w:left="2160" w:hanging="360"/>
      </w:pPr>
      <w:rPr>
        <w:rFonts w:hint="default" w:ascii="Wingdings" w:hAnsi="Wingdings"/>
      </w:rPr>
    </w:lvl>
    <w:lvl w:ilvl="3" w:tplc="FD3C8BD2">
      <w:start w:val="1"/>
      <w:numFmt w:val="bullet"/>
      <w:lvlText w:val=""/>
      <w:lvlJc w:val="left"/>
      <w:pPr>
        <w:ind w:left="2880" w:hanging="360"/>
      </w:pPr>
      <w:rPr>
        <w:rFonts w:hint="default" w:ascii="Symbol" w:hAnsi="Symbol"/>
      </w:rPr>
    </w:lvl>
    <w:lvl w:ilvl="4" w:tplc="792644AE">
      <w:start w:val="1"/>
      <w:numFmt w:val="bullet"/>
      <w:lvlText w:val="o"/>
      <w:lvlJc w:val="left"/>
      <w:pPr>
        <w:ind w:left="3600" w:hanging="360"/>
      </w:pPr>
      <w:rPr>
        <w:rFonts w:hint="default" w:ascii="Courier New" w:hAnsi="Courier New"/>
      </w:rPr>
    </w:lvl>
    <w:lvl w:ilvl="5" w:tplc="14788E54">
      <w:start w:val="1"/>
      <w:numFmt w:val="bullet"/>
      <w:lvlText w:val=""/>
      <w:lvlJc w:val="left"/>
      <w:pPr>
        <w:ind w:left="4320" w:hanging="360"/>
      </w:pPr>
      <w:rPr>
        <w:rFonts w:hint="default" w:ascii="Wingdings" w:hAnsi="Wingdings"/>
      </w:rPr>
    </w:lvl>
    <w:lvl w:ilvl="6" w:tplc="AC26C55E">
      <w:start w:val="1"/>
      <w:numFmt w:val="bullet"/>
      <w:lvlText w:val=""/>
      <w:lvlJc w:val="left"/>
      <w:pPr>
        <w:ind w:left="5040" w:hanging="360"/>
      </w:pPr>
      <w:rPr>
        <w:rFonts w:hint="default" w:ascii="Symbol" w:hAnsi="Symbol"/>
      </w:rPr>
    </w:lvl>
    <w:lvl w:ilvl="7" w:tplc="1EA620DA">
      <w:start w:val="1"/>
      <w:numFmt w:val="bullet"/>
      <w:lvlText w:val="o"/>
      <w:lvlJc w:val="left"/>
      <w:pPr>
        <w:ind w:left="5760" w:hanging="360"/>
      </w:pPr>
      <w:rPr>
        <w:rFonts w:hint="default" w:ascii="Courier New" w:hAnsi="Courier New"/>
      </w:rPr>
    </w:lvl>
    <w:lvl w:ilvl="8" w:tplc="B9C4397E">
      <w:start w:val="1"/>
      <w:numFmt w:val="bullet"/>
      <w:lvlText w:val=""/>
      <w:lvlJc w:val="left"/>
      <w:pPr>
        <w:ind w:left="6480" w:hanging="360"/>
      </w:pPr>
      <w:rPr>
        <w:rFonts w:hint="default" w:ascii="Wingdings" w:hAnsi="Wingdings"/>
      </w:rPr>
    </w:lvl>
  </w:abstractNum>
  <w:abstractNum w:abstractNumId="30" w15:restartNumberingAfterBreak="0">
    <w:nsid w:val="532D3023"/>
    <w:multiLevelType w:val="multilevel"/>
    <w:tmpl w:val="2E6094D0"/>
    <w:lvl w:ilvl="0">
      <w:start w:val="1"/>
      <w:numFmt w:val="decimal"/>
      <w:lvlText w:val="%1"/>
      <w:lvlJc w:val="left"/>
      <w:pPr>
        <w:ind w:left="432" w:hanging="432"/>
      </w:pPr>
      <w:rPr>
        <w:rFonts w:hint="default"/>
        <w:sz w:val="32"/>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35A6E39"/>
    <w:multiLevelType w:val="hybridMultilevel"/>
    <w:tmpl w:val="83C0E1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553B029A"/>
    <w:multiLevelType w:val="hybridMultilevel"/>
    <w:tmpl w:val="1BE68B24"/>
    <w:lvl w:ilvl="0" w:tplc="A01A6EBA">
      <w:start w:val="1"/>
      <w:numFmt w:val="decimal"/>
      <w:pStyle w:val="Requirement"/>
      <w:lvlText w:val="REQ %1."/>
      <w:lvlJc w:val="left"/>
      <w:pPr>
        <w:ind w:left="720" w:hanging="360"/>
      </w:pPr>
      <w:rPr>
        <w:rFonts w:hint="default"/>
        <w:color w:val="808080" w:themeColor="background1" w:themeShade="8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pStyle w:val="Requirement"/>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E0417E"/>
    <w:multiLevelType w:val="hybridMultilevel"/>
    <w:tmpl w:val="847AC8F2"/>
    <w:lvl w:ilvl="0" w:tplc="A9B630C8">
      <w:start w:val="1"/>
      <w:numFmt w:val="bullet"/>
      <w:lvlText w:val=""/>
      <w:lvlJc w:val="left"/>
      <w:pPr>
        <w:ind w:left="720" w:hanging="360"/>
      </w:pPr>
      <w:rPr>
        <w:rFonts w:hint="default" w:ascii="Symbol" w:hAnsi="Symbol"/>
      </w:rPr>
    </w:lvl>
    <w:lvl w:ilvl="1" w:tplc="EC446C4A">
      <w:start w:val="1"/>
      <w:numFmt w:val="bullet"/>
      <w:lvlText w:val="o"/>
      <w:lvlJc w:val="left"/>
      <w:pPr>
        <w:ind w:left="1440" w:hanging="360"/>
      </w:pPr>
      <w:rPr>
        <w:rFonts w:hint="default" w:ascii="Courier New" w:hAnsi="Courier New"/>
      </w:rPr>
    </w:lvl>
    <w:lvl w:ilvl="2" w:tplc="DE26F63C">
      <w:start w:val="1"/>
      <w:numFmt w:val="bullet"/>
      <w:lvlText w:val=""/>
      <w:lvlJc w:val="left"/>
      <w:pPr>
        <w:ind w:left="2160" w:hanging="360"/>
      </w:pPr>
      <w:rPr>
        <w:rFonts w:hint="default" w:ascii="Wingdings" w:hAnsi="Wingdings"/>
      </w:rPr>
    </w:lvl>
    <w:lvl w:ilvl="3" w:tplc="139E0DEC">
      <w:start w:val="1"/>
      <w:numFmt w:val="bullet"/>
      <w:lvlText w:val=""/>
      <w:lvlJc w:val="left"/>
      <w:pPr>
        <w:ind w:left="2880" w:hanging="360"/>
      </w:pPr>
      <w:rPr>
        <w:rFonts w:hint="default" w:ascii="Symbol" w:hAnsi="Symbol"/>
      </w:rPr>
    </w:lvl>
    <w:lvl w:ilvl="4" w:tplc="80407CA8">
      <w:start w:val="1"/>
      <w:numFmt w:val="bullet"/>
      <w:lvlText w:val="o"/>
      <w:lvlJc w:val="left"/>
      <w:pPr>
        <w:ind w:left="3600" w:hanging="360"/>
      </w:pPr>
      <w:rPr>
        <w:rFonts w:hint="default" w:ascii="Courier New" w:hAnsi="Courier New"/>
      </w:rPr>
    </w:lvl>
    <w:lvl w:ilvl="5" w:tplc="B40E1F6A">
      <w:start w:val="1"/>
      <w:numFmt w:val="bullet"/>
      <w:lvlText w:val=""/>
      <w:lvlJc w:val="left"/>
      <w:pPr>
        <w:ind w:left="4320" w:hanging="360"/>
      </w:pPr>
      <w:rPr>
        <w:rFonts w:hint="default" w:ascii="Wingdings" w:hAnsi="Wingdings"/>
      </w:rPr>
    </w:lvl>
    <w:lvl w:ilvl="6" w:tplc="745A177A">
      <w:start w:val="1"/>
      <w:numFmt w:val="bullet"/>
      <w:lvlText w:val=""/>
      <w:lvlJc w:val="left"/>
      <w:pPr>
        <w:ind w:left="5040" w:hanging="360"/>
      </w:pPr>
      <w:rPr>
        <w:rFonts w:hint="default" w:ascii="Symbol" w:hAnsi="Symbol"/>
      </w:rPr>
    </w:lvl>
    <w:lvl w:ilvl="7" w:tplc="040CBAA2">
      <w:start w:val="1"/>
      <w:numFmt w:val="bullet"/>
      <w:lvlText w:val="o"/>
      <w:lvlJc w:val="left"/>
      <w:pPr>
        <w:ind w:left="5760" w:hanging="360"/>
      </w:pPr>
      <w:rPr>
        <w:rFonts w:hint="default" w:ascii="Courier New" w:hAnsi="Courier New"/>
      </w:rPr>
    </w:lvl>
    <w:lvl w:ilvl="8" w:tplc="7C2E566C">
      <w:start w:val="1"/>
      <w:numFmt w:val="bullet"/>
      <w:lvlText w:val=""/>
      <w:lvlJc w:val="left"/>
      <w:pPr>
        <w:ind w:left="6480" w:hanging="360"/>
      </w:pPr>
      <w:rPr>
        <w:rFonts w:hint="default" w:ascii="Wingdings" w:hAnsi="Wingdings"/>
      </w:rPr>
    </w:lvl>
  </w:abstractNum>
  <w:abstractNum w:abstractNumId="34" w15:restartNumberingAfterBreak="0">
    <w:nsid w:val="5BC9732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5C5F6621"/>
    <w:multiLevelType w:val="hybridMultilevel"/>
    <w:tmpl w:val="5BE24478"/>
    <w:lvl w:ilvl="0" w:tplc="04090011">
      <w:start w:val="1"/>
      <w:numFmt w:val="decimal"/>
      <w:lvlText w:val="%1)"/>
      <w:lvlJc w:val="left"/>
      <w:pPr>
        <w:ind w:left="720" w:hanging="360"/>
      </w:pPr>
      <w:rPr>
        <w:rFonts w:hint="default"/>
      </w:rPr>
    </w:lvl>
    <w:lvl w:ilvl="1" w:tplc="03C01E4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B954BE"/>
    <w:multiLevelType w:val="hybridMultilevel"/>
    <w:tmpl w:val="2AB6F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A14728"/>
    <w:multiLevelType w:val="hybridMultilevel"/>
    <w:tmpl w:val="2A02F016"/>
    <w:lvl w:ilvl="0" w:tplc="AEAC9CF6">
      <w:start w:val="1"/>
      <w:numFmt w:val="decimal"/>
      <w:lvlText w:val="%1."/>
      <w:lvlJc w:val="left"/>
      <w:pPr>
        <w:ind w:left="720" w:hanging="360"/>
      </w:pPr>
      <w:rPr>
        <w:rFonts w:hint="default" w:asciiTheme="minorHAnsi" w:hAnsiTheme="minorHAnsi" w:eastAsia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4D7866"/>
    <w:multiLevelType w:val="hybridMultilevel"/>
    <w:tmpl w:val="58762E00"/>
    <w:lvl w:ilvl="0" w:tplc="016E2AA6">
      <w:start w:val="1"/>
      <w:numFmt w:val="bullet"/>
      <w:lvlText w:val=""/>
      <w:lvlJc w:val="left"/>
      <w:pPr>
        <w:ind w:left="720" w:hanging="360"/>
      </w:pPr>
      <w:rPr>
        <w:rFonts w:hint="default" w:ascii="Symbol" w:hAnsi="Symbol"/>
      </w:rPr>
    </w:lvl>
    <w:lvl w:ilvl="1" w:tplc="9D72CCFA">
      <w:start w:val="1"/>
      <w:numFmt w:val="bullet"/>
      <w:lvlText w:val="o"/>
      <w:lvlJc w:val="left"/>
      <w:pPr>
        <w:ind w:left="1440" w:hanging="360"/>
      </w:pPr>
      <w:rPr>
        <w:rFonts w:hint="default" w:ascii="Courier New" w:hAnsi="Courier New"/>
      </w:rPr>
    </w:lvl>
    <w:lvl w:ilvl="2" w:tplc="11FA1FC2">
      <w:start w:val="1"/>
      <w:numFmt w:val="bullet"/>
      <w:lvlText w:val=""/>
      <w:lvlJc w:val="left"/>
      <w:pPr>
        <w:ind w:left="2160" w:hanging="360"/>
      </w:pPr>
      <w:rPr>
        <w:rFonts w:hint="default" w:ascii="Wingdings" w:hAnsi="Wingdings"/>
      </w:rPr>
    </w:lvl>
    <w:lvl w:ilvl="3" w:tplc="95E851B8">
      <w:start w:val="1"/>
      <w:numFmt w:val="bullet"/>
      <w:lvlText w:val=""/>
      <w:lvlJc w:val="left"/>
      <w:pPr>
        <w:ind w:left="2880" w:hanging="360"/>
      </w:pPr>
      <w:rPr>
        <w:rFonts w:hint="default" w:ascii="Symbol" w:hAnsi="Symbol"/>
      </w:rPr>
    </w:lvl>
    <w:lvl w:ilvl="4" w:tplc="95D0C860">
      <w:start w:val="1"/>
      <w:numFmt w:val="bullet"/>
      <w:lvlText w:val="o"/>
      <w:lvlJc w:val="left"/>
      <w:pPr>
        <w:ind w:left="3600" w:hanging="360"/>
      </w:pPr>
      <w:rPr>
        <w:rFonts w:hint="default" w:ascii="Courier New" w:hAnsi="Courier New"/>
      </w:rPr>
    </w:lvl>
    <w:lvl w:ilvl="5" w:tplc="C5C6C50E">
      <w:start w:val="1"/>
      <w:numFmt w:val="bullet"/>
      <w:lvlText w:val=""/>
      <w:lvlJc w:val="left"/>
      <w:pPr>
        <w:ind w:left="4320" w:hanging="360"/>
      </w:pPr>
      <w:rPr>
        <w:rFonts w:hint="default" w:ascii="Wingdings" w:hAnsi="Wingdings"/>
      </w:rPr>
    </w:lvl>
    <w:lvl w:ilvl="6" w:tplc="4D729F0C">
      <w:start w:val="1"/>
      <w:numFmt w:val="bullet"/>
      <w:lvlText w:val=""/>
      <w:lvlJc w:val="left"/>
      <w:pPr>
        <w:ind w:left="5040" w:hanging="360"/>
      </w:pPr>
      <w:rPr>
        <w:rFonts w:hint="default" w:ascii="Symbol" w:hAnsi="Symbol"/>
      </w:rPr>
    </w:lvl>
    <w:lvl w:ilvl="7" w:tplc="3162CDA6">
      <w:start w:val="1"/>
      <w:numFmt w:val="bullet"/>
      <w:lvlText w:val="o"/>
      <w:lvlJc w:val="left"/>
      <w:pPr>
        <w:ind w:left="5760" w:hanging="360"/>
      </w:pPr>
      <w:rPr>
        <w:rFonts w:hint="default" w:ascii="Courier New" w:hAnsi="Courier New"/>
      </w:rPr>
    </w:lvl>
    <w:lvl w:ilvl="8" w:tplc="144E4A4E">
      <w:start w:val="1"/>
      <w:numFmt w:val="bullet"/>
      <w:lvlText w:val=""/>
      <w:lvlJc w:val="left"/>
      <w:pPr>
        <w:ind w:left="6480" w:hanging="360"/>
      </w:pPr>
      <w:rPr>
        <w:rFonts w:hint="default" w:ascii="Wingdings" w:hAnsi="Wingdings"/>
      </w:rPr>
    </w:lvl>
  </w:abstractNum>
  <w:abstractNum w:abstractNumId="39" w15:restartNumberingAfterBreak="0">
    <w:nsid w:val="69547659"/>
    <w:multiLevelType w:val="hybridMultilevel"/>
    <w:tmpl w:val="A95EF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E746AB"/>
    <w:multiLevelType w:val="multilevel"/>
    <w:tmpl w:val="B120CA9E"/>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ascii="Arial" w:hAnsi="Arial" w:cs="Arial"/>
        <w:b w:val="0"/>
        <w:color w:val="000000" w:themeColor="text1"/>
        <w:sz w:val="32"/>
        <w:szCs w:val="32"/>
      </w:rPr>
    </w:lvl>
    <w:lvl w:ilvl="2">
      <w:start w:val="1"/>
      <w:numFmt w:val="decimal"/>
      <w:lvlText w:val="%1.%2.%3"/>
      <w:lvlJc w:val="left"/>
      <w:pPr>
        <w:ind w:left="720" w:hanging="720"/>
      </w:pPr>
      <w:rPr>
        <w:rFonts w:hint="default" w:ascii="Arial" w:hAnsi="Arial" w:cs="Arial"/>
        <w:b w:val="0"/>
        <w:color w:val="000000" w:themeColor="text1"/>
        <w:sz w:val="28"/>
        <w:szCs w:val="28"/>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BFB5209"/>
    <w:multiLevelType w:val="hybridMultilevel"/>
    <w:tmpl w:val="D40C89A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6D2F6F5F"/>
    <w:multiLevelType w:val="hybridMultilevel"/>
    <w:tmpl w:val="63C02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347C00"/>
    <w:multiLevelType w:val="hybridMultilevel"/>
    <w:tmpl w:val="CFEC356C"/>
    <w:lvl w:ilvl="0" w:tplc="F3E8C046">
      <w:start w:val="1"/>
      <w:numFmt w:val="bullet"/>
      <w:lvlText w:val=""/>
      <w:lvlJc w:val="left"/>
      <w:pPr>
        <w:ind w:left="720" w:hanging="360"/>
      </w:pPr>
      <w:rPr>
        <w:rFonts w:hint="default" w:ascii="Symbol" w:hAnsi="Symbol"/>
      </w:rPr>
    </w:lvl>
    <w:lvl w:ilvl="1" w:tplc="D19247C8">
      <w:start w:val="1"/>
      <w:numFmt w:val="bullet"/>
      <w:lvlText w:val="o"/>
      <w:lvlJc w:val="left"/>
      <w:pPr>
        <w:ind w:left="1440" w:hanging="360"/>
      </w:pPr>
      <w:rPr>
        <w:rFonts w:hint="default" w:ascii="Courier New" w:hAnsi="Courier New"/>
      </w:rPr>
    </w:lvl>
    <w:lvl w:ilvl="2" w:tplc="3606F11A">
      <w:start w:val="1"/>
      <w:numFmt w:val="bullet"/>
      <w:lvlText w:val=""/>
      <w:lvlJc w:val="left"/>
      <w:pPr>
        <w:ind w:left="2160" w:hanging="360"/>
      </w:pPr>
      <w:rPr>
        <w:rFonts w:hint="default" w:ascii="Wingdings" w:hAnsi="Wingdings"/>
      </w:rPr>
    </w:lvl>
    <w:lvl w:ilvl="3" w:tplc="0C686F66">
      <w:start w:val="1"/>
      <w:numFmt w:val="bullet"/>
      <w:lvlText w:val=""/>
      <w:lvlJc w:val="left"/>
      <w:pPr>
        <w:ind w:left="2880" w:hanging="360"/>
      </w:pPr>
      <w:rPr>
        <w:rFonts w:hint="default" w:ascii="Symbol" w:hAnsi="Symbol"/>
      </w:rPr>
    </w:lvl>
    <w:lvl w:ilvl="4" w:tplc="385A5B8E">
      <w:start w:val="1"/>
      <w:numFmt w:val="bullet"/>
      <w:lvlText w:val="o"/>
      <w:lvlJc w:val="left"/>
      <w:pPr>
        <w:ind w:left="3600" w:hanging="360"/>
      </w:pPr>
      <w:rPr>
        <w:rFonts w:hint="default" w:ascii="Courier New" w:hAnsi="Courier New"/>
      </w:rPr>
    </w:lvl>
    <w:lvl w:ilvl="5" w:tplc="E6EECC16">
      <w:start w:val="1"/>
      <w:numFmt w:val="bullet"/>
      <w:lvlText w:val=""/>
      <w:lvlJc w:val="left"/>
      <w:pPr>
        <w:ind w:left="4320" w:hanging="360"/>
      </w:pPr>
      <w:rPr>
        <w:rFonts w:hint="default" w:ascii="Wingdings" w:hAnsi="Wingdings"/>
      </w:rPr>
    </w:lvl>
    <w:lvl w:ilvl="6" w:tplc="0A6C1D4C">
      <w:start w:val="1"/>
      <w:numFmt w:val="bullet"/>
      <w:lvlText w:val=""/>
      <w:lvlJc w:val="left"/>
      <w:pPr>
        <w:ind w:left="5040" w:hanging="360"/>
      </w:pPr>
      <w:rPr>
        <w:rFonts w:hint="default" w:ascii="Symbol" w:hAnsi="Symbol"/>
      </w:rPr>
    </w:lvl>
    <w:lvl w:ilvl="7" w:tplc="6CF2195E">
      <w:start w:val="1"/>
      <w:numFmt w:val="bullet"/>
      <w:lvlText w:val="o"/>
      <w:lvlJc w:val="left"/>
      <w:pPr>
        <w:ind w:left="5760" w:hanging="360"/>
      </w:pPr>
      <w:rPr>
        <w:rFonts w:hint="default" w:ascii="Courier New" w:hAnsi="Courier New"/>
      </w:rPr>
    </w:lvl>
    <w:lvl w:ilvl="8" w:tplc="7228CE94">
      <w:start w:val="1"/>
      <w:numFmt w:val="bullet"/>
      <w:lvlText w:val=""/>
      <w:lvlJc w:val="left"/>
      <w:pPr>
        <w:ind w:left="6480" w:hanging="360"/>
      </w:pPr>
      <w:rPr>
        <w:rFonts w:hint="default" w:ascii="Wingdings" w:hAnsi="Wingdings"/>
      </w:rPr>
    </w:lvl>
  </w:abstractNum>
  <w:abstractNum w:abstractNumId="44" w15:restartNumberingAfterBreak="0">
    <w:nsid w:val="729F7E1B"/>
    <w:multiLevelType w:val="hybridMultilevel"/>
    <w:tmpl w:val="5F50F2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7717038F"/>
    <w:multiLevelType w:val="hybridMultilevel"/>
    <w:tmpl w:val="FFFFFFFF"/>
    <w:lvl w:ilvl="0" w:tplc="888AB486">
      <w:start w:val="1"/>
      <w:numFmt w:val="bullet"/>
      <w:lvlText w:val=""/>
      <w:lvlJc w:val="left"/>
      <w:pPr>
        <w:ind w:left="720" w:hanging="360"/>
      </w:pPr>
      <w:rPr>
        <w:rFonts w:hint="default" w:ascii="Symbol" w:hAnsi="Symbol"/>
      </w:rPr>
    </w:lvl>
    <w:lvl w:ilvl="1" w:tplc="1A349A1A">
      <w:start w:val="1"/>
      <w:numFmt w:val="bullet"/>
      <w:lvlText w:val="o"/>
      <w:lvlJc w:val="left"/>
      <w:pPr>
        <w:ind w:left="1440" w:hanging="360"/>
      </w:pPr>
      <w:rPr>
        <w:rFonts w:hint="default" w:ascii="Courier New" w:hAnsi="Courier New"/>
      </w:rPr>
    </w:lvl>
    <w:lvl w:ilvl="2" w:tplc="5DE6B7B0">
      <w:start w:val="1"/>
      <w:numFmt w:val="bullet"/>
      <w:lvlText w:val=""/>
      <w:lvlJc w:val="left"/>
      <w:pPr>
        <w:ind w:left="2160" w:hanging="360"/>
      </w:pPr>
      <w:rPr>
        <w:rFonts w:hint="default" w:ascii="Wingdings" w:hAnsi="Wingdings"/>
      </w:rPr>
    </w:lvl>
    <w:lvl w:ilvl="3" w:tplc="4D7E6C62">
      <w:start w:val="1"/>
      <w:numFmt w:val="bullet"/>
      <w:lvlText w:val=""/>
      <w:lvlJc w:val="left"/>
      <w:pPr>
        <w:ind w:left="2880" w:hanging="360"/>
      </w:pPr>
      <w:rPr>
        <w:rFonts w:hint="default" w:ascii="Symbol" w:hAnsi="Symbol"/>
      </w:rPr>
    </w:lvl>
    <w:lvl w:ilvl="4" w:tplc="72720902">
      <w:start w:val="1"/>
      <w:numFmt w:val="bullet"/>
      <w:lvlText w:val="o"/>
      <w:lvlJc w:val="left"/>
      <w:pPr>
        <w:ind w:left="3600" w:hanging="360"/>
      </w:pPr>
      <w:rPr>
        <w:rFonts w:hint="default" w:ascii="Courier New" w:hAnsi="Courier New"/>
      </w:rPr>
    </w:lvl>
    <w:lvl w:ilvl="5" w:tplc="F3C8EBAC">
      <w:start w:val="1"/>
      <w:numFmt w:val="bullet"/>
      <w:lvlText w:val=""/>
      <w:lvlJc w:val="left"/>
      <w:pPr>
        <w:ind w:left="4320" w:hanging="360"/>
      </w:pPr>
      <w:rPr>
        <w:rFonts w:hint="default" w:ascii="Wingdings" w:hAnsi="Wingdings"/>
      </w:rPr>
    </w:lvl>
    <w:lvl w:ilvl="6" w:tplc="BC4A01B6">
      <w:start w:val="1"/>
      <w:numFmt w:val="bullet"/>
      <w:lvlText w:val=""/>
      <w:lvlJc w:val="left"/>
      <w:pPr>
        <w:ind w:left="5040" w:hanging="360"/>
      </w:pPr>
      <w:rPr>
        <w:rFonts w:hint="default" w:ascii="Symbol" w:hAnsi="Symbol"/>
      </w:rPr>
    </w:lvl>
    <w:lvl w:ilvl="7" w:tplc="F6EC3CD2">
      <w:start w:val="1"/>
      <w:numFmt w:val="bullet"/>
      <w:lvlText w:val="o"/>
      <w:lvlJc w:val="left"/>
      <w:pPr>
        <w:ind w:left="5760" w:hanging="360"/>
      </w:pPr>
      <w:rPr>
        <w:rFonts w:hint="default" w:ascii="Courier New" w:hAnsi="Courier New"/>
      </w:rPr>
    </w:lvl>
    <w:lvl w:ilvl="8" w:tplc="92B226F2">
      <w:start w:val="1"/>
      <w:numFmt w:val="bullet"/>
      <w:lvlText w:val=""/>
      <w:lvlJc w:val="left"/>
      <w:pPr>
        <w:ind w:left="6480" w:hanging="360"/>
      </w:pPr>
      <w:rPr>
        <w:rFonts w:hint="default" w:ascii="Wingdings" w:hAnsi="Wingdings"/>
      </w:rPr>
    </w:lvl>
  </w:abstractNum>
  <w:abstractNum w:abstractNumId="46" w15:restartNumberingAfterBreak="0">
    <w:nsid w:val="7E1E2543"/>
    <w:multiLevelType w:val="hybridMultilevel"/>
    <w:tmpl w:val="FFFFFFFF"/>
    <w:lvl w:ilvl="0" w:tplc="8D80D73A">
      <w:start w:val="1"/>
      <w:numFmt w:val="bullet"/>
      <w:lvlText w:val=""/>
      <w:lvlJc w:val="left"/>
      <w:pPr>
        <w:ind w:left="720" w:hanging="360"/>
      </w:pPr>
      <w:rPr>
        <w:rFonts w:hint="default" w:ascii="Symbol" w:hAnsi="Symbol"/>
      </w:rPr>
    </w:lvl>
    <w:lvl w:ilvl="1" w:tplc="4E768DD6">
      <w:start w:val="1"/>
      <w:numFmt w:val="bullet"/>
      <w:lvlText w:val="o"/>
      <w:lvlJc w:val="left"/>
      <w:pPr>
        <w:ind w:left="1440" w:hanging="360"/>
      </w:pPr>
      <w:rPr>
        <w:rFonts w:hint="default" w:ascii="Courier New" w:hAnsi="Courier New"/>
      </w:rPr>
    </w:lvl>
    <w:lvl w:ilvl="2" w:tplc="B3101DB8">
      <w:start w:val="1"/>
      <w:numFmt w:val="bullet"/>
      <w:lvlText w:val=""/>
      <w:lvlJc w:val="left"/>
      <w:pPr>
        <w:ind w:left="2160" w:hanging="360"/>
      </w:pPr>
      <w:rPr>
        <w:rFonts w:hint="default" w:ascii="Wingdings" w:hAnsi="Wingdings"/>
      </w:rPr>
    </w:lvl>
    <w:lvl w:ilvl="3" w:tplc="7A66338A">
      <w:start w:val="1"/>
      <w:numFmt w:val="bullet"/>
      <w:lvlText w:val=""/>
      <w:lvlJc w:val="left"/>
      <w:pPr>
        <w:ind w:left="2880" w:hanging="360"/>
      </w:pPr>
      <w:rPr>
        <w:rFonts w:hint="default" w:ascii="Symbol" w:hAnsi="Symbol"/>
      </w:rPr>
    </w:lvl>
    <w:lvl w:ilvl="4" w:tplc="83DAB980">
      <w:start w:val="1"/>
      <w:numFmt w:val="bullet"/>
      <w:lvlText w:val="o"/>
      <w:lvlJc w:val="left"/>
      <w:pPr>
        <w:ind w:left="3600" w:hanging="360"/>
      </w:pPr>
      <w:rPr>
        <w:rFonts w:hint="default" w:ascii="Courier New" w:hAnsi="Courier New"/>
      </w:rPr>
    </w:lvl>
    <w:lvl w:ilvl="5" w:tplc="05C21B56">
      <w:start w:val="1"/>
      <w:numFmt w:val="bullet"/>
      <w:lvlText w:val=""/>
      <w:lvlJc w:val="left"/>
      <w:pPr>
        <w:ind w:left="4320" w:hanging="360"/>
      </w:pPr>
      <w:rPr>
        <w:rFonts w:hint="default" w:ascii="Wingdings" w:hAnsi="Wingdings"/>
      </w:rPr>
    </w:lvl>
    <w:lvl w:ilvl="6" w:tplc="102CA722">
      <w:start w:val="1"/>
      <w:numFmt w:val="bullet"/>
      <w:lvlText w:val=""/>
      <w:lvlJc w:val="left"/>
      <w:pPr>
        <w:ind w:left="5040" w:hanging="360"/>
      </w:pPr>
      <w:rPr>
        <w:rFonts w:hint="default" w:ascii="Symbol" w:hAnsi="Symbol"/>
      </w:rPr>
    </w:lvl>
    <w:lvl w:ilvl="7" w:tplc="32FEA934">
      <w:start w:val="1"/>
      <w:numFmt w:val="bullet"/>
      <w:lvlText w:val="o"/>
      <w:lvlJc w:val="left"/>
      <w:pPr>
        <w:ind w:left="5760" w:hanging="360"/>
      </w:pPr>
      <w:rPr>
        <w:rFonts w:hint="default" w:ascii="Courier New" w:hAnsi="Courier New"/>
      </w:rPr>
    </w:lvl>
    <w:lvl w:ilvl="8" w:tplc="E2F21D1A">
      <w:start w:val="1"/>
      <w:numFmt w:val="bullet"/>
      <w:lvlText w:val=""/>
      <w:lvlJc w:val="left"/>
      <w:pPr>
        <w:ind w:left="6480" w:hanging="360"/>
      </w:pPr>
      <w:rPr>
        <w:rFonts w:hint="default" w:ascii="Wingdings" w:hAnsi="Wingdings"/>
      </w:rPr>
    </w:lvl>
  </w:abstractNum>
  <w:abstractNum w:abstractNumId="47" w15:restartNumberingAfterBreak="0">
    <w:nsid w:val="7E846962"/>
    <w:multiLevelType w:val="hybridMultilevel"/>
    <w:tmpl w:val="636C8D3E"/>
    <w:lvl w:ilvl="0" w:tplc="16226D24">
      <w:start w:val="1"/>
      <w:numFmt w:val="bullet"/>
      <w:lvlText w:val=""/>
      <w:lvlJc w:val="left"/>
      <w:pPr>
        <w:ind w:left="720" w:hanging="360"/>
      </w:pPr>
      <w:rPr>
        <w:rFonts w:hint="default" w:ascii="Symbol" w:hAnsi="Symbol"/>
      </w:rPr>
    </w:lvl>
    <w:lvl w:ilvl="1" w:tplc="89DC65CA">
      <w:start w:val="1"/>
      <w:numFmt w:val="bullet"/>
      <w:lvlText w:val="o"/>
      <w:lvlJc w:val="left"/>
      <w:pPr>
        <w:ind w:left="1440" w:hanging="360"/>
      </w:pPr>
      <w:rPr>
        <w:rFonts w:hint="default" w:ascii="Courier New" w:hAnsi="Courier New"/>
      </w:rPr>
    </w:lvl>
    <w:lvl w:ilvl="2" w:tplc="55F2A2A8">
      <w:start w:val="1"/>
      <w:numFmt w:val="bullet"/>
      <w:lvlText w:val=""/>
      <w:lvlJc w:val="left"/>
      <w:pPr>
        <w:ind w:left="2160" w:hanging="360"/>
      </w:pPr>
      <w:rPr>
        <w:rFonts w:hint="default" w:ascii="Wingdings" w:hAnsi="Wingdings"/>
      </w:rPr>
    </w:lvl>
    <w:lvl w:ilvl="3" w:tplc="A8147372">
      <w:start w:val="1"/>
      <w:numFmt w:val="bullet"/>
      <w:lvlText w:val=""/>
      <w:lvlJc w:val="left"/>
      <w:pPr>
        <w:ind w:left="2880" w:hanging="360"/>
      </w:pPr>
      <w:rPr>
        <w:rFonts w:hint="default" w:ascii="Symbol" w:hAnsi="Symbol"/>
      </w:rPr>
    </w:lvl>
    <w:lvl w:ilvl="4" w:tplc="7222F1C6">
      <w:start w:val="1"/>
      <w:numFmt w:val="bullet"/>
      <w:lvlText w:val="o"/>
      <w:lvlJc w:val="left"/>
      <w:pPr>
        <w:ind w:left="3600" w:hanging="360"/>
      </w:pPr>
      <w:rPr>
        <w:rFonts w:hint="default" w:ascii="Courier New" w:hAnsi="Courier New"/>
      </w:rPr>
    </w:lvl>
    <w:lvl w:ilvl="5" w:tplc="EB0CD9EE">
      <w:start w:val="1"/>
      <w:numFmt w:val="bullet"/>
      <w:lvlText w:val=""/>
      <w:lvlJc w:val="left"/>
      <w:pPr>
        <w:ind w:left="4320" w:hanging="360"/>
      </w:pPr>
      <w:rPr>
        <w:rFonts w:hint="default" w:ascii="Wingdings" w:hAnsi="Wingdings"/>
      </w:rPr>
    </w:lvl>
    <w:lvl w:ilvl="6" w:tplc="FEB4CB68">
      <w:start w:val="1"/>
      <w:numFmt w:val="bullet"/>
      <w:lvlText w:val=""/>
      <w:lvlJc w:val="left"/>
      <w:pPr>
        <w:ind w:left="5040" w:hanging="360"/>
      </w:pPr>
      <w:rPr>
        <w:rFonts w:hint="default" w:ascii="Symbol" w:hAnsi="Symbol"/>
      </w:rPr>
    </w:lvl>
    <w:lvl w:ilvl="7" w:tplc="F738C144">
      <w:start w:val="1"/>
      <w:numFmt w:val="bullet"/>
      <w:lvlText w:val="o"/>
      <w:lvlJc w:val="left"/>
      <w:pPr>
        <w:ind w:left="5760" w:hanging="360"/>
      </w:pPr>
      <w:rPr>
        <w:rFonts w:hint="default" w:ascii="Courier New" w:hAnsi="Courier New"/>
      </w:rPr>
    </w:lvl>
    <w:lvl w:ilvl="8" w:tplc="E85215D4">
      <w:start w:val="1"/>
      <w:numFmt w:val="bullet"/>
      <w:lvlText w:val=""/>
      <w:lvlJc w:val="left"/>
      <w:pPr>
        <w:ind w:left="6480" w:hanging="360"/>
      </w:pPr>
      <w:rPr>
        <w:rFonts w:hint="default" w:ascii="Wingdings" w:hAnsi="Wingdings"/>
      </w:rPr>
    </w:lvl>
  </w:abstractNum>
  <w:num w:numId="1">
    <w:abstractNumId w:val="27"/>
  </w:num>
  <w:num w:numId="2">
    <w:abstractNumId w:val="47"/>
  </w:num>
  <w:num w:numId="3">
    <w:abstractNumId w:val="33"/>
  </w:num>
  <w:num w:numId="4">
    <w:abstractNumId w:val="38"/>
  </w:num>
  <w:num w:numId="5">
    <w:abstractNumId w:val="43"/>
  </w:num>
  <w:num w:numId="6">
    <w:abstractNumId w:val="35"/>
  </w:num>
  <w:num w:numId="7">
    <w:abstractNumId w:val="32"/>
  </w:num>
  <w:num w:numId="8">
    <w:abstractNumId w:val="30"/>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1"/>
  </w:num>
  <w:num w:numId="12">
    <w:abstractNumId w:val="34"/>
  </w:num>
  <w:num w:numId="13">
    <w:abstractNumId w:val="40"/>
  </w:num>
  <w:num w:numId="14">
    <w:abstractNumId w:val="39"/>
  </w:num>
  <w:num w:numId="15">
    <w:abstractNumId w:val="24"/>
  </w:num>
  <w:num w:numId="16">
    <w:abstractNumId w:val="2"/>
  </w:num>
  <w:num w:numId="17">
    <w:abstractNumId w:val="7"/>
  </w:num>
  <w:num w:numId="18">
    <w:abstractNumId w:val="8"/>
  </w:num>
  <w:num w:numId="19">
    <w:abstractNumId w:val="9"/>
  </w:num>
  <w:num w:numId="20">
    <w:abstractNumId w:val="3"/>
  </w:num>
  <w:num w:numId="21">
    <w:abstractNumId w:val="10"/>
  </w:num>
  <w:num w:numId="22">
    <w:abstractNumId w:val="37"/>
  </w:num>
  <w:num w:numId="23">
    <w:abstractNumId w:val="6"/>
  </w:num>
  <w:num w:numId="24">
    <w:abstractNumId w:val="21"/>
  </w:num>
  <w:num w:numId="25">
    <w:abstractNumId w:val="12"/>
  </w:num>
  <w:num w:numId="26">
    <w:abstractNumId w:val="13"/>
  </w:num>
  <w:num w:numId="27">
    <w:abstractNumId w:val="31"/>
  </w:num>
  <w:num w:numId="28">
    <w:abstractNumId w:val="30"/>
    <w:lvlOverride w:ilvl="0">
      <w:startOverride w:val="1"/>
    </w:lvlOverride>
    <w:lvlOverride w:ilvl="1">
      <w:startOverride w:val="4"/>
    </w:lvlOverride>
    <w:lvlOverride w:ilvl="2">
      <w:startOverride w:val="7"/>
    </w:lvlOverride>
  </w:num>
  <w:num w:numId="29">
    <w:abstractNumId w:val="41"/>
  </w:num>
  <w:num w:numId="30">
    <w:abstractNumId w:val="42"/>
  </w:num>
  <w:num w:numId="31">
    <w:abstractNumId w:val="16"/>
  </w:num>
  <w:num w:numId="32">
    <w:abstractNumId w:val="36"/>
  </w:num>
  <w:num w:numId="33">
    <w:abstractNumId w:val="17"/>
  </w:num>
  <w:num w:numId="34">
    <w:abstractNumId w:val="19"/>
  </w:num>
  <w:num w:numId="35">
    <w:abstractNumId w:val="26"/>
  </w:num>
  <w:num w:numId="36">
    <w:abstractNumId w:val="25"/>
  </w:num>
  <w:num w:numId="37">
    <w:abstractNumId w:val="23"/>
  </w:num>
  <w:num w:numId="38">
    <w:abstractNumId w:val="15"/>
  </w:num>
  <w:num w:numId="39">
    <w:abstractNumId w:val="28"/>
  </w:num>
  <w:num w:numId="40">
    <w:abstractNumId w:val="1"/>
  </w:num>
  <w:num w:numId="41">
    <w:abstractNumId w:val="30"/>
  </w:num>
  <w:num w:numId="42">
    <w:abstractNumId w:val="18"/>
  </w:num>
  <w:num w:numId="43">
    <w:abstractNumId w:val="20"/>
  </w:num>
  <w:num w:numId="44">
    <w:abstractNumId w:val="29"/>
  </w:num>
  <w:num w:numId="45">
    <w:abstractNumId w:val="46"/>
  </w:num>
  <w:num w:numId="46">
    <w:abstractNumId w:val="45"/>
  </w:num>
  <w:num w:numId="47">
    <w:abstractNumId w:val="0"/>
  </w:num>
  <w:num w:numId="48">
    <w:abstractNumId w:val="5"/>
  </w:num>
  <w:num w:numId="49">
    <w:abstractNumId w:val="4"/>
  </w:num>
  <w:num w:numId="50">
    <w:abstractNumId w:val="14"/>
  </w:num>
  <w:num w:numId="51">
    <w:abstractNumId w:val="4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hael Hart">
    <w15:presenceInfo w15:providerId="AD" w15:userId="S::mhar@microsoft.com::39291508-d610-4aaf-b83d-6b13fee97878"/>
  </w15:person>
  <w15:person w15:author="Dharanya Srinivasan (HCL America Inc)">
    <w15:presenceInfo w15:providerId="AD" w15:userId="S::v-dhsrin@microsoft.com::a0e27ed1-3ddc-4d46-870b-7d62fcb56b3a"/>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activeWritingStyle w:lang="en-US" w:vendorID="64" w:dllVersion="6" w:nlCheck="1" w:checkStyle="0" w:appName="MSWord"/>
  <w:activeWritingStyle w:lang="en-US" w:vendorID="64" w:dllVersion="0" w:nlCheck="1" w:checkStyle="0" w:appName="MSWord"/>
  <w:activeWritingStyle w:lang="fr-FR" w:vendorID="64" w:dllVersion="0" w:nlCheck="1" w:checkStyle="0" w:appName="MSWord"/>
  <w:documentProtection w:edit="trackedChanges"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381"/>
    <w:rsid w:val="0000002B"/>
    <w:rsid w:val="000009E8"/>
    <w:rsid w:val="00002582"/>
    <w:rsid w:val="00002DF4"/>
    <w:rsid w:val="000036B5"/>
    <w:rsid w:val="00003D74"/>
    <w:rsid w:val="00004575"/>
    <w:rsid w:val="00004C9F"/>
    <w:rsid w:val="000059C4"/>
    <w:rsid w:val="0000741F"/>
    <w:rsid w:val="00010D00"/>
    <w:rsid w:val="00011175"/>
    <w:rsid w:val="000116AA"/>
    <w:rsid w:val="000132CE"/>
    <w:rsid w:val="0001391A"/>
    <w:rsid w:val="00013D9F"/>
    <w:rsid w:val="0001766A"/>
    <w:rsid w:val="0001767C"/>
    <w:rsid w:val="00017FAD"/>
    <w:rsid w:val="000200D5"/>
    <w:rsid w:val="00020E54"/>
    <w:rsid w:val="000214C1"/>
    <w:rsid w:val="000222B5"/>
    <w:rsid w:val="000225DC"/>
    <w:rsid w:val="00024BA6"/>
    <w:rsid w:val="00024F7A"/>
    <w:rsid w:val="000258ED"/>
    <w:rsid w:val="00025C52"/>
    <w:rsid w:val="00027522"/>
    <w:rsid w:val="00027DF6"/>
    <w:rsid w:val="0003096F"/>
    <w:rsid w:val="00033393"/>
    <w:rsid w:val="0003508A"/>
    <w:rsid w:val="00035244"/>
    <w:rsid w:val="0003736C"/>
    <w:rsid w:val="0004217C"/>
    <w:rsid w:val="00043812"/>
    <w:rsid w:val="00044AAC"/>
    <w:rsid w:val="00046887"/>
    <w:rsid w:val="00047869"/>
    <w:rsid w:val="0005199A"/>
    <w:rsid w:val="0005343F"/>
    <w:rsid w:val="00055475"/>
    <w:rsid w:val="00055B2E"/>
    <w:rsid w:val="00056E4B"/>
    <w:rsid w:val="00060298"/>
    <w:rsid w:val="00061030"/>
    <w:rsid w:val="00061A19"/>
    <w:rsid w:val="0006276C"/>
    <w:rsid w:val="00062CC6"/>
    <w:rsid w:val="00062D8B"/>
    <w:rsid w:val="00063ACC"/>
    <w:rsid w:val="00066F0B"/>
    <w:rsid w:val="000671EE"/>
    <w:rsid w:val="00067549"/>
    <w:rsid w:val="000707CB"/>
    <w:rsid w:val="00070BA7"/>
    <w:rsid w:val="00070E68"/>
    <w:rsid w:val="0007189E"/>
    <w:rsid w:val="00071ED3"/>
    <w:rsid w:val="0007202F"/>
    <w:rsid w:val="00072694"/>
    <w:rsid w:val="000728B0"/>
    <w:rsid w:val="00072BFD"/>
    <w:rsid w:val="00074DFA"/>
    <w:rsid w:val="00076EFC"/>
    <w:rsid w:val="00076F9E"/>
    <w:rsid w:val="0008019D"/>
    <w:rsid w:val="00081D8F"/>
    <w:rsid w:val="00082242"/>
    <w:rsid w:val="000841F8"/>
    <w:rsid w:val="000847A0"/>
    <w:rsid w:val="000852D9"/>
    <w:rsid w:val="00086552"/>
    <w:rsid w:val="00086B59"/>
    <w:rsid w:val="00087AB7"/>
    <w:rsid w:val="00087D8F"/>
    <w:rsid w:val="00090545"/>
    <w:rsid w:val="00090C08"/>
    <w:rsid w:val="00091DE4"/>
    <w:rsid w:val="00091F3F"/>
    <w:rsid w:val="00092449"/>
    <w:rsid w:val="000928D5"/>
    <w:rsid w:val="000931BC"/>
    <w:rsid w:val="00093D9F"/>
    <w:rsid w:val="0009438D"/>
    <w:rsid w:val="00095C23"/>
    <w:rsid w:val="00096195"/>
    <w:rsid w:val="000962F7"/>
    <w:rsid w:val="00097C3F"/>
    <w:rsid w:val="000A05A1"/>
    <w:rsid w:val="000A0FB6"/>
    <w:rsid w:val="000A2C99"/>
    <w:rsid w:val="000A3EB0"/>
    <w:rsid w:val="000A42F5"/>
    <w:rsid w:val="000A433F"/>
    <w:rsid w:val="000A5130"/>
    <w:rsid w:val="000A5701"/>
    <w:rsid w:val="000A6252"/>
    <w:rsid w:val="000A6323"/>
    <w:rsid w:val="000A69A7"/>
    <w:rsid w:val="000A7299"/>
    <w:rsid w:val="000A7730"/>
    <w:rsid w:val="000B0081"/>
    <w:rsid w:val="000B08E7"/>
    <w:rsid w:val="000B20EC"/>
    <w:rsid w:val="000B2201"/>
    <w:rsid w:val="000B236B"/>
    <w:rsid w:val="000B304C"/>
    <w:rsid w:val="000B35CE"/>
    <w:rsid w:val="000B3DB9"/>
    <w:rsid w:val="000B413D"/>
    <w:rsid w:val="000B5418"/>
    <w:rsid w:val="000B5842"/>
    <w:rsid w:val="000B6CBE"/>
    <w:rsid w:val="000B6FB0"/>
    <w:rsid w:val="000B7066"/>
    <w:rsid w:val="000B7168"/>
    <w:rsid w:val="000B7316"/>
    <w:rsid w:val="000B74D3"/>
    <w:rsid w:val="000C00AF"/>
    <w:rsid w:val="000C0265"/>
    <w:rsid w:val="000C098D"/>
    <w:rsid w:val="000C3D63"/>
    <w:rsid w:val="000C4637"/>
    <w:rsid w:val="000C48AD"/>
    <w:rsid w:val="000C48F9"/>
    <w:rsid w:val="000C541A"/>
    <w:rsid w:val="000C635F"/>
    <w:rsid w:val="000C66B5"/>
    <w:rsid w:val="000C70B3"/>
    <w:rsid w:val="000C79A8"/>
    <w:rsid w:val="000C7DDA"/>
    <w:rsid w:val="000D1B24"/>
    <w:rsid w:val="000D2641"/>
    <w:rsid w:val="000D29A8"/>
    <w:rsid w:val="000D3C8B"/>
    <w:rsid w:val="000D4784"/>
    <w:rsid w:val="000D5A54"/>
    <w:rsid w:val="000D5B7D"/>
    <w:rsid w:val="000D5FF4"/>
    <w:rsid w:val="000D6ABA"/>
    <w:rsid w:val="000D7D45"/>
    <w:rsid w:val="000E184A"/>
    <w:rsid w:val="000E32D2"/>
    <w:rsid w:val="000E4BE1"/>
    <w:rsid w:val="000E67F8"/>
    <w:rsid w:val="000E7FE1"/>
    <w:rsid w:val="000F03E0"/>
    <w:rsid w:val="000F09D4"/>
    <w:rsid w:val="000F0BFF"/>
    <w:rsid w:val="000F2451"/>
    <w:rsid w:val="000F3725"/>
    <w:rsid w:val="000F3E1E"/>
    <w:rsid w:val="000F6221"/>
    <w:rsid w:val="00100312"/>
    <w:rsid w:val="001021FC"/>
    <w:rsid w:val="00103251"/>
    <w:rsid w:val="00103E9B"/>
    <w:rsid w:val="00104BEF"/>
    <w:rsid w:val="00104FD4"/>
    <w:rsid w:val="00105763"/>
    <w:rsid w:val="001063AC"/>
    <w:rsid w:val="00106F34"/>
    <w:rsid w:val="00111314"/>
    <w:rsid w:val="00111FA9"/>
    <w:rsid w:val="001123AA"/>
    <w:rsid w:val="00112496"/>
    <w:rsid w:val="001126B1"/>
    <w:rsid w:val="00113604"/>
    <w:rsid w:val="0011426A"/>
    <w:rsid w:val="00114ACD"/>
    <w:rsid w:val="00115620"/>
    <w:rsid w:val="00116B8E"/>
    <w:rsid w:val="0011749B"/>
    <w:rsid w:val="00117B1C"/>
    <w:rsid w:val="00120FC7"/>
    <w:rsid w:val="0012173D"/>
    <w:rsid w:val="00122376"/>
    <w:rsid w:val="00123779"/>
    <w:rsid w:val="00124415"/>
    <w:rsid w:val="00125671"/>
    <w:rsid w:val="00125EF1"/>
    <w:rsid w:val="00126928"/>
    <w:rsid w:val="001269E8"/>
    <w:rsid w:val="0013314E"/>
    <w:rsid w:val="00133A99"/>
    <w:rsid w:val="0013530A"/>
    <w:rsid w:val="00135C33"/>
    <w:rsid w:val="001366D7"/>
    <w:rsid w:val="00136A4A"/>
    <w:rsid w:val="0013720C"/>
    <w:rsid w:val="00137F3E"/>
    <w:rsid w:val="00140570"/>
    <w:rsid w:val="00144892"/>
    <w:rsid w:val="00145DAF"/>
    <w:rsid w:val="0014680C"/>
    <w:rsid w:val="00147043"/>
    <w:rsid w:val="0014729F"/>
    <w:rsid w:val="001478DC"/>
    <w:rsid w:val="001503EB"/>
    <w:rsid w:val="00150BC5"/>
    <w:rsid w:val="00151105"/>
    <w:rsid w:val="00151846"/>
    <w:rsid w:val="001538A8"/>
    <w:rsid w:val="00153BE7"/>
    <w:rsid w:val="00154C38"/>
    <w:rsid w:val="001565F8"/>
    <w:rsid w:val="00160C86"/>
    <w:rsid w:val="00160FD9"/>
    <w:rsid w:val="00161DAB"/>
    <w:rsid w:val="00162F86"/>
    <w:rsid w:val="001641C0"/>
    <w:rsid w:val="001646BD"/>
    <w:rsid w:val="001646ED"/>
    <w:rsid w:val="00164F60"/>
    <w:rsid w:val="00165E5E"/>
    <w:rsid w:val="00166B08"/>
    <w:rsid w:val="00166B49"/>
    <w:rsid w:val="00166D8F"/>
    <w:rsid w:val="00167528"/>
    <w:rsid w:val="001679CB"/>
    <w:rsid w:val="00170112"/>
    <w:rsid w:val="001714FF"/>
    <w:rsid w:val="0017151A"/>
    <w:rsid w:val="0017277A"/>
    <w:rsid w:val="00173231"/>
    <w:rsid w:val="00174BF8"/>
    <w:rsid w:val="00174DA1"/>
    <w:rsid w:val="00175690"/>
    <w:rsid w:val="00175BD4"/>
    <w:rsid w:val="00180639"/>
    <w:rsid w:val="0018195C"/>
    <w:rsid w:val="00182236"/>
    <w:rsid w:val="00183D26"/>
    <w:rsid w:val="001840ED"/>
    <w:rsid w:val="00191179"/>
    <w:rsid w:val="00191B95"/>
    <w:rsid w:val="00193AC5"/>
    <w:rsid w:val="0019583B"/>
    <w:rsid w:val="00196839"/>
    <w:rsid w:val="001A07EB"/>
    <w:rsid w:val="001A0D25"/>
    <w:rsid w:val="001A12DA"/>
    <w:rsid w:val="001A1E40"/>
    <w:rsid w:val="001A2525"/>
    <w:rsid w:val="001A2535"/>
    <w:rsid w:val="001A4526"/>
    <w:rsid w:val="001A4935"/>
    <w:rsid w:val="001A4B14"/>
    <w:rsid w:val="001A4EF8"/>
    <w:rsid w:val="001A7E50"/>
    <w:rsid w:val="001B03C1"/>
    <w:rsid w:val="001B0575"/>
    <w:rsid w:val="001B31FF"/>
    <w:rsid w:val="001B4673"/>
    <w:rsid w:val="001B4E96"/>
    <w:rsid w:val="001B4FE8"/>
    <w:rsid w:val="001B5608"/>
    <w:rsid w:val="001B59BA"/>
    <w:rsid w:val="001B60B5"/>
    <w:rsid w:val="001B68E3"/>
    <w:rsid w:val="001B6941"/>
    <w:rsid w:val="001B6DB6"/>
    <w:rsid w:val="001B7CC1"/>
    <w:rsid w:val="001C0B3B"/>
    <w:rsid w:val="001C16C8"/>
    <w:rsid w:val="001C3FEC"/>
    <w:rsid w:val="001C5255"/>
    <w:rsid w:val="001C5A87"/>
    <w:rsid w:val="001C5C44"/>
    <w:rsid w:val="001C6BED"/>
    <w:rsid w:val="001C7452"/>
    <w:rsid w:val="001D1C02"/>
    <w:rsid w:val="001D1DAB"/>
    <w:rsid w:val="001D1DE3"/>
    <w:rsid w:val="001D2862"/>
    <w:rsid w:val="001D4AFF"/>
    <w:rsid w:val="001D5A0D"/>
    <w:rsid w:val="001D72E5"/>
    <w:rsid w:val="001D75D2"/>
    <w:rsid w:val="001E125D"/>
    <w:rsid w:val="001E1B31"/>
    <w:rsid w:val="001E270D"/>
    <w:rsid w:val="001E4FEA"/>
    <w:rsid w:val="001F022D"/>
    <w:rsid w:val="001F137F"/>
    <w:rsid w:val="001F1BCF"/>
    <w:rsid w:val="001F403A"/>
    <w:rsid w:val="001F5717"/>
    <w:rsid w:val="001F6262"/>
    <w:rsid w:val="001F69F7"/>
    <w:rsid w:val="001F7018"/>
    <w:rsid w:val="00200F87"/>
    <w:rsid w:val="00203358"/>
    <w:rsid w:val="002047DC"/>
    <w:rsid w:val="0020567F"/>
    <w:rsid w:val="002056D8"/>
    <w:rsid w:val="00207864"/>
    <w:rsid w:val="00211729"/>
    <w:rsid w:val="00211DBA"/>
    <w:rsid w:val="002132C1"/>
    <w:rsid w:val="00214BBC"/>
    <w:rsid w:val="00215CF4"/>
    <w:rsid w:val="002162B8"/>
    <w:rsid w:val="00217586"/>
    <w:rsid w:val="0022047F"/>
    <w:rsid w:val="002210D5"/>
    <w:rsid w:val="002215F5"/>
    <w:rsid w:val="00221B51"/>
    <w:rsid w:val="00222BDD"/>
    <w:rsid w:val="0022454F"/>
    <w:rsid w:val="00226794"/>
    <w:rsid w:val="00227F11"/>
    <w:rsid w:val="00230B51"/>
    <w:rsid w:val="00230DF6"/>
    <w:rsid w:val="002319D7"/>
    <w:rsid w:val="00231F53"/>
    <w:rsid w:val="002356B8"/>
    <w:rsid w:val="00235EF4"/>
    <w:rsid w:val="002366F9"/>
    <w:rsid w:val="002368B4"/>
    <w:rsid w:val="00237FD0"/>
    <w:rsid w:val="00240053"/>
    <w:rsid w:val="00241BAB"/>
    <w:rsid w:val="00241BB4"/>
    <w:rsid w:val="00242DBA"/>
    <w:rsid w:val="0024454B"/>
    <w:rsid w:val="00244A6F"/>
    <w:rsid w:val="00245A44"/>
    <w:rsid w:val="00247EB9"/>
    <w:rsid w:val="00250589"/>
    <w:rsid w:val="00250913"/>
    <w:rsid w:val="00250D54"/>
    <w:rsid w:val="002526AC"/>
    <w:rsid w:val="00252E49"/>
    <w:rsid w:val="00254801"/>
    <w:rsid w:val="002558F8"/>
    <w:rsid w:val="00257B53"/>
    <w:rsid w:val="00257EF5"/>
    <w:rsid w:val="002606F8"/>
    <w:rsid w:val="00261644"/>
    <w:rsid w:val="002636C9"/>
    <w:rsid w:val="00263D7F"/>
    <w:rsid w:val="002651E9"/>
    <w:rsid w:val="002655F1"/>
    <w:rsid w:val="0027019D"/>
    <w:rsid w:val="00270C46"/>
    <w:rsid w:val="00271C5B"/>
    <w:rsid w:val="00271F65"/>
    <w:rsid w:val="00272CC3"/>
    <w:rsid w:val="00275335"/>
    <w:rsid w:val="00277210"/>
    <w:rsid w:val="002778E0"/>
    <w:rsid w:val="00280579"/>
    <w:rsid w:val="002812A0"/>
    <w:rsid w:val="00281BEB"/>
    <w:rsid w:val="00283AC8"/>
    <w:rsid w:val="00284569"/>
    <w:rsid w:val="00284B4A"/>
    <w:rsid w:val="00285458"/>
    <w:rsid w:val="00285845"/>
    <w:rsid w:val="0028656D"/>
    <w:rsid w:val="00290797"/>
    <w:rsid w:val="00291209"/>
    <w:rsid w:val="00291921"/>
    <w:rsid w:val="00291994"/>
    <w:rsid w:val="00292BCF"/>
    <w:rsid w:val="002946D4"/>
    <w:rsid w:val="00294C51"/>
    <w:rsid w:val="00296592"/>
    <w:rsid w:val="002977BD"/>
    <w:rsid w:val="002A2588"/>
    <w:rsid w:val="002A27AF"/>
    <w:rsid w:val="002A42E2"/>
    <w:rsid w:val="002A43EE"/>
    <w:rsid w:val="002A4CE0"/>
    <w:rsid w:val="002A7321"/>
    <w:rsid w:val="002B07A3"/>
    <w:rsid w:val="002B145B"/>
    <w:rsid w:val="002B1545"/>
    <w:rsid w:val="002B15AC"/>
    <w:rsid w:val="002B2998"/>
    <w:rsid w:val="002B2E48"/>
    <w:rsid w:val="002B32E9"/>
    <w:rsid w:val="002B377C"/>
    <w:rsid w:val="002B5F37"/>
    <w:rsid w:val="002B665E"/>
    <w:rsid w:val="002B67B0"/>
    <w:rsid w:val="002B7770"/>
    <w:rsid w:val="002C0183"/>
    <w:rsid w:val="002C0B3B"/>
    <w:rsid w:val="002C1247"/>
    <w:rsid w:val="002C2F92"/>
    <w:rsid w:val="002C342D"/>
    <w:rsid w:val="002C3779"/>
    <w:rsid w:val="002C48D4"/>
    <w:rsid w:val="002C7E59"/>
    <w:rsid w:val="002D0107"/>
    <w:rsid w:val="002D035D"/>
    <w:rsid w:val="002D13F8"/>
    <w:rsid w:val="002D1555"/>
    <w:rsid w:val="002D26DA"/>
    <w:rsid w:val="002D2DA3"/>
    <w:rsid w:val="002D3167"/>
    <w:rsid w:val="002D37DF"/>
    <w:rsid w:val="002D3FB7"/>
    <w:rsid w:val="002D54DE"/>
    <w:rsid w:val="002D554F"/>
    <w:rsid w:val="002D7942"/>
    <w:rsid w:val="002E0140"/>
    <w:rsid w:val="002E0D55"/>
    <w:rsid w:val="002E162C"/>
    <w:rsid w:val="002E2EC1"/>
    <w:rsid w:val="002E53C8"/>
    <w:rsid w:val="002E55A5"/>
    <w:rsid w:val="002E667C"/>
    <w:rsid w:val="002E6710"/>
    <w:rsid w:val="002F1E24"/>
    <w:rsid w:val="002F1EFB"/>
    <w:rsid w:val="002F4832"/>
    <w:rsid w:val="002F5A3C"/>
    <w:rsid w:val="002F67B1"/>
    <w:rsid w:val="002F75B6"/>
    <w:rsid w:val="003001E6"/>
    <w:rsid w:val="003003C5"/>
    <w:rsid w:val="00300648"/>
    <w:rsid w:val="00302367"/>
    <w:rsid w:val="00302A54"/>
    <w:rsid w:val="003031D9"/>
    <w:rsid w:val="00303386"/>
    <w:rsid w:val="00303879"/>
    <w:rsid w:val="00304C0E"/>
    <w:rsid w:val="003057EE"/>
    <w:rsid w:val="003108C3"/>
    <w:rsid w:val="003119F6"/>
    <w:rsid w:val="00311FF6"/>
    <w:rsid w:val="0031241B"/>
    <w:rsid w:val="00312CC4"/>
    <w:rsid w:val="00313032"/>
    <w:rsid w:val="003135AF"/>
    <w:rsid w:val="00313D51"/>
    <w:rsid w:val="00313E43"/>
    <w:rsid w:val="00314309"/>
    <w:rsid w:val="003147BB"/>
    <w:rsid w:val="00315129"/>
    <w:rsid w:val="00316C8C"/>
    <w:rsid w:val="003173DC"/>
    <w:rsid w:val="003174D6"/>
    <w:rsid w:val="0032172F"/>
    <w:rsid w:val="00323366"/>
    <w:rsid w:val="00323F39"/>
    <w:rsid w:val="0032498E"/>
    <w:rsid w:val="003249D4"/>
    <w:rsid w:val="00325714"/>
    <w:rsid w:val="00326310"/>
    <w:rsid w:val="003268A9"/>
    <w:rsid w:val="00327FF2"/>
    <w:rsid w:val="00330D82"/>
    <w:rsid w:val="00331EDC"/>
    <w:rsid w:val="0033387E"/>
    <w:rsid w:val="00333AE3"/>
    <w:rsid w:val="00335DE7"/>
    <w:rsid w:val="003406B7"/>
    <w:rsid w:val="00340FFD"/>
    <w:rsid w:val="00342B7E"/>
    <w:rsid w:val="00342C36"/>
    <w:rsid w:val="00342FFF"/>
    <w:rsid w:val="00345162"/>
    <w:rsid w:val="00345564"/>
    <w:rsid w:val="00345EA8"/>
    <w:rsid w:val="00346824"/>
    <w:rsid w:val="00346EFB"/>
    <w:rsid w:val="00350182"/>
    <w:rsid w:val="00350C0A"/>
    <w:rsid w:val="00354F50"/>
    <w:rsid w:val="0035577C"/>
    <w:rsid w:val="00355B61"/>
    <w:rsid w:val="00357059"/>
    <w:rsid w:val="003570AD"/>
    <w:rsid w:val="003578AC"/>
    <w:rsid w:val="00357BAB"/>
    <w:rsid w:val="00360E68"/>
    <w:rsid w:val="003613DE"/>
    <w:rsid w:val="00361926"/>
    <w:rsid w:val="00361B2B"/>
    <w:rsid w:val="00361D17"/>
    <w:rsid w:val="00362BE5"/>
    <w:rsid w:val="00363254"/>
    <w:rsid w:val="0036376B"/>
    <w:rsid w:val="003656BF"/>
    <w:rsid w:val="0036610C"/>
    <w:rsid w:val="00370418"/>
    <w:rsid w:val="00370626"/>
    <w:rsid w:val="00370FCC"/>
    <w:rsid w:val="0037101C"/>
    <w:rsid w:val="00372B99"/>
    <w:rsid w:val="00373138"/>
    <w:rsid w:val="003746A1"/>
    <w:rsid w:val="00374A49"/>
    <w:rsid w:val="003755AF"/>
    <w:rsid w:val="00375855"/>
    <w:rsid w:val="003771C1"/>
    <w:rsid w:val="00377649"/>
    <w:rsid w:val="0038121E"/>
    <w:rsid w:val="00383D96"/>
    <w:rsid w:val="00383DA8"/>
    <w:rsid w:val="003849AE"/>
    <w:rsid w:val="00385E87"/>
    <w:rsid w:val="00387F25"/>
    <w:rsid w:val="0039039C"/>
    <w:rsid w:val="00390696"/>
    <w:rsid w:val="0039107C"/>
    <w:rsid w:val="00391E20"/>
    <w:rsid w:val="003934C4"/>
    <w:rsid w:val="00395032"/>
    <w:rsid w:val="00395ACC"/>
    <w:rsid w:val="00396917"/>
    <w:rsid w:val="003A00B7"/>
    <w:rsid w:val="003A062A"/>
    <w:rsid w:val="003A09FA"/>
    <w:rsid w:val="003A1163"/>
    <w:rsid w:val="003A449E"/>
    <w:rsid w:val="003A45B9"/>
    <w:rsid w:val="003A5595"/>
    <w:rsid w:val="003B0098"/>
    <w:rsid w:val="003B119D"/>
    <w:rsid w:val="003B4DD9"/>
    <w:rsid w:val="003B5290"/>
    <w:rsid w:val="003B686A"/>
    <w:rsid w:val="003B6B17"/>
    <w:rsid w:val="003C0C33"/>
    <w:rsid w:val="003C1808"/>
    <w:rsid w:val="003C26CC"/>
    <w:rsid w:val="003C4E9B"/>
    <w:rsid w:val="003C5C81"/>
    <w:rsid w:val="003C61DB"/>
    <w:rsid w:val="003C706B"/>
    <w:rsid w:val="003C7715"/>
    <w:rsid w:val="003C7B0E"/>
    <w:rsid w:val="003D1A91"/>
    <w:rsid w:val="003D1C72"/>
    <w:rsid w:val="003D2EAB"/>
    <w:rsid w:val="003D41D9"/>
    <w:rsid w:val="003D4207"/>
    <w:rsid w:val="003D4292"/>
    <w:rsid w:val="003D4791"/>
    <w:rsid w:val="003D5939"/>
    <w:rsid w:val="003D5CC8"/>
    <w:rsid w:val="003D73CD"/>
    <w:rsid w:val="003D741B"/>
    <w:rsid w:val="003E007B"/>
    <w:rsid w:val="003E2B6C"/>
    <w:rsid w:val="003E35D8"/>
    <w:rsid w:val="003E5517"/>
    <w:rsid w:val="003F194F"/>
    <w:rsid w:val="003F38B3"/>
    <w:rsid w:val="003F3C6C"/>
    <w:rsid w:val="003F49A3"/>
    <w:rsid w:val="003F55FC"/>
    <w:rsid w:val="003F5961"/>
    <w:rsid w:val="003F5C9B"/>
    <w:rsid w:val="003F5DD4"/>
    <w:rsid w:val="003F7F5D"/>
    <w:rsid w:val="00400411"/>
    <w:rsid w:val="00401192"/>
    <w:rsid w:val="00402C5B"/>
    <w:rsid w:val="00403906"/>
    <w:rsid w:val="00404A7F"/>
    <w:rsid w:val="00404B22"/>
    <w:rsid w:val="00404C61"/>
    <w:rsid w:val="00404C9F"/>
    <w:rsid w:val="00405E20"/>
    <w:rsid w:val="00405EF8"/>
    <w:rsid w:val="00405F18"/>
    <w:rsid w:val="00406144"/>
    <w:rsid w:val="0040663F"/>
    <w:rsid w:val="0040756F"/>
    <w:rsid w:val="00407F58"/>
    <w:rsid w:val="004119E6"/>
    <w:rsid w:val="00413923"/>
    <w:rsid w:val="00415337"/>
    <w:rsid w:val="004204DE"/>
    <w:rsid w:val="00421590"/>
    <w:rsid w:val="00421A0E"/>
    <w:rsid w:val="00424289"/>
    <w:rsid w:val="004246BA"/>
    <w:rsid w:val="00426AC0"/>
    <w:rsid w:val="004317A8"/>
    <w:rsid w:val="00432487"/>
    <w:rsid w:val="00434299"/>
    <w:rsid w:val="0043434C"/>
    <w:rsid w:val="004345AF"/>
    <w:rsid w:val="00434A35"/>
    <w:rsid w:val="00435BCB"/>
    <w:rsid w:val="00436AD4"/>
    <w:rsid w:val="00437168"/>
    <w:rsid w:val="00437B85"/>
    <w:rsid w:val="00437CBF"/>
    <w:rsid w:val="0044009F"/>
    <w:rsid w:val="00440AC4"/>
    <w:rsid w:val="0044102E"/>
    <w:rsid w:val="004412F0"/>
    <w:rsid w:val="0044226F"/>
    <w:rsid w:val="00442472"/>
    <w:rsid w:val="00444725"/>
    <w:rsid w:val="00445823"/>
    <w:rsid w:val="00446B6B"/>
    <w:rsid w:val="00447F7D"/>
    <w:rsid w:val="004507D7"/>
    <w:rsid w:val="00450A38"/>
    <w:rsid w:val="00451050"/>
    <w:rsid w:val="0045179E"/>
    <w:rsid w:val="00452316"/>
    <w:rsid w:val="00452FA8"/>
    <w:rsid w:val="004546D4"/>
    <w:rsid w:val="0045470F"/>
    <w:rsid w:val="004547CC"/>
    <w:rsid w:val="00455751"/>
    <w:rsid w:val="004564AA"/>
    <w:rsid w:val="004568DF"/>
    <w:rsid w:val="00457D52"/>
    <w:rsid w:val="00457FBD"/>
    <w:rsid w:val="00461DDD"/>
    <w:rsid w:val="00464AAC"/>
    <w:rsid w:val="004664CE"/>
    <w:rsid w:val="004668E2"/>
    <w:rsid w:val="00466E2F"/>
    <w:rsid w:val="004671DD"/>
    <w:rsid w:val="00471CB2"/>
    <w:rsid w:val="00472422"/>
    <w:rsid w:val="00472A9E"/>
    <w:rsid w:val="00472C68"/>
    <w:rsid w:val="0047457D"/>
    <w:rsid w:val="00477DF4"/>
    <w:rsid w:val="00481D74"/>
    <w:rsid w:val="00482111"/>
    <w:rsid w:val="00483AC0"/>
    <w:rsid w:val="004850D0"/>
    <w:rsid w:val="0048620F"/>
    <w:rsid w:val="0048653A"/>
    <w:rsid w:val="0048677A"/>
    <w:rsid w:val="0049108B"/>
    <w:rsid w:val="00493218"/>
    <w:rsid w:val="00496268"/>
    <w:rsid w:val="00496F3B"/>
    <w:rsid w:val="004A0015"/>
    <w:rsid w:val="004A0241"/>
    <w:rsid w:val="004A0F1A"/>
    <w:rsid w:val="004A3860"/>
    <w:rsid w:val="004A3E66"/>
    <w:rsid w:val="004A4278"/>
    <w:rsid w:val="004A435B"/>
    <w:rsid w:val="004A4B0C"/>
    <w:rsid w:val="004A543E"/>
    <w:rsid w:val="004A5477"/>
    <w:rsid w:val="004A557C"/>
    <w:rsid w:val="004A6446"/>
    <w:rsid w:val="004B1455"/>
    <w:rsid w:val="004B2C92"/>
    <w:rsid w:val="004B6025"/>
    <w:rsid w:val="004B6819"/>
    <w:rsid w:val="004B7210"/>
    <w:rsid w:val="004C0A48"/>
    <w:rsid w:val="004C25AE"/>
    <w:rsid w:val="004C29AE"/>
    <w:rsid w:val="004C3E82"/>
    <w:rsid w:val="004C6A13"/>
    <w:rsid w:val="004C7A84"/>
    <w:rsid w:val="004D29BD"/>
    <w:rsid w:val="004D2E39"/>
    <w:rsid w:val="004D3A8E"/>
    <w:rsid w:val="004D47BB"/>
    <w:rsid w:val="004D5B9F"/>
    <w:rsid w:val="004D5D3F"/>
    <w:rsid w:val="004D5EDB"/>
    <w:rsid w:val="004D6B58"/>
    <w:rsid w:val="004D7FAC"/>
    <w:rsid w:val="004E2207"/>
    <w:rsid w:val="004E2321"/>
    <w:rsid w:val="004E3019"/>
    <w:rsid w:val="004E59E2"/>
    <w:rsid w:val="004E7E2F"/>
    <w:rsid w:val="004F00F8"/>
    <w:rsid w:val="004F09AC"/>
    <w:rsid w:val="004F1E6D"/>
    <w:rsid w:val="004F3684"/>
    <w:rsid w:val="004F555D"/>
    <w:rsid w:val="004F575B"/>
    <w:rsid w:val="004F58F5"/>
    <w:rsid w:val="004F59B5"/>
    <w:rsid w:val="004F6FAB"/>
    <w:rsid w:val="004F727C"/>
    <w:rsid w:val="004F75FF"/>
    <w:rsid w:val="004F784B"/>
    <w:rsid w:val="00500110"/>
    <w:rsid w:val="005020AC"/>
    <w:rsid w:val="00502E99"/>
    <w:rsid w:val="005042E6"/>
    <w:rsid w:val="005052D5"/>
    <w:rsid w:val="00505F43"/>
    <w:rsid w:val="00506D17"/>
    <w:rsid w:val="00507216"/>
    <w:rsid w:val="00511780"/>
    <w:rsid w:val="00511E24"/>
    <w:rsid w:val="005121F2"/>
    <w:rsid w:val="00512AFC"/>
    <w:rsid w:val="00512DA3"/>
    <w:rsid w:val="00516DCA"/>
    <w:rsid w:val="00521687"/>
    <w:rsid w:val="00521B93"/>
    <w:rsid w:val="00523380"/>
    <w:rsid w:val="00523437"/>
    <w:rsid w:val="00524EF2"/>
    <w:rsid w:val="00525336"/>
    <w:rsid w:val="0052565E"/>
    <w:rsid w:val="005269E9"/>
    <w:rsid w:val="005274D7"/>
    <w:rsid w:val="00527843"/>
    <w:rsid w:val="00527D9D"/>
    <w:rsid w:val="00530015"/>
    <w:rsid w:val="0053100E"/>
    <w:rsid w:val="00531449"/>
    <w:rsid w:val="00532FB7"/>
    <w:rsid w:val="00534FBE"/>
    <w:rsid w:val="00535935"/>
    <w:rsid w:val="00536E58"/>
    <w:rsid w:val="005372FC"/>
    <w:rsid w:val="00540407"/>
    <w:rsid w:val="00540FFD"/>
    <w:rsid w:val="005422CD"/>
    <w:rsid w:val="00542CC3"/>
    <w:rsid w:val="00543430"/>
    <w:rsid w:val="00544064"/>
    <w:rsid w:val="00545EB8"/>
    <w:rsid w:val="00546CE5"/>
    <w:rsid w:val="00547845"/>
    <w:rsid w:val="00547FC9"/>
    <w:rsid w:val="00550628"/>
    <w:rsid w:val="0055071B"/>
    <w:rsid w:val="005516D3"/>
    <w:rsid w:val="00552FB7"/>
    <w:rsid w:val="00554BC1"/>
    <w:rsid w:val="00556228"/>
    <w:rsid w:val="00556FE3"/>
    <w:rsid w:val="005574BE"/>
    <w:rsid w:val="005620FB"/>
    <w:rsid w:val="00562A82"/>
    <w:rsid w:val="00563D1A"/>
    <w:rsid w:val="0056459D"/>
    <w:rsid w:val="00564B44"/>
    <w:rsid w:val="00565432"/>
    <w:rsid w:val="0056558E"/>
    <w:rsid w:val="00567284"/>
    <w:rsid w:val="0057217F"/>
    <w:rsid w:val="0057263C"/>
    <w:rsid w:val="00572812"/>
    <w:rsid w:val="00572997"/>
    <w:rsid w:val="005752BD"/>
    <w:rsid w:val="00575DCE"/>
    <w:rsid w:val="005779B4"/>
    <w:rsid w:val="005779DA"/>
    <w:rsid w:val="005805D7"/>
    <w:rsid w:val="00581D47"/>
    <w:rsid w:val="00582D28"/>
    <w:rsid w:val="005830E7"/>
    <w:rsid w:val="00584129"/>
    <w:rsid w:val="00586CE4"/>
    <w:rsid w:val="00587CCD"/>
    <w:rsid w:val="00592DA0"/>
    <w:rsid w:val="0059389C"/>
    <w:rsid w:val="00593C04"/>
    <w:rsid w:val="005955DC"/>
    <w:rsid w:val="00596C93"/>
    <w:rsid w:val="00596F30"/>
    <w:rsid w:val="00597608"/>
    <w:rsid w:val="00597763"/>
    <w:rsid w:val="005A032E"/>
    <w:rsid w:val="005A1BAB"/>
    <w:rsid w:val="005A2201"/>
    <w:rsid w:val="005A3A03"/>
    <w:rsid w:val="005A3E7E"/>
    <w:rsid w:val="005A56A0"/>
    <w:rsid w:val="005A59C1"/>
    <w:rsid w:val="005A62D1"/>
    <w:rsid w:val="005A69B7"/>
    <w:rsid w:val="005A6AD4"/>
    <w:rsid w:val="005B1E7C"/>
    <w:rsid w:val="005B2454"/>
    <w:rsid w:val="005B2E2E"/>
    <w:rsid w:val="005B477C"/>
    <w:rsid w:val="005B5875"/>
    <w:rsid w:val="005B6380"/>
    <w:rsid w:val="005B664E"/>
    <w:rsid w:val="005B71C9"/>
    <w:rsid w:val="005C0668"/>
    <w:rsid w:val="005C25F7"/>
    <w:rsid w:val="005C3F24"/>
    <w:rsid w:val="005C4233"/>
    <w:rsid w:val="005C495C"/>
    <w:rsid w:val="005C4ABC"/>
    <w:rsid w:val="005C59BC"/>
    <w:rsid w:val="005C5E92"/>
    <w:rsid w:val="005C758D"/>
    <w:rsid w:val="005C7C7F"/>
    <w:rsid w:val="005D378B"/>
    <w:rsid w:val="005D3F65"/>
    <w:rsid w:val="005D4090"/>
    <w:rsid w:val="005D5C49"/>
    <w:rsid w:val="005D6632"/>
    <w:rsid w:val="005E068B"/>
    <w:rsid w:val="005E2679"/>
    <w:rsid w:val="005E4259"/>
    <w:rsid w:val="005E43F2"/>
    <w:rsid w:val="005E56C2"/>
    <w:rsid w:val="005E6DBD"/>
    <w:rsid w:val="005F01E3"/>
    <w:rsid w:val="005F07ED"/>
    <w:rsid w:val="005F1330"/>
    <w:rsid w:val="005F1AE1"/>
    <w:rsid w:val="005F3517"/>
    <w:rsid w:val="005F37AE"/>
    <w:rsid w:val="005F4E11"/>
    <w:rsid w:val="005F5DC4"/>
    <w:rsid w:val="005F6052"/>
    <w:rsid w:val="005F6839"/>
    <w:rsid w:val="006002FA"/>
    <w:rsid w:val="006009A9"/>
    <w:rsid w:val="00601535"/>
    <w:rsid w:val="00601AC8"/>
    <w:rsid w:val="00601FD4"/>
    <w:rsid w:val="006045FA"/>
    <w:rsid w:val="00604CAD"/>
    <w:rsid w:val="00605344"/>
    <w:rsid w:val="00605755"/>
    <w:rsid w:val="00605758"/>
    <w:rsid w:val="00605C41"/>
    <w:rsid w:val="00606673"/>
    <w:rsid w:val="00606DFC"/>
    <w:rsid w:val="00607ACB"/>
    <w:rsid w:val="00607FF0"/>
    <w:rsid w:val="00610297"/>
    <w:rsid w:val="00610B9B"/>
    <w:rsid w:val="00610C18"/>
    <w:rsid w:val="00611FF5"/>
    <w:rsid w:val="00612EE4"/>
    <w:rsid w:val="0061574E"/>
    <w:rsid w:val="00616104"/>
    <w:rsid w:val="00616335"/>
    <w:rsid w:val="00616AC1"/>
    <w:rsid w:val="00620E26"/>
    <w:rsid w:val="00621340"/>
    <w:rsid w:val="006230D2"/>
    <w:rsid w:val="0062365F"/>
    <w:rsid w:val="0062470B"/>
    <w:rsid w:val="00624743"/>
    <w:rsid w:val="00625B15"/>
    <w:rsid w:val="00625F89"/>
    <w:rsid w:val="006319FE"/>
    <w:rsid w:val="00632274"/>
    <w:rsid w:val="00632983"/>
    <w:rsid w:val="00632D7E"/>
    <w:rsid w:val="0063303D"/>
    <w:rsid w:val="006345D7"/>
    <w:rsid w:val="006345F0"/>
    <w:rsid w:val="006348C9"/>
    <w:rsid w:val="006363A0"/>
    <w:rsid w:val="00637972"/>
    <w:rsid w:val="00637E09"/>
    <w:rsid w:val="0064003F"/>
    <w:rsid w:val="006408CF"/>
    <w:rsid w:val="006426EF"/>
    <w:rsid w:val="0064420A"/>
    <w:rsid w:val="006443D1"/>
    <w:rsid w:val="0064585E"/>
    <w:rsid w:val="006464AD"/>
    <w:rsid w:val="0064685A"/>
    <w:rsid w:val="00646F27"/>
    <w:rsid w:val="00647D81"/>
    <w:rsid w:val="00647D8A"/>
    <w:rsid w:val="006505BE"/>
    <w:rsid w:val="006512B0"/>
    <w:rsid w:val="006521A5"/>
    <w:rsid w:val="0065240E"/>
    <w:rsid w:val="00654735"/>
    <w:rsid w:val="006558EB"/>
    <w:rsid w:val="00656BA6"/>
    <w:rsid w:val="00657E36"/>
    <w:rsid w:val="00662F1E"/>
    <w:rsid w:val="00663F42"/>
    <w:rsid w:val="006651F8"/>
    <w:rsid w:val="00666065"/>
    <w:rsid w:val="006661B4"/>
    <w:rsid w:val="00666F43"/>
    <w:rsid w:val="0066772F"/>
    <w:rsid w:val="00670D2E"/>
    <w:rsid w:val="006724A6"/>
    <w:rsid w:val="00675F88"/>
    <w:rsid w:val="0067686F"/>
    <w:rsid w:val="00677091"/>
    <w:rsid w:val="006802E2"/>
    <w:rsid w:val="006803BF"/>
    <w:rsid w:val="00681101"/>
    <w:rsid w:val="006811F1"/>
    <w:rsid w:val="00681808"/>
    <w:rsid w:val="00683130"/>
    <w:rsid w:val="006831A1"/>
    <w:rsid w:val="00683B1C"/>
    <w:rsid w:val="006841F6"/>
    <w:rsid w:val="00685D8C"/>
    <w:rsid w:val="00686492"/>
    <w:rsid w:val="006866CF"/>
    <w:rsid w:val="00687124"/>
    <w:rsid w:val="00687DB9"/>
    <w:rsid w:val="006917C9"/>
    <w:rsid w:val="006939BB"/>
    <w:rsid w:val="00694FF1"/>
    <w:rsid w:val="00695608"/>
    <w:rsid w:val="006956B3"/>
    <w:rsid w:val="00696B60"/>
    <w:rsid w:val="00697C3D"/>
    <w:rsid w:val="006A0350"/>
    <w:rsid w:val="006A05C6"/>
    <w:rsid w:val="006A0802"/>
    <w:rsid w:val="006A1665"/>
    <w:rsid w:val="006A2BCD"/>
    <w:rsid w:val="006A39AB"/>
    <w:rsid w:val="006A39BB"/>
    <w:rsid w:val="006A48FE"/>
    <w:rsid w:val="006A6207"/>
    <w:rsid w:val="006A644F"/>
    <w:rsid w:val="006A6BF2"/>
    <w:rsid w:val="006A756C"/>
    <w:rsid w:val="006A79AE"/>
    <w:rsid w:val="006A7FB0"/>
    <w:rsid w:val="006B0F38"/>
    <w:rsid w:val="006B45B4"/>
    <w:rsid w:val="006B479A"/>
    <w:rsid w:val="006B5BD7"/>
    <w:rsid w:val="006B69A8"/>
    <w:rsid w:val="006B6BEF"/>
    <w:rsid w:val="006B6FB1"/>
    <w:rsid w:val="006B745E"/>
    <w:rsid w:val="006C03F3"/>
    <w:rsid w:val="006C0D84"/>
    <w:rsid w:val="006C1170"/>
    <w:rsid w:val="006C1629"/>
    <w:rsid w:val="006C2DF5"/>
    <w:rsid w:val="006C3FC6"/>
    <w:rsid w:val="006C62EE"/>
    <w:rsid w:val="006C6D55"/>
    <w:rsid w:val="006D01CD"/>
    <w:rsid w:val="006D116B"/>
    <w:rsid w:val="006D32D2"/>
    <w:rsid w:val="006D47BE"/>
    <w:rsid w:val="006D585D"/>
    <w:rsid w:val="006D7522"/>
    <w:rsid w:val="006E418D"/>
    <w:rsid w:val="006E620A"/>
    <w:rsid w:val="006E7E9C"/>
    <w:rsid w:val="006F15FC"/>
    <w:rsid w:val="006F1F51"/>
    <w:rsid w:val="006F1FC3"/>
    <w:rsid w:val="006F343D"/>
    <w:rsid w:val="006F3EDA"/>
    <w:rsid w:val="006F5181"/>
    <w:rsid w:val="006F64AF"/>
    <w:rsid w:val="006F6734"/>
    <w:rsid w:val="006F7E57"/>
    <w:rsid w:val="00700633"/>
    <w:rsid w:val="00702487"/>
    <w:rsid w:val="00704785"/>
    <w:rsid w:val="007049E3"/>
    <w:rsid w:val="00705219"/>
    <w:rsid w:val="0070573B"/>
    <w:rsid w:val="00710C4D"/>
    <w:rsid w:val="007113FE"/>
    <w:rsid w:val="00712A44"/>
    <w:rsid w:val="0071329B"/>
    <w:rsid w:val="007132D5"/>
    <w:rsid w:val="00715262"/>
    <w:rsid w:val="007160FD"/>
    <w:rsid w:val="00716664"/>
    <w:rsid w:val="00717CA5"/>
    <w:rsid w:val="00720766"/>
    <w:rsid w:val="0072194E"/>
    <w:rsid w:val="00721E06"/>
    <w:rsid w:val="00722239"/>
    <w:rsid w:val="00722D9A"/>
    <w:rsid w:val="0072315B"/>
    <w:rsid w:val="00723392"/>
    <w:rsid w:val="007246B6"/>
    <w:rsid w:val="00724C2B"/>
    <w:rsid w:val="00724DF6"/>
    <w:rsid w:val="00726C96"/>
    <w:rsid w:val="0072731F"/>
    <w:rsid w:val="007306CC"/>
    <w:rsid w:val="007312E9"/>
    <w:rsid w:val="00731985"/>
    <w:rsid w:val="00733770"/>
    <w:rsid w:val="007337F4"/>
    <w:rsid w:val="007351B7"/>
    <w:rsid w:val="00735B7A"/>
    <w:rsid w:val="00736402"/>
    <w:rsid w:val="007364B9"/>
    <w:rsid w:val="00736E7A"/>
    <w:rsid w:val="00736F9A"/>
    <w:rsid w:val="007374E0"/>
    <w:rsid w:val="00737B96"/>
    <w:rsid w:val="00737E70"/>
    <w:rsid w:val="00740767"/>
    <w:rsid w:val="007418DF"/>
    <w:rsid w:val="00741E65"/>
    <w:rsid w:val="0074207A"/>
    <w:rsid w:val="00743241"/>
    <w:rsid w:val="00743CE5"/>
    <w:rsid w:val="00744AEA"/>
    <w:rsid w:val="00744DDF"/>
    <w:rsid w:val="007453F4"/>
    <w:rsid w:val="007461BF"/>
    <w:rsid w:val="007463EE"/>
    <w:rsid w:val="00747B8D"/>
    <w:rsid w:val="007500FC"/>
    <w:rsid w:val="007501A8"/>
    <w:rsid w:val="0075240C"/>
    <w:rsid w:val="007528B5"/>
    <w:rsid w:val="00752ABC"/>
    <w:rsid w:val="00755487"/>
    <w:rsid w:val="00755A96"/>
    <w:rsid w:val="00755D17"/>
    <w:rsid w:val="007569B0"/>
    <w:rsid w:val="007571F1"/>
    <w:rsid w:val="00757613"/>
    <w:rsid w:val="007576CB"/>
    <w:rsid w:val="007603D2"/>
    <w:rsid w:val="0076090D"/>
    <w:rsid w:val="00761BBF"/>
    <w:rsid w:val="00764AB8"/>
    <w:rsid w:val="00764DAE"/>
    <w:rsid w:val="00764FA8"/>
    <w:rsid w:val="00765924"/>
    <w:rsid w:val="0077075D"/>
    <w:rsid w:val="007711DC"/>
    <w:rsid w:val="007720B2"/>
    <w:rsid w:val="0077210A"/>
    <w:rsid w:val="00772112"/>
    <w:rsid w:val="00772291"/>
    <w:rsid w:val="00773059"/>
    <w:rsid w:val="007730AB"/>
    <w:rsid w:val="0077330D"/>
    <w:rsid w:val="0077456F"/>
    <w:rsid w:val="0077475C"/>
    <w:rsid w:val="00774E7A"/>
    <w:rsid w:val="00775042"/>
    <w:rsid w:val="00775C3C"/>
    <w:rsid w:val="00775D99"/>
    <w:rsid w:val="00776A44"/>
    <w:rsid w:val="00776C8E"/>
    <w:rsid w:val="007800B4"/>
    <w:rsid w:val="00781243"/>
    <w:rsid w:val="0078293D"/>
    <w:rsid w:val="00784E05"/>
    <w:rsid w:val="00785FC8"/>
    <w:rsid w:val="0078767F"/>
    <w:rsid w:val="00790061"/>
    <w:rsid w:val="00790990"/>
    <w:rsid w:val="00790FBE"/>
    <w:rsid w:val="00792C5F"/>
    <w:rsid w:val="00793339"/>
    <w:rsid w:val="007958BE"/>
    <w:rsid w:val="00796FF6"/>
    <w:rsid w:val="007A05D3"/>
    <w:rsid w:val="007A1043"/>
    <w:rsid w:val="007A1DF0"/>
    <w:rsid w:val="007A5008"/>
    <w:rsid w:val="007A5848"/>
    <w:rsid w:val="007A640C"/>
    <w:rsid w:val="007B1022"/>
    <w:rsid w:val="007B3459"/>
    <w:rsid w:val="007B6432"/>
    <w:rsid w:val="007B6A77"/>
    <w:rsid w:val="007C032C"/>
    <w:rsid w:val="007C0658"/>
    <w:rsid w:val="007C3AE4"/>
    <w:rsid w:val="007C502F"/>
    <w:rsid w:val="007C5799"/>
    <w:rsid w:val="007C63F4"/>
    <w:rsid w:val="007D1701"/>
    <w:rsid w:val="007D1E20"/>
    <w:rsid w:val="007D2004"/>
    <w:rsid w:val="007D2348"/>
    <w:rsid w:val="007D3200"/>
    <w:rsid w:val="007D39DA"/>
    <w:rsid w:val="007D3E21"/>
    <w:rsid w:val="007D4163"/>
    <w:rsid w:val="007D43E7"/>
    <w:rsid w:val="007D779D"/>
    <w:rsid w:val="007D79F2"/>
    <w:rsid w:val="007D7D52"/>
    <w:rsid w:val="007D7F98"/>
    <w:rsid w:val="007E0467"/>
    <w:rsid w:val="007E093B"/>
    <w:rsid w:val="007E2B42"/>
    <w:rsid w:val="007E3416"/>
    <w:rsid w:val="007E3C5E"/>
    <w:rsid w:val="007E4005"/>
    <w:rsid w:val="007E4418"/>
    <w:rsid w:val="007E478D"/>
    <w:rsid w:val="007E6317"/>
    <w:rsid w:val="007E6C10"/>
    <w:rsid w:val="007F08E1"/>
    <w:rsid w:val="007F1B03"/>
    <w:rsid w:val="007F5F5E"/>
    <w:rsid w:val="007F6276"/>
    <w:rsid w:val="007F7482"/>
    <w:rsid w:val="00802774"/>
    <w:rsid w:val="00802EA4"/>
    <w:rsid w:val="00803508"/>
    <w:rsid w:val="00803540"/>
    <w:rsid w:val="008036E4"/>
    <w:rsid w:val="00804931"/>
    <w:rsid w:val="00804BFF"/>
    <w:rsid w:val="00804FCC"/>
    <w:rsid w:val="00805EC3"/>
    <w:rsid w:val="00806FFB"/>
    <w:rsid w:val="008072DA"/>
    <w:rsid w:val="0080736B"/>
    <w:rsid w:val="008147CF"/>
    <w:rsid w:val="00815ADF"/>
    <w:rsid w:val="00815B23"/>
    <w:rsid w:val="0081700F"/>
    <w:rsid w:val="00817260"/>
    <w:rsid w:val="00821D23"/>
    <w:rsid w:val="00822011"/>
    <w:rsid w:val="008233E0"/>
    <w:rsid w:val="00825B87"/>
    <w:rsid w:val="00827794"/>
    <w:rsid w:val="00827CC1"/>
    <w:rsid w:val="00830450"/>
    <w:rsid w:val="00830AF2"/>
    <w:rsid w:val="00830CD5"/>
    <w:rsid w:val="00831E69"/>
    <w:rsid w:val="00832602"/>
    <w:rsid w:val="00832908"/>
    <w:rsid w:val="00833DA7"/>
    <w:rsid w:val="00834524"/>
    <w:rsid w:val="0083628C"/>
    <w:rsid w:val="00836B2A"/>
    <w:rsid w:val="00836E73"/>
    <w:rsid w:val="008373F8"/>
    <w:rsid w:val="0084056F"/>
    <w:rsid w:val="0084124F"/>
    <w:rsid w:val="00841545"/>
    <w:rsid w:val="0084168A"/>
    <w:rsid w:val="00841A8D"/>
    <w:rsid w:val="008422FB"/>
    <w:rsid w:val="00843417"/>
    <w:rsid w:val="00843674"/>
    <w:rsid w:val="0084535B"/>
    <w:rsid w:val="008455C6"/>
    <w:rsid w:val="008458DD"/>
    <w:rsid w:val="00850484"/>
    <w:rsid w:val="00851B29"/>
    <w:rsid w:val="00852476"/>
    <w:rsid w:val="00852C60"/>
    <w:rsid w:val="00853737"/>
    <w:rsid w:val="00853CEE"/>
    <w:rsid w:val="00855E79"/>
    <w:rsid w:val="0086003D"/>
    <w:rsid w:val="00860806"/>
    <w:rsid w:val="00860C41"/>
    <w:rsid w:val="00861359"/>
    <w:rsid w:val="008633CE"/>
    <w:rsid w:val="00865B4F"/>
    <w:rsid w:val="00866943"/>
    <w:rsid w:val="00871494"/>
    <w:rsid w:val="0087460A"/>
    <w:rsid w:val="0087518E"/>
    <w:rsid w:val="00875AD8"/>
    <w:rsid w:val="00875ADA"/>
    <w:rsid w:val="008806EC"/>
    <w:rsid w:val="0088089D"/>
    <w:rsid w:val="00880D65"/>
    <w:rsid w:val="00881F67"/>
    <w:rsid w:val="00883897"/>
    <w:rsid w:val="008843E4"/>
    <w:rsid w:val="00884E65"/>
    <w:rsid w:val="0089055A"/>
    <w:rsid w:val="00891EAC"/>
    <w:rsid w:val="008934AB"/>
    <w:rsid w:val="00893A0A"/>
    <w:rsid w:val="00893EBF"/>
    <w:rsid w:val="0089551D"/>
    <w:rsid w:val="00897676"/>
    <w:rsid w:val="008A073A"/>
    <w:rsid w:val="008A0AA3"/>
    <w:rsid w:val="008A13A0"/>
    <w:rsid w:val="008A27E1"/>
    <w:rsid w:val="008A40C7"/>
    <w:rsid w:val="008A4443"/>
    <w:rsid w:val="008A4765"/>
    <w:rsid w:val="008A4DB8"/>
    <w:rsid w:val="008A50AD"/>
    <w:rsid w:val="008A5C5A"/>
    <w:rsid w:val="008A6442"/>
    <w:rsid w:val="008A71D1"/>
    <w:rsid w:val="008B073E"/>
    <w:rsid w:val="008B09B2"/>
    <w:rsid w:val="008B0CE8"/>
    <w:rsid w:val="008B25A7"/>
    <w:rsid w:val="008B3172"/>
    <w:rsid w:val="008B5E45"/>
    <w:rsid w:val="008B7637"/>
    <w:rsid w:val="008C08D1"/>
    <w:rsid w:val="008C0BC7"/>
    <w:rsid w:val="008C1690"/>
    <w:rsid w:val="008C2414"/>
    <w:rsid w:val="008C321A"/>
    <w:rsid w:val="008C38EF"/>
    <w:rsid w:val="008C6841"/>
    <w:rsid w:val="008D1148"/>
    <w:rsid w:val="008D1C74"/>
    <w:rsid w:val="008D3120"/>
    <w:rsid w:val="008D33CD"/>
    <w:rsid w:val="008D54BD"/>
    <w:rsid w:val="008D6C6B"/>
    <w:rsid w:val="008E1A19"/>
    <w:rsid w:val="008E506E"/>
    <w:rsid w:val="008E5972"/>
    <w:rsid w:val="008E6149"/>
    <w:rsid w:val="008E6587"/>
    <w:rsid w:val="008E7F6F"/>
    <w:rsid w:val="008F11AB"/>
    <w:rsid w:val="008F3498"/>
    <w:rsid w:val="008F5F59"/>
    <w:rsid w:val="008F6D36"/>
    <w:rsid w:val="008F73D0"/>
    <w:rsid w:val="008F7D1F"/>
    <w:rsid w:val="00900032"/>
    <w:rsid w:val="0090047C"/>
    <w:rsid w:val="00900D77"/>
    <w:rsid w:val="00902059"/>
    <w:rsid w:val="00903DF6"/>
    <w:rsid w:val="00905014"/>
    <w:rsid w:val="00906051"/>
    <w:rsid w:val="009065F3"/>
    <w:rsid w:val="0090736A"/>
    <w:rsid w:val="00911D0F"/>
    <w:rsid w:val="0091372F"/>
    <w:rsid w:val="0091418F"/>
    <w:rsid w:val="009150D5"/>
    <w:rsid w:val="00917493"/>
    <w:rsid w:val="0092149A"/>
    <w:rsid w:val="00921765"/>
    <w:rsid w:val="00921842"/>
    <w:rsid w:val="00921D27"/>
    <w:rsid w:val="00921D93"/>
    <w:rsid w:val="0092307A"/>
    <w:rsid w:val="0092362A"/>
    <w:rsid w:val="00923686"/>
    <w:rsid w:val="00923986"/>
    <w:rsid w:val="00923B6B"/>
    <w:rsid w:val="00924F8B"/>
    <w:rsid w:val="00925381"/>
    <w:rsid w:val="009269A7"/>
    <w:rsid w:val="0092709D"/>
    <w:rsid w:val="009272CB"/>
    <w:rsid w:val="00927815"/>
    <w:rsid w:val="009300A1"/>
    <w:rsid w:val="009303EE"/>
    <w:rsid w:val="0093069B"/>
    <w:rsid w:val="00930712"/>
    <w:rsid w:val="00932BDB"/>
    <w:rsid w:val="009335A1"/>
    <w:rsid w:val="00934B0D"/>
    <w:rsid w:val="009360B2"/>
    <w:rsid w:val="00936341"/>
    <w:rsid w:val="00936CC2"/>
    <w:rsid w:val="009374B7"/>
    <w:rsid w:val="009411FC"/>
    <w:rsid w:val="00944FFB"/>
    <w:rsid w:val="0094624B"/>
    <w:rsid w:val="0094763C"/>
    <w:rsid w:val="00947ECE"/>
    <w:rsid w:val="00950E9A"/>
    <w:rsid w:val="0095182D"/>
    <w:rsid w:val="009519E2"/>
    <w:rsid w:val="00951A09"/>
    <w:rsid w:val="009549EA"/>
    <w:rsid w:val="009604EC"/>
    <w:rsid w:val="00962CFA"/>
    <w:rsid w:val="0096345B"/>
    <w:rsid w:val="00965516"/>
    <w:rsid w:val="0096593B"/>
    <w:rsid w:val="009663C0"/>
    <w:rsid w:val="0096776C"/>
    <w:rsid w:val="00967858"/>
    <w:rsid w:val="0096785E"/>
    <w:rsid w:val="009703C8"/>
    <w:rsid w:val="00971B9D"/>
    <w:rsid w:val="00974468"/>
    <w:rsid w:val="00975867"/>
    <w:rsid w:val="00981BA9"/>
    <w:rsid w:val="00985358"/>
    <w:rsid w:val="0098637B"/>
    <w:rsid w:val="00986C43"/>
    <w:rsid w:val="0098718A"/>
    <w:rsid w:val="0099147D"/>
    <w:rsid w:val="009920D0"/>
    <w:rsid w:val="00992D4A"/>
    <w:rsid w:val="0099362D"/>
    <w:rsid w:val="00993949"/>
    <w:rsid w:val="00994C1A"/>
    <w:rsid w:val="00995A71"/>
    <w:rsid w:val="009963EB"/>
    <w:rsid w:val="00996989"/>
    <w:rsid w:val="00996F4D"/>
    <w:rsid w:val="009A0844"/>
    <w:rsid w:val="009A2B5A"/>
    <w:rsid w:val="009A42AB"/>
    <w:rsid w:val="009A4E55"/>
    <w:rsid w:val="009A613B"/>
    <w:rsid w:val="009A7D02"/>
    <w:rsid w:val="009B0B95"/>
    <w:rsid w:val="009B257F"/>
    <w:rsid w:val="009B526E"/>
    <w:rsid w:val="009B5B9C"/>
    <w:rsid w:val="009B61E7"/>
    <w:rsid w:val="009B66F4"/>
    <w:rsid w:val="009B78B7"/>
    <w:rsid w:val="009C0520"/>
    <w:rsid w:val="009C1FFF"/>
    <w:rsid w:val="009C432A"/>
    <w:rsid w:val="009C620E"/>
    <w:rsid w:val="009C761F"/>
    <w:rsid w:val="009C7BBB"/>
    <w:rsid w:val="009D26B6"/>
    <w:rsid w:val="009D27BE"/>
    <w:rsid w:val="009D524A"/>
    <w:rsid w:val="009D6861"/>
    <w:rsid w:val="009D74D6"/>
    <w:rsid w:val="009D7EBE"/>
    <w:rsid w:val="009E0AED"/>
    <w:rsid w:val="009E1D5D"/>
    <w:rsid w:val="009E2F72"/>
    <w:rsid w:val="009E31BA"/>
    <w:rsid w:val="009E32C2"/>
    <w:rsid w:val="009E33E6"/>
    <w:rsid w:val="009E4034"/>
    <w:rsid w:val="009E455B"/>
    <w:rsid w:val="009E4D96"/>
    <w:rsid w:val="009E6EEF"/>
    <w:rsid w:val="009E7D64"/>
    <w:rsid w:val="009F0454"/>
    <w:rsid w:val="009F0622"/>
    <w:rsid w:val="009F0C11"/>
    <w:rsid w:val="009F133C"/>
    <w:rsid w:val="009F5822"/>
    <w:rsid w:val="009F69D7"/>
    <w:rsid w:val="00A00E7B"/>
    <w:rsid w:val="00A01A37"/>
    <w:rsid w:val="00A01BFA"/>
    <w:rsid w:val="00A0205D"/>
    <w:rsid w:val="00A027FD"/>
    <w:rsid w:val="00A02D1B"/>
    <w:rsid w:val="00A05E79"/>
    <w:rsid w:val="00A05EAF"/>
    <w:rsid w:val="00A06441"/>
    <w:rsid w:val="00A076EC"/>
    <w:rsid w:val="00A10F29"/>
    <w:rsid w:val="00A12541"/>
    <w:rsid w:val="00A125D3"/>
    <w:rsid w:val="00A128D0"/>
    <w:rsid w:val="00A151FD"/>
    <w:rsid w:val="00A16319"/>
    <w:rsid w:val="00A1758F"/>
    <w:rsid w:val="00A215B7"/>
    <w:rsid w:val="00A21FF2"/>
    <w:rsid w:val="00A221C2"/>
    <w:rsid w:val="00A226ED"/>
    <w:rsid w:val="00A22A4A"/>
    <w:rsid w:val="00A23298"/>
    <w:rsid w:val="00A23E25"/>
    <w:rsid w:val="00A24ACD"/>
    <w:rsid w:val="00A24E9F"/>
    <w:rsid w:val="00A256D3"/>
    <w:rsid w:val="00A265F0"/>
    <w:rsid w:val="00A26A02"/>
    <w:rsid w:val="00A26E4B"/>
    <w:rsid w:val="00A30A8C"/>
    <w:rsid w:val="00A323AF"/>
    <w:rsid w:val="00A32690"/>
    <w:rsid w:val="00A34049"/>
    <w:rsid w:val="00A344DE"/>
    <w:rsid w:val="00A365B7"/>
    <w:rsid w:val="00A36AB7"/>
    <w:rsid w:val="00A3760C"/>
    <w:rsid w:val="00A37DCD"/>
    <w:rsid w:val="00A4257C"/>
    <w:rsid w:val="00A502EA"/>
    <w:rsid w:val="00A50913"/>
    <w:rsid w:val="00A50EC4"/>
    <w:rsid w:val="00A5198C"/>
    <w:rsid w:val="00A51CEC"/>
    <w:rsid w:val="00A526DB"/>
    <w:rsid w:val="00A54481"/>
    <w:rsid w:val="00A60897"/>
    <w:rsid w:val="00A60EAB"/>
    <w:rsid w:val="00A61269"/>
    <w:rsid w:val="00A63CF4"/>
    <w:rsid w:val="00A6437F"/>
    <w:rsid w:val="00A6441B"/>
    <w:rsid w:val="00A64EC8"/>
    <w:rsid w:val="00A66B6D"/>
    <w:rsid w:val="00A70431"/>
    <w:rsid w:val="00A70827"/>
    <w:rsid w:val="00A730C2"/>
    <w:rsid w:val="00A74615"/>
    <w:rsid w:val="00A74D4B"/>
    <w:rsid w:val="00A750FF"/>
    <w:rsid w:val="00A7513C"/>
    <w:rsid w:val="00A75A71"/>
    <w:rsid w:val="00A76280"/>
    <w:rsid w:val="00A77910"/>
    <w:rsid w:val="00A77915"/>
    <w:rsid w:val="00A80813"/>
    <w:rsid w:val="00A80917"/>
    <w:rsid w:val="00A81578"/>
    <w:rsid w:val="00A81FC9"/>
    <w:rsid w:val="00A82967"/>
    <w:rsid w:val="00A830DB"/>
    <w:rsid w:val="00A84286"/>
    <w:rsid w:val="00A856F8"/>
    <w:rsid w:val="00A86630"/>
    <w:rsid w:val="00A87BDE"/>
    <w:rsid w:val="00A92012"/>
    <w:rsid w:val="00A92B75"/>
    <w:rsid w:val="00A933F1"/>
    <w:rsid w:val="00A96373"/>
    <w:rsid w:val="00A964D6"/>
    <w:rsid w:val="00A96D9A"/>
    <w:rsid w:val="00A979F4"/>
    <w:rsid w:val="00AA00A8"/>
    <w:rsid w:val="00AA0907"/>
    <w:rsid w:val="00AA0D4F"/>
    <w:rsid w:val="00AA1657"/>
    <w:rsid w:val="00AA1DC8"/>
    <w:rsid w:val="00AA27BE"/>
    <w:rsid w:val="00AA36D4"/>
    <w:rsid w:val="00AA391F"/>
    <w:rsid w:val="00AA3ABB"/>
    <w:rsid w:val="00AA4815"/>
    <w:rsid w:val="00AA52B2"/>
    <w:rsid w:val="00AA52D7"/>
    <w:rsid w:val="00AA65AA"/>
    <w:rsid w:val="00AA66D2"/>
    <w:rsid w:val="00AA6C7F"/>
    <w:rsid w:val="00AA7F2A"/>
    <w:rsid w:val="00AB172A"/>
    <w:rsid w:val="00AB1D56"/>
    <w:rsid w:val="00AB255D"/>
    <w:rsid w:val="00AB275C"/>
    <w:rsid w:val="00AB45C2"/>
    <w:rsid w:val="00AB4AB3"/>
    <w:rsid w:val="00AB5F6E"/>
    <w:rsid w:val="00AC03B8"/>
    <w:rsid w:val="00AC1F39"/>
    <w:rsid w:val="00AC4246"/>
    <w:rsid w:val="00AC5CD5"/>
    <w:rsid w:val="00AC5EB2"/>
    <w:rsid w:val="00AC7A8A"/>
    <w:rsid w:val="00AD13A2"/>
    <w:rsid w:val="00AD3D19"/>
    <w:rsid w:val="00AD42C3"/>
    <w:rsid w:val="00AD4984"/>
    <w:rsid w:val="00AD53AE"/>
    <w:rsid w:val="00AD6F67"/>
    <w:rsid w:val="00AE0FDB"/>
    <w:rsid w:val="00AE1251"/>
    <w:rsid w:val="00AE1660"/>
    <w:rsid w:val="00AE3633"/>
    <w:rsid w:val="00AE3C7F"/>
    <w:rsid w:val="00AE40A1"/>
    <w:rsid w:val="00AE4DFE"/>
    <w:rsid w:val="00AE6B36"/>
    <w:rsid w:val="00AE7127"/>
    <w:rsid w:val="00AE7B91"/>
    <w:rsid w:val="00AF11B3"/>
    <w:rsid w:val="00AF1CF3"/>
    <w:rsid w:val="00AF1D7E"/>
    <w:rsid w:val="00AF22CE"/>
    <w:rsid w:val="00AF2D29"/>
    <w:rsid w:val="00AF6142"/>
    <w:rsid w:val="00AF68F4"/>
    <w:rsid w:val="00AF6C45"/>
    <w:rsid w:val="00AF75E3"/>
    <w:rsid w:val="00AF799C"/>
    <w:rsid w:val="00B01169"/>
    <w:rsid w:val="00B016AA"/>
    <w:rsid w:val="00B01A23"/>
    <w:rsid w:val="00B02204"/>
    <w:rsid w:val="00B02243"/>
    <w:rsid w:val="00B02511"/>
    <w:rsid w:val="00B0310C"/>
    <w:rsid w:val="00B03FFE"/>
    <w:rsid w:val="00B042A3"/>
    <w:rsid w:val="00B10DF9"/>
    <w:rsid w:val="00B10F8D"/>
    <w:rsid w:val="00B118EB"/>
    <w:rsid w:val="00B12BFB"/>
    <w:rsid w:val="00B14AA3"/>
    <w:rsid w:val="00B17ACF"/>
    <w:rsid w:val="00B17BEE"/>
    <w:rsid w:val="00B21D27"/>
    <w:rsid w:val="00B22A82"/>
    <w:rsid w:val="00B22DA8"/>
    <w:rsid w:val="00B23764"/>
    <w:rsid w:val="00B247B0"/>
    <w:rsid w:val="00B260EB"/>
    <w:rsid w:val="00B261B5"/>
    <w:rsid w:val="00B2627A"/>
    <w:rsid w:val="00B2648E"/>
    <w:rsid w:val="00B27F57"/>
    <w:rsid w:val="00B27FAC"/>
    <w:rsid w:val="00B30497"/>
    <w:rsid w:val="00B30C15"/>
    <w:rsid w:val="00B30CA3"/>
    <w:rsid w:val="00B314A3"/>
    <w:rsid w:val="00B31A79"/>
    <w:rsid w:val="00B324D0"/>
    <w:rsid w:val="00B37372"/>
    <w:rsid w:val="00B37A22"/>
    <w:rsid w:val="00B37AE6"/>
    <w:rsid w:val="00B37E98"/>
    <w:rsid w:val="00B4152D"/>
    <w:rsid w:val="00B426A3"/>
    <w:rsid w:val="00B427EF"/>
    <w:rsid w:val="00B431A9"/>
    <w:rsid w:val="00B432FD"/>
    <w:rsid w:val="00B438FD"/>
    <w:rsid w:val="00B443B1"/>
    <w:rsid w:val="00B45821"/>
    <w:rsid w:val="00B4597F"/>
    <w:rsid w:val="00B50200"/>
    <w:rsid w:val="00B505D1"/>
    <w:rsid w:val="00B510E2"/>
    <w:rsid w:val="00B537D7"/>
    <w:rsid w:val="00B53D0A"/>
    <w:rsid w:val="00B623DD"/>
    <w:rsid w:val="00B62929"/>
    <w:rsid w:val="00B6418D"/>
    <w:rsid w:val="00B651C9"/>
    <w:rsid w:val="00B6546E"/>
    <w:rsid w:val="00B7142B"/>
    <w:rsid w:val="00B7147F"/>
    <w:rsid w:val="00B717B3"/>
    <w:rsid w:val="00B718FC"/>
    <w:rsid w:val="00B71935"/>
    <w:rsid w:val="00B72240"/>
    <w:rsid w:val="00B7387A"/>
    <w:rsid w:val="00B759E1"/>
    <w:rsid w:val="00B75EE9"/>
    <w:rsid w:val="00B76988"/>
    <w:rsid w:val="00B76AA3"/>
    <w:rsid w:val="00B771F2"/>
    <w:rsid w:val="00B77343"/>
    <w:rsid w:val="00B774B9"/>
    <w:rsid w:val="00B77A66"/>
    <w:rsid w:val="00B81611"/>
    <w:rsid w:val="00B81BC1"/>
    <w:rsid w:val="00B81DC8"/>
    <w:rsid w:val="00B8251B"/>
    <w:rsid w:val="00B838AC"/>
    <w:rsid w:val="00B8399E"/>
    <w:rsid w:val="00B855CA"/>
    <w:rsid w:val="00B85ABB"/>
    <w:rsid w:val="00B8695A"/>
    <w:rsid w:val="00B8700D"/>
    <w:rsid w:val="00B90281"/>
    <w:rsid w:val="00B904AB"/>
    <w:rsid w:val="00B90FBB"/>
    <w:rsid w:val="00B9257E"/>
    <w:rsid w:val="00B937A6"/>
    <w:rsid w:val="00B94154"/>
    <w:rsid w:val="00B976D8"/>
    <w:rsid w:val="00B97E58"/>
    <w:rsid w:val="00BA2305"/>
    <w:rsid w:val="00BA2EE7"/>
    <w:rsid w:val="00BA3035"/>
    <w:rsid w:val="00BA3448"/>
    <w:rsid w:val="00BA4EB2"/>
    <w:rsid w:val="00BA5BB1"/>
    <w:rsid w:val="00BA61D6"/>
    <w:rsid w:val="00BA7514"/>
    <w:rsid w:val="00BA7DBE"/>
    <w:rsid w:val="00BB07DA"/>
    <w:rsid w:val="00BB402D"/>
    <w:rsid w:val="00BB68D7"/>
    <w:rsid w:val="00BB7017"/>
    <w:rsid w:val="00BC2A4A"/>
    <w:rsid w:val="00BC3072"/>
    <w:rsid w:val="00BC3C4C"/>
    <w:rsid w:val="00BC3D75"/>
    <w:rsid w:val="00BC4C1F"/>
    <w:rsid w:val="00BC4D40"/>
    <w:rsid w:val="00BC4F21"/>
    <w:rsid w:val="00BC5D10"/>
    <w:rsid w:val="00BC63F0"/>
    <w:rsid w:val="00BC6BCC"/>
    <w:rsid w:val="00BC73F6"/>
    <w:rsid w:val="00BD1117"/>
    <w:rsid w:val="00BD1C54"/>
    <w:rsid w:val="00BD2887"/>
    <w:rsid w:val="00BD342C"/>
    <w:rsid w:val="00BD44FE"/>
    <w:rsid w:val="00BD6499"/>
    <w:rsid w:val="00BD66B2"/>
    <w:rsid w:val="00BE46FD"/>
    <w:rsid w:val="00BE49EB"/>
    <w:rsid w:val="00BE4CEF"/>
    <w:rsid w:val="00BE524E"/>
    <w:rsid w:val="00BE5EC7"/>
    <w:rsid w:val="00BE7263"/>
    <w:rsid w:val="00BE7F7F"/>
    <w:rsid w:val="00BF0799"/>
    <w:rsid w:val="00BF33B9"/>
    <w:rsid w:val="00BF349B"/>
    <w:rsid w:val="00BF4C30"/>
    <w:rsid w:val="00BF4D06"/>
    <w:rsid w:val="00BF6D81"/>
    <w:rsid w:val="00C005EB"/>
    <w:rsid w:val="00C00B15"/>
    <w:rsid w:val="00C00C64"/>
    <w:rsid w:val="00C00F62"/>
    <w:rsid w:val="00C02AFB"/>
    <w:rsid w:val="00C03E46"/>
    <w:rsid w:val="00C04536"/>
    <w:rsid w:val="00C04587"/>
    <w:rsid w:val="00C04DC5"/>
    <w:rsid w:val="00C05032"/>
    <w:rsid w:val="00C05FE6"/>
    <w:rsid w:val="00C06100"/>
    <w:rsid w:val="00C126D8"/>
    <w:rsid w:val="00C12A85"/>
    <w:rsid w:val="00C13D01"/>
    <w:rsid w:val="00C15079"/>
    <w:rsid w:val="00C157F7"/>
    <w:rsid w:val="00C16EB9"/>
    <w:rsid w:val="00C17788"/>
    <w:rsid w:val="00C1778E"/>
    <w:rsid w:val="00C20020"/>
    <w:rsid w:val="00C2022E"/>
    <w:rsid w:val="00C22B2E"/>
    <w:rsid w:val="00C25A08"/>
    <w:rsid w:val="00C25CE7"/>
    <w:rsid w:val="00C26EA4"/>
    <w:rsid w:val="00C27AC1"/>
    <w:rsid w:val="00C30367"/>
    <w:rsid w:val="00C30EE4"/>
    <w:rsid w:val="00C31182"/>
    <w:rsid w:val="00C3510F"/>
    <w:rsid w:val="00C360CE"/>
    <w:rsid w:val="00C36E2A"/>
    <w:rsid w:val="00C405A2"/>
    <w:rsid w:val="00C41CE2"/>
    <w:rsid w:val="00C437B5"/>
    <w:rsid w:val="00C43976"/>
    <w:rsid w:val="00C43EF2"/>
    <w:rsid w:val="00C43F97"/>
    <w:rsid w:val="00C44362"/>
    <w:rsid w:val="00C44877"/>
    <w:rsid w:val="00C45FA8"/>
    <w:rsid w:val="00C46C3B"/>
    <w:rsid w:val="00C46F1B"/>
    <w:rsid w:val="00C47E30"/>
    <w:rsid w:val="00C501AD"/>
    <w:rsid w:val="00C54884"/>
    <w:rsid w:val="00C56666"/>
    <w:rsid w:val="00C5746C"/>
    <w:rsid w:val="00C607A6"/>
    <w:rsid w:val="00C60E0E"/>
    <w:rsid w:val="00C63037"/>
    <w:rsid w:val="00C64B68"/>
    <w:rsid w:val="00C662A4"/>
    <w:rsid w:val="00C67F87"/>
    <w:rsid w:val="00C70727"/>
    <w:rsid w:val="00C70A05"/>
    <w:rsid w:val="00C72152"/>
    <w:rsid w:val="00C7382D"/>
    <w:rsid w:val="00C75421"/>
    <w:rsid w:val="00C76032"/>
    <w:rsid w:val="00C76188"/>
    <w:rsid w:val="00C76263"/>
    <w:rsid w:val="00C7653C"/>
    <w:rsid w:val="00C7697A"/>
    <w:rsid w:val="00C76FCA"/>
    <w:rsid w:val="00C77992"/>
    <w:rsid w:val="00C808A2"/>
    <w:rsid w:val="00C80EBB"/>
    <w:rsid w:val="00C81177"/>
    <w:rsid w:val="00C81F1C"/>
    <w:rsid w:val="00C824B3"/>
    <w:rsid w:val="00C8257A"/>
    <w:rsid w:val="00C825AF"/>
    <w:rsid w:val="00C85739"/>
    <w:rsid w:val="00C859F9"/>
    <w:rsid w:val="00C86BCA"/>
    <w:rsid w:val="00C86C6D"/>
    <w:rsid w:val="00C86DFE"/>
    <w:rsid w:val="00C912A5"/>
    <w:rsid w:val="00C91B04"/>
    <w:rsid w:val="00C934FE"/>
    <w:rsid w:val="00C93645"/>
    <w:rsid w:val="00C93676"/>
    <w:rsid w:val="00C96233"/>
    <w:rsid w:val="00C962F4"/>
    <w:rsid w:val="00C96B49"/>
    <w:rsid w:val="00C96BA3"/>
    <w:rsid w:val="00C96D64"/>
    <w:rsid w:val="00C97233"/>
    <w:rsid w:val="00CA0318"/>
    <w:rsid w:val="00CA059D"/>
    <w:rsid w:val="00CA0F11"/>
    <w:rsid w:val="00CA1D4F"/>
    <w:rsid w:val="00CA1F1E"/>
    <w:rsid w:val="00CA2240"/>
    <w:rsid w:val="00CA380B"/>
    <w:rsid w:val="00CA3ADC"/>
    <w:rsid w:val="00CA41B0"/>
    <w:rsid w:val="00CA632A"/>
    <w:rsid w:val="00CA633A"/>
    <w:rsid w:val="00CA6897"/>
    <w:rsid w:val="00CA744D"/>
    <w:rsid w:val="00CA7B04"/>
    <w:rsid w:val="00CB10DB"/>
    <w:rsid w:val="00CB2286"/>
    <w:rsid w:val="00CB2362"/>
    <w:rsid w:val="00CB305E"/>
    <w:rsid w:val="00CB335B"/>
    <w:rsid w:val="00CB3DFC"/>
    <w:rsid w:val="00CB4F32"/>
    <w:rsid w:val="00CB54E7"/>
    <w:rsid w:val="00CB7380"/>
    <w:rsid w:val="00CC04EA"/>
    <w:rsid w:val="00CC0CDB"/>
    <w:rsid w:val="00CC1045"/>
    <w:rsid w:val="00CC2546"/>
    <w:rsid w:val="00CC2B8B"/>
    <w:rsid w:val="00CC594E"/>
    <w:rsid w:val="00CC6E4E"/>
    <w:rsid w:val="00CC73D5"/>
    <w:rsid w:val="00CC77FE"/>
    <w:rsid w:val="00CD0B20"/>
    <w:rsid w:val="00CD249B"/>
    <w:rsid w:val="00CD37B2"/>
    <w:rsid w:val="00CD3AFD"/>
    <w:rsid w:val="00CD3D24"/>
    <w:rsid w:val="00CD3E6D"/>
    <w:rsid w:val="00CD435F"/>
    <w:rsid w:val="00CD4700"/>
    <w:rsid w:val="00CD6345"/>
    <w:rsid w:val="00CD638A"/>
    <w:rsid w:val="00CD7BAE"/>
    <w:rsid w:val="00CE0481"/>
    <w:rsid w:val="00CE075F"/>
    <w:rsid w:val="00CE1318"/>
    <w:rsid w:val="00CE14AA"/>
    <w:rsid w:val="00CE17E7"/>
    <w:rsid w:val="00CE1EFA"/>
    <w:rsid w:val="00CE24D2"/>
    <w:rsid w:val="00CE4113"/>
    <w:rsid w:val="00CE63F1"/>
    <w:rsid w:val="00CE6BEA"/>
    <w:rsid w:val="00CE7B67"/>
    <w:rsid w:val="00CF1A2A"/>
    <w:rsid w:val="00CF25EA"/>
    <w:rsid w:val="00CF3A91"/>
    <w:rsid w:val="00CF3FCF"/>
    <w:rsid w:val="00CF4945"/>
    <w:rsid w:val="00CF5330"/>
    <w:rsid w:val="00D005FF"/>
    <w:rsid w:val="00D0234E"/>
    <w:rsid w:val="00D023CA"/>
    <w:rsid w:val="00D02F53"/>
    <w:rsid w:val="00D030B2"/>
    <w:rsid w:val="00D040F1"/>
    <w:rsid w:val="00D05E41"/>
    <w:rsid w:val="00D07BF3"/>
    <w:rsid w:val="00D107CB"/>
    <w:rsid w:val="00D114D4"/>
    <w:rsid w:val="00D12CEE"/>
    <w:rsid w:val="00D14DF8"/>
    <w:rsid w:val="00D15960"/>
    <w:rsid w:val="00D16FE2"/>
    <w:rsid w:val="00D17783"/>
    <w:rsid w:val="00D20B89"/>
    <w:rsid w:val="00D2269C"/>
    <w:rsid w:val="00D22CFE"/>
    <w:rsid w:val="00D23912"/>
    <w:rsid w:val="00D23CE0"/>
    <w:rsid w:val="00D25361"/>
    <w:rsid w:val="00D30634"/>
    <w:rsid w:val="00D3096D"/>
    <w:rsid w:val="00D312F0"/>
    <w:rsid w:val="00D315FB"/>
    <w:rsid w:val="00D320BB"/>
    <w:rsid w:val="00D3351F"/>
    <w:rsid w:val="00D34BFC"/>
    <w:rsid w:val="00D36700"/>
    <w:rsid w:val="00D36766"/>
    <w:rsid w:val="00D37BEF"/>
    <w:rsid w:val="00D37E2B"/>
    <w:rsid w:val="00D43139"/>
    <w:rsid w:val="00D45181"/>
    <w:rsid w:val="00D4533A"/>
    <w:rsid w:val="00D46419"/>
    <w:rsid w:val="00D47D94"/>
    <w:rsid w:val="00D50CB9"/>
    <w:rsid w:val="00D510E4"/>
    <w:rsid w:val="00D530FA"/>
    <w:rsid w:val="00D5512D"/>
    <w:rsid w:val="00D55E73"/>
    <w:rsid w:val="00D5695D"/>
    <w:rsid w:val="00D62359"/>
    <w:rsid w:val="00D62A82"/>
    <w:rsid w:val="00D63A89"/>
    <w:rsid w:val="00D63CBD"/>
    <w:rsid w:val="00D63F01"/>
    <w:rsid w:val="00D642CD"/>
    <w:rsid w:val="00D6479F"/>
    <w:rsid w:val="00D6480D"/>
    <w:rsid w:val="00D6499F"/>
    <w:rsid w:val="00D65DAE"/>
    <w:rsid w:val="00D675D1"/>
    <w:rsid w:val="00D70B3D"/>
    <w:rsid w:val="00D74228"/>
    <w:rsid w:val="00D74EE3"/>
    <w:rsid w:val="00D776D5"/>
    <w:rsid w:val="00D840EF"/>
    <w:rsid w:val="00D84A69"/>
    <w:rsid w:val="00D84F5F"/>
    <w:rsid w:val="00D87E75"/>
    <w:rsid w:val="00D924A3"/>
    <w:rsid w:val="00D92930"/>
    <w:rsid w:val="00D92D5F"/>
    <w:rsid w:val="00D932C5"/>
    <w:rsid w:val="00D957CF"/>
    <w:rsid w:val="00D9722D"/>
    <w:rsid w:val="00D97CF5"/>
    <w:rsid w:val="00DA07B9"/>
    <w:rsid w:val="00DA0A57"/>
    <w:rsid w:val="00DA1A23"/>
    <w:rsid w:val="00DA1DD5"/>
    <w:rsid w:val="00DA230C"/>
    <w:rsid w:val="00DA2B00"/>
    <w:rsid w:val="00DA41DC"/>
    <w:rsid w:val="00DA46D3"/>
    <w:rsid w:val="00DA4769"/>
    <w:rsid w:val="00DA4AC9"/>
    <w:rsid w:val="00DA6835"/>
    <w:rsid w:val="00DA7484"/>
    <w:rsid w:val="00DB0E75"/>
    <w:rsid w:val="00DB24C2"/>
    <w:rsid w:val="00DB3B7F"/>
    <w:rsid w:val="00DB3D5E"/>
    <w:rsid w:val="00DB5C9F"/>
    <w:rsid w:val="00DB6DBD"/>
    <w:rsid w:val="00DC51AB"/>
    <w:rsid w:val="00DC5631"/>
    <w:rsid w:val="00DC5FE1"/>
    <w:rsid w:val="00DC61B6"/>
    <w:rsid w:val="00DC7BBE"/>
    <w:rsid w:val="00DD0AC6"/>
    <w:rsid w:val="00DD0FB0"/>
    <w:rsid w:val="00DD0FF1"/>
    <w:rsid w:val="00DD11FC"/>
    <w:rsid w:val="00DD15CF"/>
    <w:rsid w:val="00DD2F55"/>
    <w:rsid w:val="00DD58FC"/>
    <w:rsid w:val="00DD6DE0"/>
    <w:rsid w:val="00DE1AD6"/>
    <w:rsid w:val="00DE3238"/>
    <w:rsid w:val="00DE41BC"/>
    <w:rsid w:val="00DE448F"/>
    <w:rsid w:val="00DE4957"/>
    <w:rsid w:val="00DE4FDF"/>
    <w:rsid w:val="00DE67B9"/>
    <w:rsid w:val="00DE6D53"/>
    <w:rsid w:val="00DE6ECD"/>
    <w:rsid w:val="00DE6F32"/>
    <w:rsid w:val="00DE7D2E"/>
    <w:rsid w:val="00DE7DB4"/>
    <w:rsid w:val="00DF0635"/>
    <w:rsid w:val="00DF1612"/>
    <w:rsid w:val="00DF18BE"/>
    <w:rsid w:val="00DF2352"/>
    <w:rsid w:val="00DF2973"/>
    <w:rsid w:val="00DF2DFD"/>
    <w:rsid w:val="00DF3F53"/>
    <w:rsid w:val="00DF797D"/>
    <w:rsid w:val="00DF7B62"/>
    <w:rsid w:val="00DF7BB1"/>
    <w:rsid w:val="00DF7C9B"/>
    <w:rsid w:val="00E01FB7"/>
    <w:rsid w:val="00E048EF"/>
    <w:rsid w:val="00E06D08"/>
    <w:rsid w:val="00E0788A"/>
    <w:rsid w:val="00E07968"/>
    <w:rsid w:val="00E109BA"/>
    <w:rsid w:val="00E11AEC"/>
    <w:rsid w:val="00E1207D"/>
    <w:rsid w:val="00E13D0B"/>
    <w:rsid w:val="00E13D55"/>
    <w:rsid w:val="00E14D03"/>
    <w:rsid w:val="00E1545A"/>
    <w:rsid w:val="00E16B52"/>
    <w:rsid w:val="00E177C7"/>
    <w:rsid w:val="00E20735"/>
    <w:rsid w:val="00E209A8"/>
    <w:rsid w:val="00E20D31"/>
    <w:rsid w:val="00E20F1B"/>
    <w:rsid w:val="00E24A85"/>
    <w:rsid w:val="00E2712A"/>
    <w:rsid w:val="00E276F9"/>
    <w:rsid w:val="00E3086B"/>
    <w:rsid w:val="00E30DAB"/>
    <w:rsid w:val="00E31508"/>
    <w:rsid w:val="00E32343"/>
    <w:rsid w:val="00E32357"/>
    <w:rsid w:val="00E32827"/>
    <w:rsid w:val="00E33053"/>
    <w:rsid w:val="00E350FC"/>
    <w:rsid w:val="00E35109"/>
    <w:rsid w:val="00E35B1E"/>
    <w:rsid w:val="00E36390"/>
    <w:rsid w:val="00E36508"/>
    <w:rsid w:val="00E37417"/>
    <w:rsid w:val="00E377E8"/>
    <w:rsid w:val="00E44FE5"/>
    <w:rsid w:val="00E45A71"/>
    <w:rsid w:val="00E46397"/>
    <w:rsid w:val="00E469DF"/>
    <w:rsid w:val="00E502B9"/>
    <w:rsid w:val="00E505D9"/>
    <w:rsid w:val="00E50EB2"/>
    <w:rsid w:val="00E513AA"/>
    <w:rsid w:val="00E51D0B"/>
    <w:rsid w:val="00E543B7"/>
    <w:rsid w:val="00E55812"/>
    <w:rsid w:val="00E56A66"/>
    <w:rsid w:val="00E601B6"/>
    <w:rsid w:val="00E6110C"/>
    <w:rsid w:val="00E619E2"/>
    <w:rsid w:val="00E62919"/>
    <w:rsid w:val="00E62EA8"/>
    <w:rsid w:val="00E65937"/>
    <w:rsid w:val="00E65B0D"/>
    <w:rsid w:val="00E66257"/>
    <w:rsid w:val="00E669AE"/>
    <w:rsid w:val="00E671C6"/>
    <w:rsid w:val="00E70DAB"/>
    <w:rsid w:val="00E71EAE"/>
    <w:rsid w:val="00E720CC"/>
    <w:rsid w:val="00E7287A"/>
    <w:rsid w:val="00E7384E"/>
    <w:rsid w:val="00E74063"/>
    <w:rsid w:val="00E743C6"/>
    <w:rsid w:val="00E74D1E"/>
    <w:rsid w:val="00E77185"/>
    <w:rsid w:val="00E80293"/>
    <w:rsid w:val="00E80B32"/>
    <w:rsid w:val="00E820FA"/>
    <w:rsid w:val="00E85829"/>
    <w:rsid w:val="00E85B97"/>
    <w:rsid w:val="00E8648A"/>
    <w:rsid w:val="00E867C3"/>
    <w:rsid w:val="00E86AB3"/>
    <w:rsid w:val="00E9020F"/>
    <w:rsid w:val="00E902ED"/>
    <w:rsid w:val="00E90677"/>
    <w:rsid w:val="00E90D13"/>
    <w:rsid w:val="00E95BBF"/>
    <w:rsid w:val="00E96198"/>
    <w:rsid w:val="00E975A3"/>
    <w:rsid w:val="00E9794D"/>
    <w:rsid w:val="00E97E09"/>
    <w:rsid w:val="00EA11C3"/>
    <w:rsid w:val="00EA1302"/>
    <w:rsid w:val="00EA1F96"/>
    <w:rsid w:val="00EA2ECD"/>
    <w:rsid w:val="00EA38AA"/>
    <w:rsid w:val="00EA45F1"/>
    <w:rsid w:val="00EA5CA0"/>
    <w:rsid w:val="00EA7FAA"/>
    <w:rsid w:val="00EB0A67"/>
    <w:rsid w:val="00EB1E39"/>
    <w:rsid w:val="00EB304F"/>
    <w:rsid w:val="00EB3C2B"/>
    <w:rsid w:val="00EB5FBD"/>
    <w:rsid w:val="00EB66AF"/>
    <w:rsid w:val="00EB7449"/>
    <w:rsid w:val="00EB7B9D"/>
    <w:rsid w:val="00EC00CA"/>
    <w:rsid w:val="00EC0808"/>
    <w:rsid w:val="00EC162C"/>
    <w:rsid w:val="00EC2750"/>
    <w:rsid w:val="00EC512B"/>
    <w:rsid w:val="00EC55F8"/>
    <w:rsid w:val="00EC7D7D"/>
    <w:rsid w:val="00EC7F93"/>
    <w:rsid w:val="00ED0E45"/>
    <w:rsid w:val="00ED209C"/>
    <w:rsid w:val="00ED430B"/>
    <w:rsid w:val="00ED44E3"/>
    <w:rsid w:val="00ED45A1"/>
    <w:rsid w:val="00ED5A1C"/>
    <w:rsid w:val="00ED6858"/>
    <w:rsid w:val="00ED7463"/>
    <w:rsid w:val="00EE08EB"/>
    <w:rsid w:val="00EE207D"/>
    <w:rsid w:val="00EE2E06"/>
    <w:rsid w:val="00EE578D"/>
    <w:rsid w:val="00EE639A"/>
    <w:rsid w:val="00EF0360"/>
    <w:rsid w:val="00EF123B"/>
    <w:rsid w:val="00EF2A07"/>
    <w:rsid w:val="00EF2BE0"/>
    <w:rsid w:val="00EF4B78"/>
    <w:rsid w:val="00EF5885"/>
    <w:rsid w:val="00F002C4"/>
    <w:rsid w:val="00F00640"/>
    <w:rsid w:val="00F01BB2"/>
    <w:rsid w:val="00F01E5B"/>
    <w:rsid w:val="00F02927"/>
    <w:rsid w:val="00F02E93"/>
    <w:rsid w:val="00F038CC"/>
    <w:rsid w:val="00F03F42"/>
    <w:rsid w:val="00F05BBD"/>
    <w:rsid w:val="00F0637A"/>
    <w:rsid w:val="00F06D67"/>
    <w:rsid w:val="00F072F5"/>
    <w:rsid w:val="00F1034E"/>
    <w:rsid w:val="00F109BA"/>
    <w:rsid w:val="00F11513"/>
    <w:rsid w:val="00F11794"/>
    <w:rsid w:val="00F11A5B"/>
    <w:rsid w:val="00F1247C"/>
    <w:rsid w:val="00F13349"/>
    <w:rsid w:val="00F14817"/>
    <w:rsid w:val="00F14F13"/>
    <w:rsid w:val="00F16FB3"/>
    <w:rsid w:val="00F17F21"/>
    <w:rsid w:val="00F210E1"/>
    <w:rsid w:val="00F23745"/>
    <w:rsid w:val="00F23B33"/>
    <w:rsid w:val="00F23CCC"/>
    <w:rsid w:val="00F24A76"/>
    <w:rsid w:val="00F24D38"/>
    <w:rsid w:val="00F2604F"/>
    <w:rsid w:val="00F2717A"/>
    <w:rsid w:val="00F322F3"/>
    <w:rsid w:val="00F336C7"/>
    <w:rsid w:val="00F33D74"/>
    <w:rsid w:val="00F35617"/>
    <w:rsid w:val="00F35B2F"/>
    <w:rsid w:val="00F35F2A"/>
    <w:rsid w:val="00F3631C"/>
    <w:rsid w:val="00F36987"/>
    <w:rsid w:val="00F400A0"/>
    <w:rsid w:val="00F403F2"/>
    <w:rsid w:val="00F40A5D"/>
    <w:rsid w:val="00F41ED8"/>
    <w:rsid w:val="00F42457"/>
    <w:rsid w:val="00F42A96"/>
    <w:rsid w:val="00F42DA7"/>
    <w:rsid w:val="00F43723"/>
    <w:rsid w:val="00F46AE3"/>
    <w:rsid w:val="00F50C17"/>
    <w:rsid w:val="00F51370"/>
    <w:rsid w:val="00F51F6E"/>
    <w:rsid w:val="00F52067"/>
    <w:rsid w:val="00F52386"/>
    <w:rsid w:val="00F52981"/>
    <w:rsid w:val="00F52B20"/>
    <w:rsid w:val="00F534B0"/>
    <w:rsid w:val="00F53FA2"/>
    <w:rsid w:val="00F5490B"/>
    <w:rsid w:val="00F56BFB"/>
    <w:rsid w:val="00F575D2"/>
    <w:rsid w:val="00F6089E"/>
    <w:rsid w:val="00F60AC6"/>
    <w:rsid w:val="00F635F5"/>
    <w:rsid w:val="00F63BC8"/>
    <w:rsid w:val="00F64369"/>
    <w:rsid w:val="00F663EE"/>
    <w:rsid w:val="00F666BA"/>
    <w:rsid w:val="00F6711C"/>
    <w:rsid w:val="00F6732D"/>
    <w:rsid w:val="00F67D36"/>
    <w:rsid w:val="00F70D5A"/>
    <w:rsid w:val="00F71080"/>
    <w:rsid w:val="00F71C46"/>
    <w:rsid w:val="00F71DFB"/>
    <w:rsid w:val="00F72DE3"/>
    <w:rsid w:val="00F738A2"/>
    <w:rsid w:val="00F74264"/>
    <w:rsid w:val="00F74D18"/>
    <w:rsid w:val="00F75986"/>
    <w:rsid w:val="00F75F53"/>
    <w:rsid w:val="00F766BF"/>
    <w:rsid w:val="00F777C0"/>
    <w:rsid w:val="00F77D44"/>
    <w:rsid w:val="00F82E4D"/>
    <w:rsid w:val="00F83DE7"/>
    <w:rsid w:val="00F8561A"/>
    <w:rsid w:val="00F85CAA"/>
    <w:rsid w:val="00F867B5"/>
    <w:rsid w:val="00F86987"/>
    <w:rsid w:val="00F87718"/>
    <w:rsid w:val="00F917D5"/>
    <w:rsid w:val="00F91961"/>
    <w:rsid w:val="00F91E1F"/>
    <w:rsid w:val="00F9225C"/>
    <w:rsid w:val="00F927CD"/>
    <w:rsid w:val="00F92CB1"/>
    <w:rsid w:val="00F935E3"/>
    <w:rsid w:val="00F9411A"/>
    <w:rsid w:val="00F94439"/>
    <w:rsid w:val="00F94D21"/>
    <w:rsid w:val="00F95BFE"/>
    <w:rsid w:val="00F96035"/>
    <w:rsid w:val="00F96FA6"/>
    <w:rsid w:val="00F9719C"/>
    <w:rsid w:val="00F97743"/>
    <w:rsid w:val="00F97972"/>
    <w:rsid w:val="00FA094B"/>
    <w:rsid w:val="00FA16FD"/>
    <w:rsid w:val="00FA1B54"/>
    <w:rsid w:val="00FA2096"/>
    <w:rsid w:val="00FA2A8F"/>
    <w:rsid w:val="00FA46E6"/>
    <w:rsid w:val="00FA5845"/>
    <w:rsid w:val="00FA71BE"/>
    <w:rsid w:val="00FB3D1F"/>
    <w:rsid w:val="00FB45E8"/>
    <w:rsid w:val="00FB47E0"/>
    <w:rsid w:val="00FB4D23"/>
    <w:rsid w:val="00FB6D14"/>
    <w:rsid w:val="00FB6FA7"/>
    <w:rsid w:val="00FC1B25"/>
    <w:rsid w:val="00FC1FBF"/>
    <w:rsid w:val="00FC2FF4"/>
    <w:rsid w:val="00FC3202"/>
    <w:rsid w:val="00FC32A2"/>
    <w:rsid w:val="00FC3F45"/>
    <w:rsid w:val="00FC55A0"/>
    <w:rsid w:val="00FC5C7C"/>
    <w:rsid w:val="00FC65C7"/>
    <w:rsid w:val="00FC7893"/>
    <w:rsid w:val="00FD0A6B"/>
    <w:rsid w:val="00FD1D89"/>
    <w:rsid w:val="00FD2A7A"/>
    <w:rsid w:val="00FD3F27"/>
    <w:rsid w:val="00FD65B9"/>
    <w:rsid w:val="00FD730E"/>
    <w:rsid w:val="00FE0F0F"/>
    <w:rsid w:val="00FE4EDC"/>
    <w:rsid w:val="00FE4FB3"/>
    <w:rsid w:val="00FE5202"/>
    <w:rsid w:val="00FE5D97"/>
    <w:rsid w:val="00FE64CE"/>
    <w:rsid w:val="00FE76B5"/>
    <w:rsid w:val="00FE78F8"/>
    <w:rsid w:val="00FF13AD"/>
    <w:rsid w:val="00FF1437"/>
    <w:rsid w:val="00FF1CD9"/>
    <w:rsid w:val="00FF3ED5"/>
    <w:rsid w:val="00FF3F09"/>
    <w:rsid w:val="00FF433F"/>
    <w:rsid w:val="00FF48F8"/>
    <w:rsid w:val="00FF5837"/>
    <w:rsid w:val="00FF6883"/>
    <w:rsid w:val="00FF7E81"/>
    <w:rsid w:val="024FF128"/>
    <w:rsid w:val="02C5751E"/>
    <w:rsid w:val="088404DB"/>
    <w:rsid w:val="09A313AB"/>
    <w:rsid w:val="0A21DE8D"/>
    <w:rsid w:val="17D7D63B"/>
    <w:rsid w:val="1AC9DEB1"/>
    <w:rsid w:val="1BF428EA"/>
    <w:rsid w:val="20FC12C0"/>
    <w:rsid w:val="25F088D8"/>
    <w:rsid w:val="26790375"/>
    <w:rsid w:val="268FF59D"/>
    <w:rsid w:val="34CC3B9B"/>
    <w:rsid w:val="379099A1"/>
    <w:rsid w:val="3796EA9E"/>
    <w:rsid w:val="3AB0C243"/>
    <w:rsid w:val="3F8C5672"/>
    <w:rsid w:val="478DEEF3"/>
    <w:rsid w:val="49FF8CD4"/>
    <w:rsid w:val="4C968749"/>
    <w:rsid w:val="4F9E19F3"/>
    <w:rsid w:val="5217E564"/>
    <w:rsid w:val="52C3A0A8"/>
    <w:rsid w:val="5B9955BC"/>
    <w:rsid w:val="5C76E19E"/>
    <w:rsid w:val="652B33ED"/>
    <w:rsid w:val="766F696F"/>
    <w:rsid w:val="7AF4BC95"/>
    <w:rsid w:val="7BD7BF16"/>
    <w:rsid w:val="7E7437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09024"/>
  <w15:chartTrackingRefBased/>
  <w15:docId w15:val="{3AB1FEF8-BB98-4E45-B912-3A986F876AD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8A4443"/>
  </w:style>
  <w:style w:type="paragraph" w:styleId="Heading1">
    <w:name w:val="heading 1"/>
    <w:basedOn w:val="Normal"/>
    <w:next w:val="Normal"/>
    <w:link w:val="Heading1Char"/>
    <w:uiPriority w:val="9"/>
    <w:qFormat/>
    <w:rsid w:val="008A4443"/>
    <w:pPr>
      <w:keepNext/>
      <w:keepLines/>
      <w:spacing w:before="320" w:after="0" w:line="240" w:lineRule="auto"/>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A4443"/>
    <w:pPr>
      <w:keepNext/>
      <w:keepLines/>
      <w:spacing w:before="80" w:after="0" w:line="240" w:lineRule="auto"/>
      <w:outlineLvl w:val="1"/>
    </w:pPr>
    <w:rPr>
      <w:rFonts w:asciiTheme="majorHAnsi" w:hAnsiTheme="majorHAnsi" w:eastAsiaTheme="majorEastAsia" w:cstheme="majorBidi"/>
      <w:color w:val="404040" w:themeColor="text1" w:themeTint="BF"/>
      <w:sz w:val="28"/>
      <w:szCs w:val="28"/>
    </w:rPr>
  </w:style>
  <w:style w:type="paragraph" w:styleId="Heading3">
    <w:name w:val="heading 3"/>
    <w:basedOn w:val="Normal"/>
    <w:next w:val="Normal"/>
    <w:link w:val="Heading3Char"/>
    <w:uiPriority w:val="9"/>
    <w:unhideWhenUsed/>
    <w:qFormat/>
    <w:rsid w:val="008A4443"/>
    <w:pPr>
      <w:keepNext/>
      <w:keepLines/>
      <w:spacing w:before="40" w:after="0" w:line="240" w:lineRule="auto"/>
      <w:outlineLvl w:val="2"/>
    </w:pPr>
    <w:rPr>
      <w:rFonts w:asciiTheme="majorHAnsi" w:hAnsiTheme="majorHAnsi" w:eastAsiaTheme="majorEastAsia" w:cstheme="majorBidi"/>
      <w:color w:val="44546A" w:themeColor="text2"/>
      <w:sz w:val="24"/>
      <w:szCs w:val="24"/>
    </w:rPr>
  </w:style>
  <w:style w:type="paragraph" w:styleId="Heading4">
    <w:name w:val="heading 4"/>
    <w:basedOn w:val="Normal"/>
    <w:next w:val="Normal"/>
    <w:link w:val="Heading4Char"/>
    <w:uiPriority w:val="9"/>
    <w:unhideWhenUsed/>
    <w:qFormat/>
    <w:rsid w:val="008A4443"/>
    <w:pPr>
      <w:keepNext/>
      <w:keepLines/>
      <w:spacing w:before="40" w:after="0"/>
      <w:outlineLvl w:val="3"/>
    </w:pPr>
    <w:rPr>
      <w:rFonts w:asciiTheme="majorHAnsi" w:hAnsiTheme="majorHAnsi" w:eastAsiaTheme="majorEastAsia" w:cstheme="majorBidi"/>
      <w:sz w:val="22"/>
      <w:szCs w:val="22"/>
    </w:rPr>
  </w:style>
  <w:style w:type="paragraph" w:styleId="Heading5">
    <w:name w:val="heading 5"/>
    <w:basedOn w:val="Normal"/>
    <w:next w:val="Normal"/>
    <w:link w:val="Heading5Char"/>
    <w:uiPriority w:val="9"/>
    <w:semiHidden/>
    <w:unhideWhenUsed/>
    <w:qFormat/>
    <w:rsid w:val="008A4443"/>
    <w:pPr>
      <w:keepNext/>
      <w:keepLines/>
      <w:spacing w:before="40" w:after="0"/>
      <w:outlineLvl w:val="4"/>
    </w:pPr>
    <w:rPr>
      <w:rFonts w:asciiTheme="majorHAnsi" w:hAnsiTheme="majorHAnsi" w:eastAsiaTheme="majorEastAsia" w:cstheme="majorBidi"/>
      <w:color w:val="44546A" w:themeColor="text2"/>
      <w:sz w:val="22"/>
      <w:szCs w:val="22"/>
    </w:rPr>
  </w:style>
  <w:style w:type="paragraph" w:styleId="Heading6">
    <w:name w:val="heading 6"/>
    <w:basedOn w:val="Normal"/>
    <w:next w:val="Normal"/>
    <w:link w:val="Heading6Char"/>
    <w:uiPriority w:val="9"/>
    <w:unhideWhenUsed/>
    <w:qFormat/>
    <w:rsid w:val="008A4443"/>
    <w:pPr>
      <w:keepNext/>
      <w:keepLines/>
      <w:spacing w:before="40" w:after="0"/>
      <w:outlineLvl w:val="5"/>
    </w:pPr>
    <w:rPr>
      <w:rFonts w:asciiTheme="majorHAnsi" w:hAnsiTheme="majorHAnsi" w:eastAsiaTheme="majorEastAsia" w:cstheme="majorBidi"/>
      <w:i/>
      <w:iCs/>
      <w:color w:val="44546A" w:themeColor="text2"/>
      <w:sz w:val="21"/>
      <w:szCs w:val="21"/>
    </w:rPr>
  </w:style>
  <w:style w:type="paragraph" w:styleId="Heading7">
    <w:name w:val="heading 7"/>
    <w:basedOn w:val="Normal"/>
    <w:next w:val="Normal"/>
    <w:link w:val="Heading7Char"/>
    <w:uiPriority w:val="9"/>
    <w:unhideWhenUsed/>
    <w:qFormat/>
    <w:rsid w:val="008A4443"/>
    <w:pPr>
      <w:keepNext/>
      <w:keepLines/>
      <w:spacing w:before="40" w:after="0"/>
      <w:outlineLvl w:val="6"/>
    </w:pPr>
    <w:rPr>
      <w:rFonts w:asciiTheme="majorHAnsi" w:hAnsiTheme="majorHAnsi" w:eastAsiaTheme="majorEastAsia"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8A4443"/>
    <w:pPr>
      <w:keepNext/>
      <w:keepLines/>
      <w:spacing w:before="40" w:after="0"/>
      <w:outlineLvl w:val="7"/>
    </w:pPr>
    <w:rPr>
      <w:rFonts w:asciiTheme="majorHAnsi" w:hAnsiTheme="majorHAnsi" w:eastAsiaTheme="majorEastAsia" w:cstheme="majorBidi"/>
      <w:b/>
      <w:bCs/>
      <w:color w:val="44546A" w:themeColor="text2"/>
    </w:rPr>
  </w:style>
  <w:style w:type="paragraph" w:styleId="Heading9">
    <w:name w:val="heading 9"/>
    <w:basedOn w:val="Normal"/>
    <w:next w:val="Normal"/>
    <w:link w:val="Heading9Char"/>
    <w:uiPriority w:val="9"/>
    <w:semiHidden/>
    <w:unhideWhenUsed/>
    <w:qFormat/>
    <w:rsid w:val="008A4443"/>
    <w:pPr>
      <w:keepNext/>
      <w:keepLines/>
      <w:spacing w:before="40" w:after="0"/>
      <w:outlineLvl w:val="8"/>
    </w:pPr>
    <w:rPr>
      <w:rFonts w:asciiTheme="majorHAnsi" w:hAnsiTheme="majorHAnsi" w:eastAsiaTheme="majorEastAsia" w:cstheme="majorBidi"/>
      <w:b/>
      <w:bCs/>
      <w:i/>
      <w:iCs/>
      <w:color w:val="44546A" w:themeColor="text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D0AC6"/>
    <w:pPr>
      <w:tabs>
        <w:tab w:val="center" w:pos="4680"/>
        <w:tab w:val="right" w:pos="9360"/>
      </w:tabs>
      <w:spacing w:after="0" w:line="240" w:lineRule="auto"/>
    </w:pPr>
  </w:style>
  <w:style w:type="character" w:styleId="HeaderChar" w:customStyle="1">
    <w:name w:val="Header Char"/>
    <w:basedOn w:val="DefaultParagraphFont"/>
    <w:link w:val="Header"/>
    <w:uiPriority w:val="99"/>
    <w:rsid w:val="00DD0AC6"/>
  </w:style>
  <w:style w:type="paragraph" w:styleId="Footer">
    <w:name w:val="footer"/>
    <w:basedOn w:val="Normal"/>
    <w:link w:val="FooterChar"/>
    <w:uiPriority w:val="99"/>
    <w:unhideWhenUsed/>
    <w:rsid w:val="00DD0AC6"/>
    <w:pPr>
      <w:tabs>
        <w:tab w:val="center" w:pos="4680"/>
        <w:tab w:val="right" w:pos="9360"/>
      </w:tabs>
      <w:spacing w:after="0" w:line="240" w:lineRule="auto"/>
    </w:pPr>
  </w:style>
  <w:style w:type="character" w:styleId="FooterChar" w:customStyle="1">
    <w:name w:val="Footer Char"/>
    <w:basedOn w:val="DefaultParagraphFont"/>
    <w:link w:val="Footer"/>
    <w:uiPriority w:val="99"/>
    <w:rsid w:val="00DD0AC6"/>
  </w:style>
  <w:style w:type="paragraph" w:styleId="ListParagraph">
    <w:name w:val="List Paragraph"/>
    <w:basedOn w:val="Normal"/>
    <w:uiPriority w:val="34"/>
    <w:qFormat/>
    <w:rsid w:val="002D54DE"/>
    <w:pPr>
      <w:ind w:left="720"/>
      <w:contextualSpacing/>
    </w:pPr>
  </w:style>
  <w:style w:type="character" w:styleId="Hyperlink">
    <w:name w:val="Hyperlink"/>
    <w:basedOn w:val="DefaultParagraphFont"/>
    <w:uiPriority w:val="99"/>
    <w:unhideWhenUsed/>
    <w:rsid w:val="00404C61"/>
    <w:rPr>
      <w:color w:val="0563C1" w:themeColor="hyperlink"/>
      <w:u w:val="single"/>
    </w:rPr>
  </w:style>
  <w:style w:type="paragraph" w:styleId="NormalWeb">
    <w:name w:val="Normal (Web)"/>
    <w:basedOn w:val="Normal"/>
    <w:uiPriority w:val="99"/>
    <w:semiHidden/>
    <w:unhideWhenUsed/>
    <w:rsid w:val="009A0844"/>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8A4443"/>
    <w:rPr>
      <w:b/>
      <w:bCs/>
    </w:rPr>
  </w:style>
  <w:style w:type="table" w:styleId="TableGrid">
    <w:name w:val="Table Grid"/>
    <w:basedOn w:val="TableNormal"/>
    <w:rsid w:val="009E6EEF"/>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ersonName" w:customStyle="1">
    <w:name w:val="Person Name"/>
    <w:basedOn w:val="Normal"/>
    <w:next w:val="Normal"/>
    <w:rsid w:val="009E6EEF"/>
    <w:pPr>
      <w:spacing w:line="276" w:lineRule="auto"/>
    </w:pPr>
    <w:rPr>
      <w:rFonts w:ascii="Segoe UI" w:hAnsi="Segoe UI"/>
      <w:sz w:val="18"/>
    </w:rPr>
  </w:style>
  <w:style w:type="character" w:styleId="Heading1Char" w:customStyle="1">
    <w:name w:val="Heading 1 Char"/>
    <w:basedOn w:val="DefaultParagraphFont"/>
    <w:link w:val="Heading1"/>
    <w:uiPriority w:val="9"/>
    <w:rsid w:val="008A4443"/>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8A4443"/>
    <w:rPr>
      <w:rFonts w:asciiTheme="majorHAnsi" w:hAnsiTheme="majorHAnsi" w:eastAsiaTheme="majorEastAsia" w:cstheme="majorBidi"/>
      <w:color w:val="404040" w:themeColor="text1" w:themeTint="BF"/>
      <w:sz w:val="28"/>
      <w:szCs w:val="28"/>
    </w:rPr>
  </w:style>
  <w:style w:type="character" w:styleId="Heading3Char" w:customStyle="1">
    <w:name w:val="Heading 3 Char"/>
    <w:basedOn w:val="DefaultParagraphFont"/>
    <w:link w:val="Heading3"/>
    <w:uiPriority w:val="9"/>
    <w:rsid w:val="008A4443"/>
    <w:rPr>
      <w:rFonts w:asciiTheme="majorHAnsi" w:hAnsiTheme="majorHAnsi" w:eastAsiaTheme="majorEastAsia" w:cstheme="majorBidi"/>
      <w:color w:val="44546A" w:themeColor="text2"/>
      <w:sz w:val="24"/>
      <w:szCs w:val="24"/>
    </w:rPr>
  </w:style>
  <w:style w:type="character" w:styleId="Heading4Char" w:customStyle="1">
    <w:name w:val="Heading 4 Char"/>
    <w:basedOn w:val="DefaultParagraphFont"/>
    <w:link w:val="Heading4"/>
    <w:uiPriority w:val="9"/>
    <w:rsid w:val="008A4443"/>
    <w:rPr>
      <w:rFonts w:asciiTheme="majorHAnsi" w:hAnsiTheme="majorHAnsi" w:eastAsiaTheme="majorEastAsia" w:cstheme="majorBidi"/>
      <w:sz w:val="22"/>
      <w:szCs w:val="22"/>
    </w:rPr>
  </w:style>
  <w:style w:type="character" w:styleId="Heading5Char" w:customStyle="1">
    <w:name w:val="Heading 5 Char"/>
    <w:basedOn w:val="DefaultParagraphFont"/>
    <w:link w:val="Heading5"/>
    <w:uiPriority w:val="9"/>
    <w:semiHidden/>
    <w:rsid w:val="008A4443"/>
    <w:rPr>
      <w:rFonts w:asciiTheme="majorHAnsi" w:hAnsiTheme="majorHAnsi" w:eastAsiaTheme="majorEastAsia" w:cstheme="majorBidi"/>
      <w:color w:val="44546A" w:themeColor="text2"/>
      <w:sz w:val="22"/>
      <w:szCs w:val="22"/>
    </w:rPr>
  </w:style>
  <w:style w:type="character" w:styleId="Heading6Char" w:customStyle="1">
    <w:name w:val="Heading 6 Char"/>
    <w:basedOn w:val="DefaultParagraphFont"/>
    <w:link w:val="Heading6"/>
    <w:uiPriority w:val="9"/>
    <w:rsid w:val="008A4443"/>
    <w:rPr>
      <w:rFonts w:asciiTheme="majorHAnsi" w:hAnsiTheme="majorHAnsi" w:eastAsiaTheme="majorEastAsia" w:cstheme="majorBidi"/>
      <w:i/>
      <w:iCs/>
      <w:color w:val="44546A" w:themeColor="text2"/>
      <w:sz w:val="21"/>
      <w:szCs w:val="21"/>
    </w:rPr>
  </w:style>
  <w:style w:type="character" w:styleId="Heading7Char" w:customStyle="1">
    <w:name w:val="Heading 7 Char"/>
    <w:basedOn w:val="DefaultParagraphFont"/>
    <w:link w:val="Heading7"/>
    <w:uiPriority w:val="9"/>
    <w:rsid w:val="008A4443"/>
    <w:rPr>
      <w:rFonts w:asciiTheme="majorHAnsi" w:hAnsiTheme="majorHAnsi" w:eastAsiaTheme="majorEastAsia" w:cstheme="majorBidi"/>
      <w:i/>
      <w:iCs/>
      <w:color w:val="1F4E79" w:themeColor="accent1" w:themeShade="80"/>
      <w:sz w:val="21"/>
      <w:szCs w:val="21"/>
    </w:rPr>
  </w:style>
  <w:style w:type="character" w:styleId="Heading8Char" w:customStyle="1">
    <w:name w:val="Heading 8 Char"/>
    <w:basedOn w:val="DefaultParagraphFont"/>
    <w:link w:val="Heading8"/>
    <w:uiPriority w:val="9"/>
    <w:semiHidden/>
    <w:rsid w:val="008A4443"/>
    <w:rPr>
      <w:rFonts w:asciiTheme="majorHAnsi" w:hAnsiTheme="majorHAnsi" w:eastAsiaTheme="majorEastAsia" w:cstheme="majorBidi"/>
      <w:b/>
      <w:bCs/>
      <w:color w:val="44546A" w:themeColor="text2"/>
    </w:rPr>
  </w:style>
  <w:style w:type="character" w:styleId="Heading9Char" w:customStyle="1">
    <w:name w:val="Heading 9 Char"/>
    <w:basedOn w:val="DefaultParagraphFont"/>
    <w:link w:val="Heading9"/>
    <w:uiPriority w:val="9"/>
    <w:semiHidden/>
    <w:rsid w:val="008A4443"/>
    <w:rPr>
      <w:rFonts w:asciiTheme="majorHAnsi" w:hAnsiTheme="majorHAnsi" w:eastAsiaTheme="majorEastAsia" w:cstheme="majorBidi"/>
      <w:b/>
      <w:bCs/>
      <w:i/>
      <w:iCs/>
      <w:color w:val="44546A" w:themeColor="text2"/>
    </w:rPr>
  </w:style>
  <w:style w:type="paragraph" w:styleId="Title">
    <w:name w:val="Title"/>
    <w:basedOn w:val="Normal"/>
    <w:next w:val="Normal"/>
    <w:link w:val="TitleChar"/>
    <w:uiPriority w:val="10"/>
    <w:qFormat/>
    <w:rsid w:val="008A4443"/>
    <w:pPr>
      <w:spacing w:after="0" w:line="240" w:lineRule="auto"/>
      <w:contextualSpacing/>
    </w:pPr>
    <w:rPr>
      <w:rFonts w:asciiTheme="majorHAnsi" w:hAnsiTheme="majorHAnsi" w:eastAsiaTheme="majorEastAsia" w:cstheme="majorBidi"/>
      <w:color w:val="5B9BD5" w:themeColor="accent1"/>
      <w:spacing w:val="-10"/>
      <w:sz w:val="56"/>
      <w:szCs w:val="56"/>
    </w:rPr>
  </w:style>
  <w:style w:type="character" w:styleId="TitleChar" w:customStyle="1">
    <w:name w:val="Title Char"/>
    <w:basedOn w:val="DefaultParagraphFont"/>
    <w:link w:val="Title"/>
    <w:uiPriority w:val="10"/>
    <w:rsid w:val="008A4443"/>
    <w:rPr>
      <w:rFonts w:asciiTheme="majorHAnsi" w:hAnsiTheme="majorHAnsi" w:eastAsiaTheme="majorEastAsia" w:cstheme="majorBidi"/>
      <w:color w:val="5B9BD5" w:themeColor="accent1"/>
      <w:spacing w:val="-10"/>
      <w:sz w:val="56"/>
      <w:szCs w:val="56"/>
    </w:rPr>
  </w:style>
  <w:style w:type="character" w:styleId="PlaceholderText">
    <w:name w:val="Placeholder Text"/>
    <w:basedOn w:val="DefaultParagraphFont"/>
    <w:uiPriority w:val="99"/>
    <w:semiHidden/>
    <w:rsid w:val="00D642CD"/>
    <w:rPr>
      <w:color w:val="808080"/>
    </w:rPr>
  </w:style>
  <w:style w:type="paragraph" w:styleId="TOCHeading">
    <w:name w:val="TOC Heading"/>
    <w:basedOn w:val="Heading1"/>
    <w:next w:val="Normal"/>
    <w:uiPriority w:val="39"/>
    <w:unhideWhenUsed/>
    <w:qFormat/>
    <w:rsid w:val="008A4443"/>
    <w:pPr>
      <w:outlineLvl w:val="9"/>
    </w:pPr>
  </w:style>
  <w:style w:type="paragraph" w:styleId="TOC1">
    <w:name w:val="toc 1"/>
    <w:basedOn w:val="Normal"/>
    <w:next w:val="Normal"/>
    <w:autoRedefine/>
    <w:uiPriority w:val="39"/>
    <w:unhideWhenUsed/>
    <w:rsid w:val="00D642CD"/>
    <w:pPr>
      <w:tabs>
        <w:tab w:val="left" w:pos="440"/>
        <w:tab w:val="right" w:leader="dot" w:pos="9350"/>
      </w:tabs>
      <w:spacing w:after="100" w:line="276" w:lineRule="auto"/>
    </w:pPr>
    <w:rPr>
      <w:rFonts w:ascii="Segoe UI" w:hAnsi="Segoe UI"/>
      <w:sz w:val="21"/>
    </w:rPr>
  </w:style>
  <w:style w:type="paragraph" w:styleId="TOC2">
    <w:name w:val="toc 2"/>
    <w:basedOn w:val="Normal"/>
    <w:next w:val="Normal"/>
    <w:autoRedefine/>
    <w:uiPriority w:val="39"/>
    <w:unhideWhenUsed/>
    <w:rsid w:val="00D642CD"/>
    <w:pPr>
      <w:spacing w:after="100" w:line="276" w:lineRule="auto"/>
      <w:ind w:left="220"/>
    </w:pPr>
    <w:rPr>
      <w:rFonts w:ascii="Segoe UI" w:hAnsi="Segoe UI"/>
      <w:sz w:val="21"/>
    </w:rPr>
  </w:style>
  <w:style w:type="paragraph" w:styleId="TOC3">
    <w:name w:val="toc 3"/>
    <w:basedOn w:val="Normal"/>
    <w:next w:val="Normal"/>
    <w:autoRedefine/>
    <w:uiPriority w:val="39"/>
    <w:unhideWhenUsed/>
    <w:rsid w:val="00D642CD"/>
    <w:pPr>
      <w:spacing w:after="100" w:line="276" w:lineRule="auto"/>
      <w:ind w:left="440"/>
    </w:pPr>
    <w:rPr>
      <w:rFonts w:ascii="Segoe UI" w:hAnsi="Segoe UI"/>
      <w:sz w:val="21"/>
    </w:rPr>
  </w:style>
  <w:style w:type="character" w:styleId="CommentReference">
    <w:name w:val="annotation reference"/>
    <w:basedOn w:val="DefaultParagraphFont"/>
    <w:uiPriority w:val="99"/>
    <w:semiHidden/>
    <w:unhideWhenUsed/>
    <w:rsid w:val="00D642CD"/>
    <w:rPr>
      <w:sz w:val="16"/>
      <w:szCs w:val="16"/>
    </w:rPr>
  </w:style>
  <w:style w:type="paragraph" w:styleId="CommentText">
    <w:name w:val="annotation text"/>
    <w:basedOn w:val="Normal"/>
    <w:link w:val="CommentTextChar"/>
    <w:uiPriority w:val="99"/>
    <w:unhideWhenUsed/>
    <w:rsid w:val="00D642CD"/>
    <w:pPr>
      <w:spacing w:line="240" w:lineRule="auto"/>
    </w:pPr>
    <w:rPr>
      <w:rFonts w:ascii="Segoe UI" w:hAnsi="Segoe UI"/>
    </w:rPr>
  </w:style>
  <w:style w:type="character" w:styleId="CommentTextChar" w:customStyle="1">
    <w:name w:val="Comment Text Char"/>
    <w:basedOn w:val="DefaultParagraphFont"/>
    <w:link w:val="CommentText"/>
    <w:uiPriority w:val="99"/>
    <w:rsid w:val="00D642CD"/>
    <w:rPr>
      <w:rFonts w:ascii="Segoe UI" w:hAnsi="Segoe UI"/>
      <w:sz w:val="20"/>
      <w:szCs w:val="20"/>
    </w:rPr>
  </w:style>
  <w:style w:type="paragraph" w:styleId="OpenIssues" w:customStyle="1">
    <w:name w:val="Open Issues"/>
    <w:basedOn w:val="Normal"/>
    <w:link w:val="OpenIssuesChar"/>
    <w:rsid w:val="00D642CD"/>
    <w:pPr>
      <w:shd w:val="clear" w:color="auto" w:fill="FFFF99"/>
      <w:spacing w:after="0" w:line="240" w:lineRule="auto"/>
    </w:pPr>
    <w:rPr>
      <w:rFonts w:ascii="Calibri" w:hAnsi="Calibri" w:eastAsia="Times New Roman" w:cs="Calibri"/>
      <w:color w:val="676767"/>
      <w:sz w:val="21"/>
    </w:rPr>
  </w:style>
  <w:style w:type="character" w:styleId="OpenIssuesChar" w:customStyle="1">
    <w:name w:val="Open Issues Char"/>
    <w:basedOn w:val="DefaultParagraphFont"/>
    <w:link w:val="OpenIssues"/>
    <w:rsid w:val="00D642CD"/>
    <w:rPr>
      <w:rFonts w:ascii="Calibri" w:hAnsi="Calibri" w:eastAsia="Times New Roman" w:cs="Calibri"/>
      <w:color w:val="676767"/>
      <w:sz w:val="21"/>
      <w:shd w:val="clear" w:color="auto" w:fill="FFFF99"/>
    </w:rPr>
  </w:style>
  <w:style w:type="paragraph" w:styleId="Requirement" w:customStyle="1">
    <w:name w:val="Requirement"/>
    <w:basedOn w:val="Heading4"/>
    <w:next w:val="Normal"/>
    <w:link w:val="RequirementChar"/>
    <w:rsid w:val="00D642CD"/>
    <w:pPr>
      <w:numPr>
        <w:numId w:val="7"/>
      </w:numPr>
      <w:spacing w:before="200"/>
      <w:ind w:left="900" w:hanging="900"/>
    </w:pPr>
    <w:rPr>
      <w:rFonts w:ascii="Segoe UI" w:hAnsi="Segoe UI"/>
      <w:b/>
      <w:bCs/>
      <w:i/>
      <w:color w:val="595959" w:themeColor="text1" w:themeTint="A6"/>
      <w:szCs w:val="24"/>
    </w:rPr>
  </w:style>
  <w:style w:type="character" w:styleId="RequirementChar" w:customStyle="1">
    <w:name w:val="Requirement Char"/>
    <w:basedOn w:val="Heading4Char"/>
    <w:link w:val="Requirement"/>
    <w:rsid w:val="00D642CD"/>
    <w:rPr>
      <w:rFonts w:ascii="Segoe UI" w:hAnsi="Segoe UI" w:eastAsiaTheme="majorEastAsia" w:cstheme="majorBidi"/>
      <w:b/>
      <w:bCs/>
      <w:i/>
      <w:iCs w:val="0"/>
      <w:color w:val="595959" w:themeColor="text1" w:themeTint="A6"/>
      <w:sz w:val="21"/>
      <w:szCs w:val="24"/>
    </w:rPr>
  </w:style>
  <w:style w:type="character" w:styleId="IntenseEmphasis">
    <w:name w:val="Intense Emphasis"/>
    <w:basedOn w:val="DefaultParagraphFont"/>
    <w:uiPriority w:val="21"/>
    <w:qFormat/>
    <w:rsid w:val="008A4443"/>
    <w:rPr>
      <w:b/>
      <w:bCs/>
      <w:i/>
      <w:iCs/>
    </w:rPr>
  </w:style>
  <w:style w:type="paragraph" w:styleId="BalloonText">
    <w:name w:val="Balloon Text"/>
    <w:basedOn w:val="Normal"/>
    <w:link w:val="BalloonTextChar"/>
    <w:uiPriority w:val="99"/>
    <w:semiHidden/>
    <w:unhideWhenUsed/>
    <w:rsid w:val="00D642C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642CD"/>
    <w:rPr>
      <w:rFonts w:ascii="Segoe UI" w:hAnsi="Segoe UI" w:cs="Segoe UI"/>
      <w:sz w:val="18"/>
      <w:szCs w:val="18"/>
    </w:rPr>
  </w:style>
  <w:style w:type="table" w:styleId="GridTable4-Accent5">
    <w:name w:val="Grid Table 4 Accent 5"/>
    <w:basedOn w:val="TableNormal"/>
    <w:uiPriority w:val="49"/>
    <w:rsid w:val="00D642CD"/>
    <w:pPr>
      <w:spacing w:after="0" w:line="240" w:lineRule="auto"/>
    </w:pPr>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rPr>
      <w:tbl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blPr/>
      <w:tcPr>
        <w:tcBorders>
          <w:top w:val="double" w:color="4472C4" w:themeColor="accent5" w:sz="4" w:space="0"/>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5">
    <w:name w:val="Grid Table 5 Dark Accent 5"/>
    <w:basedOn w:val="TableNormal"/>
    <w:uiPriority w:val="50"/>
    <w:rsid w:val="00D642CD"/>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6Colorful-Accent5">
    <w:name w:val="Grid Table 6 Colorful Accent 5"/>
    <w:basedOn w:val="TableNormal"/>
    <w:uiPriority w:val="51"/>
    <w:rsid w:val="00D642CD"/>
    <w:pPr>
      <w:spacing w:after="0" w:line="240" w:lineRule="auto"/>
    </w:pPr>
    <w:rPr>
      <w:color w:val="2F5496" w:themeColor="accent5" w:themeShade="BF"/>
    </w:rPr>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blPr/>
      <w:tcPr>
        <w:tcBorders>
          <w:bottom w:val="single" w:color="8EAADB" w:themeColor="accent5" w:themeTint="99" w:sz="12" w:space="0"/>
        </w:tcBorders>
      </w:tcPr>
    </w:tblStylePr>
    <w:tblStylePr w:type="lastRow">
      <w:rPr>
        <w:b/>
        <w:bCs/>
      </w:rPr>
      <w:tblPr/>
      <w:tcPr>
        <w:tcBorders>
          <w:top w:val="double" w:color="8EAADB" w:themeColor="accent5" w:themeTint="99" w:sz="4" w:space="0"/>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D642CD"/>
    <w:pPr>
      <w:spacing w:after="0" w:line="240" w:lineRule="auto"/>
    </w:pPr>
    <w:tblPr>
      <w:tblStyleRowBandSize w:val="1"/>
      <w:tblStyleColBandSize w:val="1"/>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rPr>
      <w:tbl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blPr/>
      <w:tcPr>
        <w:tcBorders>
          <w:top w:val="double" w:color="5B9BD5" w:themeColor="accent1" w:sz="4" w:space="0"/>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D642CD"/>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CommentSubject">
    <w:name w:val="annotation subject"/>
    <w:basedOn w:val="CommentText"/>
    <w:next w:val="CommentText"/>
    <w:link w:val="CommentSubjectChar"/>
    <w:uiPriority w:val="99"/>
    <w:semiHidden/>
    <w:unhideWhenUsed/>
    <w:rsid w:val="00D642CD"/>
    <w:rPr>
      <w:b/>
      <w:bCs/>
    </w:rPr>
  </w:style>
  <w:style w:type="character" w:styleId="CommentSubjectChar" w:customStyle="1">
    <w:name w:val="Comment Subject Char"/>
    <w:basedOn w:val="CommentTextChar"/>
    <w:link w:val="CommentSubject"/>
    <w:uiPriority w:val="99"/>
    <w:semiHidden/>
    <w:rsid w:val="00D642CD"/>
    <w:rPr>
      <w:rFonts w:ascii="Segoe UI" w:hAnsi="Segoe UI"/>
      <w:b/>
      <w:bCs/>
      <w:sz w:val="20"/>
      <w:szCs w:val="20"/>
    </w:rPr>
  </w:style>
  <w:style w:type="paragraph" w:styleId="Revision">
    <w:name w:val="Revision"/>
    <w:hidden/>
    <w:uiPriority w:val="99"/>
    <w:semiHidden/>
    <w:rsid w:val="00D642CD"/>
    <w:pPr>
      <w:spacing w:after="0" w:line="240" w:lineRule="auto"/>
    </w:pPr>
    <w:rPr>
      <w:rFonts w:ascii="Segoe UI" w:hAnsi="Segoe UI"/>
      <w:sz w:val="21"/>
    </w:rPr>
  </w:style>
  <w:style w:type="paragraph" w:styleId="NoSpacing">
    <w:name w:val="No Spacing"/>
    <w:uiPriority w:val="1"/>
    <w:qFormat/>
    <w:rsid w:val="008A4443"/>
    <w:pPr>
      <w:spacing w:after="0" w:line="240" w:lineRule="auto"/>
    </w:pPr>
  </w:style>
  <w:style w:type="paragraph" w:styleId="TOC4">
    <w:name w:val="toc 4"/>
    <w:basedOn w:val="Normal"/>
    <w:next w:val="Normal"/>
    <w:autoRedefine/>
    <w:uiPriority w:val="39"/>
    <w:unhideWhenUsed/>
    <w:rsid w:val="00D642CD"/>
    <w:pPr>
      <w:spacing w:after="100"/>
      <w:ind w:left="660"/>
    </w:pPr>
  </w:style>
  <w:style w:type="paragraph" w:styleId="TOC5">
    <w:name w:val="toc 5"/>
    <w:basedOn w:val="Normal"/>
    <w:next w:val="Normal"/>
    <w:autoRedefine/>
    <w:uiPriority w:val="39"/>
    <w:unhideWhenUsed/>
    <w:rsid w:val="00D642CD"/>
    <w:pPr>
      <w:spacing w:after="100"/>
      <w:ind w:left="880"/>
    </w:pPr>
  </w:style>
  <w:style w:type="paragraph" w:styleId="TOC6">
    <w:name w:val="toc 6"/>
    <w:basedOn w:val="Normal"/>
    <w:next w:val="Normal"/>
    <w:autoRedefine/>
    <w:uiPriority w:val="39"/>
    <w:unhideWhenUsed/>
    <w:rsid w:val="00D642CD"/>
    <w:pPr>
      <w:spacing w:after="100"/>
      <w:ind w:left="1100"/>
    </w:pPr>
  </w:style>
  <w:style w:type="paragraph" w:styleId="TOC7">
    <w:name w:val="toc 7"/>
    <w:basedOn w:val="Normal"/>
    <w:next w:val="Normal"/>
    <w:autoRedefine/>
    <w:uiPriority w:val="39"/>
    <w:unhideWhenUsed/>
    <w:rsid w:val="00D642CD"/>
    <w:pPr>
      <w:spacing w:after="100"/>
      <w:ind w:left="1320"/>
    </w:pPr>
  </w:style>
  <w:style w:type="paragraph" w:styleId="TOC8">
    <w:name w:val="toc 8"/>
    <w:basedOn w:val="Normal"/>
    <w:next w:val="Normal"/>
    <w:autoRedefine/>
    <w:uiPriority w:val="39"/>
    <w:unhideWhenUsed/>
    <w:rsid w:val="00D642CD"/>
    <w:pPr>
      <w:spacing w:after="100"/>
      <w:ind w:left="1540"/>
    </w:pPr>
  </w:style>
  <w:style w:type="paragraph" w:styleId="TOC9">
    <w:name w:val="toc 9"/>
    <w:basedOn w:val="Normal"/>
    <w:next w:val="Normal"/>
    <w:autoRedefine/>
    <w:uiPriority w:val="39"/>
    <w:unhideWhenUsed/>
    <w:rsid w:val="00D642CD"/>
    <w:pPr>
      <w:spacing w:after="100"/>
      <w:ind w:left="1760"/>
    </w:pPr>
  </w:style>
  <w:style w:type="character" w:styleId="FollowedHyperlink">
    <w:name w:val="FollowedHyperlink"/>
    <w:basedOn w:val="DefaultParagraphFont"/>
    <w:uiPriority w:val="99"/>
    <w:semiHidden/>
    <w:unhideWhenUsed/>
    <w:rsid w:val="00D642CD"/>
    <w:rPr>
      <w:color w:val="954F72" w:themeColor="followedHyperlink"/>
      <w:u w:val="single"/>
    </w:rPr>
  </w:style>
  <w:style w:type="character" w:styleId="UI-1Proposed" w:customStyle="1">
    <w:name w:val="UI - 1. Proposed"/>
    <w:basedOn w:val="DefaultParagraphFont"/>
    <w:uiPriority w:val="1"/>
    <w:rsid w:val="00D642CD"/>
    <w:rPr>
      <w:color w:val="FF0000"/>
    </w:rPr>
  </w:style>
  <w:style w:type="character" w:styleId="separatoraction" w:customStyle="1">
    <w:name w:val="separatoraction"/>
    <w:basedOn w:val="DefaultParagraphFont"/>
    <w:rsid w:val="00D642CD"/>
  </w:style>
  <w:style w:type="character" w:styleId="apple-converted-space" w:customStyle="1">
    <w:name w:val="apple-converted-space"/>
    <w:basedOn w:val="DefaultParagraphFont"/>
    <w:rsid w:val="00D642CD"/>
  </w:style>
  <w:style w:type="character" w:styleId="viasection" w:customStyle="1">
    <w:name w:val="viasection"/>
    <w:basedOn w:val="DefaultParagraphFont"/>
    <w:rsid w:val="00D642CD"/>
  </w:style>
  <w:style w:type="character" w:styleId="posted" w:customStyle="1">
    <w:name w:val="posted"/>
    <w:basedOn w:val="DefaultParagraphFont"/>
    <w:rsid w:val="00D642CD"/>
  </w:style>
  <w:style w:type="paragraph" w:styleId="Index1">
    <w:name w:val="index 1"/>
    <w:basedOn w:val="Normal"/>
    <w:next w:val="Normal"/>
    <w:autoRedefine/>
    <w:uiPriority w:val="99"/>
    <w:semiHidden/>
    <w:unhideWhenUsed/>
    <w:rsid w:val="008A5C5A"/>
    <w:pPr>
      <w:spacing w:after="0" w:line="240" w:lineRule="auto"/>
      <w:ind w:left="220" w:hanging="220"/>
    </w:pPr>
  </w:style>
  <w:style w:type="character" w:styleId="Heading1Char0" w:customStyle="1">
    <w:name w:val="Heading1 Char"/>
    <w:basedOn w:val="DefaultParagraphFont"/>
    <w:link w:val="Heading10"/>
    <w:locked/>
    <w:rsid w:val="004B2C92"/>
    <w:rPr>
      <w:rFonts w:ascii="Arial" w:hAnsi="Arial" w:eastAsia="Times New Roman" w:cs="Times New Roman"/>
      <w:b/>
      <w:sz w:val="44"/>
      <w:szCs w:val="20"/>
    </w:rPr>
  </w:style>
  <w:style w:type="paragraph" w:styleId="Heading10" w:customStyle="1">
    <w:name w:val="Heading1"/>
    <w:next w:val="Normal"/>
    <w:link w:val="Heading1Char0"/>
    <w:rsid w:val="004B2C92"/>
    <w:pPr>
      <w:keepNext/>
      <w:pBdr>
        <w:bottom w:val="double" w:color="auto" w:sz="4" w:space="1"/>
      </w:pBdr>
      <w:spacing w:before="240" w:line="240" w:lineRule="auto"/>
      <w:outlineLvl w:val="0"/>
    </w:pPr>
    <w:rPr>
      <w:rFonts w:ascii="Arial" w:hAnsi="Arial" w:eastAsia="Times New Roman" w:cs="Times New Roman"/>
      <w:b/>
      <w:sz w:val="44"/>
    </w:rPr>
  </w:style>
  <w:style w:type="character" w:styleId="Heading2Char0" w:customStyle="1">
    <w:name w:val="Heading2 Char"/>
    <w:basedOn w:val="Heading1Char0"/>
    <w:link w:val="Heading20"/>
    <w:locked/>
    <w:rsid w:val="004B2C92"/>
    <w:rPr>
      <w:rFonts w:ascii="Arial" w:hAnsi="Arial" w:eastAsia="Times New Roman" w:cs="Times New Roman"/>
      <w:b w:val="0"/>
      <w:sz w:val="32"/>
      <w:szCs w:val="20"/>
    </w:rPr>
  </w:style>
  <w:style w:type="paragraph" w:styleId="Heading20" w:customStyle="1">
    <w:name w:val="Heading2"/>
    <w:basedOn w:val="Heading10"/>
    <w:next w:val="Normal"/>
    <w:link w:val="Heading2Char0"/>
    <w:rsid w:val="004B2C92"/>
    <w:pPr>
      <w:pBdr>
        <w:bottom w:val="none" w:color="auto" w:sz="0" w:space="0"/>
      </w:pBdr>
      <w:outlineLvl w:val="1"/>
    </w:pPr>
    <w:rPr>
      <w:b w:val="0"/>
      <w:sz w:val="32"/>
    </w:rPr>
  </w:style>
  <w:style w:type="paragraph" w:styleId="Heading30" w:customStyle="1">
    <w:name w:val="Heading3"/>
    <w:basedOn w:val="Heading10"/>
    <w:next w:val="Normal"/>
    <w:rsid w:val="00081D8F"/>
    <w:pPr>
      <w:pBdr>
        <w:bottom w:val="none" w:color="auto" w:sz="0" w:space="0"/>
      </w:pBdr>
      <w:outlineLvl w:val="2"/>
    </w:pPr>
    <w:rPr>
      <w:sz w:val="24"/>
    </w:rPr>
  </w:style>
  <w:style w:type="paragraph" w:styleId="GuidanceText" w:customStyle="1">
    <w:name w:val="Guidance Text"/>
    <w:basedOn w:val="Normal"/>
    <w:link w:val="GuidanceTextChar"/>
    <w:rsid w:val="00B76988"/>
    <w:pPr>
      <w:spacing w:after="0" w:line="240" w:lineRule="auto"/>
    </w:pPr>
    <w:rPr>
      <w:rFonts w:ascii="Arial" w:hAnsi="Arial" w:eastAsia="Times New Roman" w:cs="Times New Roman"/>
      <w:i/>
      <w:color w:val="0000FF"/>
      <w:sz w:val="24"/>
      <w:szCs w:val="24"/>
    </w:rPr>
  </w:style>
  <w:style w:type="character" w:styleId="GuidanceTextChar" w:customStyle="1">
    <w:name w:val="Guidance Text Char"/>
    <w:basedOn w:val="DefaultParagraphFont"/>
    <w:link w:val="GuidanceText"/>
    <w:rsid w:val="00B76988"/>
    <w:rPr>
      <w:rFonts w:ascii="Arial" w:hAnsi="Arial" w:eastAsia="Times New Roman" w:cs="Times New Roman"/>
      <w:i/>
      <w:color w:val="0000FF"/>
      <w:sz w:val="24"/>
      <w:szCs w:val="24"/>
    </w:rPr>
  </w:style>
  <w:style w:type="character" w:styleId="normaltextrun" w:customStyle="1">
    <w:name w:val="normaltextrun"/>
    <w:basedOn w:val="DefaultParagraphFont"/>
    <w:rsid w:val="00722D9A"/>
  </w:style>
  <w:style w:type="character" w:styleId="eop" w:customStyle="1">
    <w:name w:val="eop"/>
    <w:basedOn w:val="DefaultParagraphFont"/>
    <w:rsid w:val="00722D9A"/>
  </w:style>
  <w:style w:type="paragraph" w:styleId="Caption">
    <w:name w:val="caption"/>
    <w:basedOn w:val="Normal"/>
    <w:next w:val="Normal"/>
    <w:uiPriority w:val="35"/>
    <w:semiHidden/>
    <w:unhideWhenUsed/>
    <w:qFormat/>
    <w:rsid w:val="008A4443"/>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8A4443"/>
    <w:pPr>
      <w:numPr>
        <w:ilvl w:val="1"/>
      </w:numPr>
      <w:spacing w:line="240" w:lineRule="auto"/>
    </w:pPr>
    <w:rPr>
      <w:rFonts w:asciiTheme="majorHAnsi" w:hAnsiTheme="majorHAnsi" w:eastAsiaTheme="majorEastAsia" w:cstheme="majorBidi"/>
      <w:sz w:val="24"/>
      <w:szCs w:val="24"/>
    </w:rPr>
  </w:style>
  <w:style w:type="character" w:styleId="SubtitleChar" w:customStyle="1">
    <w:name w:val="Subtitle Char"/>
    <w:basedOn w:val="DefaultParagraphFont"/>
    <w:link w:val="Subtitle"/>
    <w:uiPriority w:val="11"/>
    <w:rsid w:val="008A4443"/>
    <w:rPr>
      <w:rFonts w:asciiTheme="majorHAnsi" w:hAnsiTheme="majorHAnsi" w:eastAsiaTheme="majorEastAsia" w:cstheme="majorBidi"/>
      <w:sz w:val="24"/>
      <w:szCs w:val="24"/>
    </w:rPr>
  </w:style>
  <w:style w:type="character" w:styleId="Emphasis">
    <w:name w:val="Emphasis"/>
    <w:basedOn w:val="DefaultParagraphFont"/>
    <w:uiPriority w:val="20"/>
    <w:qFormat/>
    <w:rsid w:val="008A4443"/>
    <w:rPr>
      <w:i/>
      <w:iCs/>
    </w:rPr>
  </w:style>
  <w:style w:type="paragraph" w:styleId="Quote">
    <w:name w:val="Quote"/>
    <w:basedOn w:val="Normal"/>
    <w:next w:val="Normal"/>
    <w:link w:val="QuoteChar"/>
    <w:uiPriority w:val="29"/>
    <w:qFormat/>
    <w:rsid w:val="008A4443"/>
    <w:pPr>
      <w:spacing w:before="160"/>
      <w:ind w:left="720" w:right="720"/>
    </w:pPr>
    <w:rPr>
      <w:i/>
      <w:iCs/>
      <w:color w:val="404040" w:themeColor="text1" w:themeTint="BF"/>
    </w:rPr>
  </w:style>
  <w:style w:type="character" w:styleId="QuoteChar" w:customStyle="1">
    <w:name w:val="Quote Char"/>
    <w:basedOn w:val="DefaultParagraphFont"/>
    <w:link w:val="Quote"/>
    <w:uiPriority w:val="29"/>
    <w:rsid w:val="008A4443"/>
    <w:rPr>
      <w:i/>
      <w:iCs/>
      <w:color w:val="404040" w:themeColor="text1" w:themeTint="BF"/>
    </w:rPr>
  </w:style>
  <w:style w:type="paragraph" w:styleId="IntenseQuote">
    <w:name w:val="Intense Quote"/>
    <w:basedOn w:val="Normal"/>
    <w:next w:val="Normal"/>
    <w:link w:val="IntenseQuoteChar"/>
    <w:uiPriority w:val="30"/>
    <w:qFormat/>
    <w:rsid w:val="008A4443"/>
    <w:pPr>
      <w:pBdr>
        <w:left w:val="single" w:color="5B9BD5" w:themeColor="accent1" w:sz="18" w:space="12"/>
      </w:pBdr>
      <w:spacing w:before="100" w:beforeAutospacing="1" w:line="300" w:lineRule="auto"/>
      <w:ind w:left="1224" w:right="1224"/>
    </w:pPr>
    <w:rPr>
      <w:rFonts w:asciiTheme="majorHAnsi" w:hAnsiTheme="majorHAnsi" w:eastAsiaTheme="majorEastAsia" w:cstheme="majorBidi"/>
      <w:color w:val="5B9BD5" w:themeColor="accent1"/>
      <w:sz w:val="28"/>
      <w:szCs w:val="28"/>
    </w:rPr>
  </w:style>
  <w:style w:type="character" w:styleId="IntenseQuoteChar" w:customStyle="1">
    <w:name w:val="Intense Quote Char"/>
    <w:basedOn w:val="DefaultParagraphFont"/>
    <w:link w:val="IntenseQuote"/>
    <w:uiPriority w:val="30"/>
    <w:rsid w:val="008A4443"/>
    <w:rPr>
      <w:rFonts w:asciiTheme="majorHAnsi" w:hAnsiTheme="majorHAnsi" w:eastAsiaTheme="majorEastAsia" w:cstheme="majorBidi"/>
      <w:color w:val="5B9BD5" w:themeColor="accent1"/>
      <w:sz w:val="28"/>
      <w:szCs w:val="28"/>
    </w:rPr>
  </w:style>
  <w:style w:type="character" w:styleId="SubtleEmphasis">
    <w:name w:val="Subtle Emphasis"/>
    <w:basedOn w:val="DefaultParagraphFont"/>
    <w:uiPriority w:val="19"/>
    <w:qFormat/>
    <w:rsid w:val="008A4443"/>
    <w:rPr>
      <w:i/>
      <w:iCs/>
      <w:color w:val="404040" w:themeColor="text1" w:themeTint="BF"/>
    </w:rPr>
  </w:style>
  <w:style w:type="character" w:styleId="SubtleReference">
    <w:name w:val="Subtle Reference"/>
    <w:basedOn w:val="DefaultParagraphFont"/>
    <w:uiPriority w:val="31"/>
    <w:qFormat/>
    <w:rsid w:val="008A444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A4443"/>
    <w:rPr>
      <w:b/>
      <w:bCs/>
      <w:smallCaps/>
      <w:spacing w:val="5"/>
      <w:u w:val="single"/>
    </w:rPr>
  </w:style>
  <w:style w:type="character" w:styleId="BookTitle">
    <w:name w:val="Book Title"/>
    <w:basedOn w:val="DefaultParagraphFont"/>
    <w:uiPriority w:val="33"/>
    <w:qFormat/>
    <w:rsid w:val="008A4443"/>
    <w:rPr>
      <w:b/>
      <w:bCs/>
      <w:smallCaps/>
    </w:rPr>
  </w:style>
  <w:style w:type="paragraph" w:styleId="ListBullet">
    <w:name w:val="List Bullet"/>
    <w:basedOn w:val="Normal"/>
    <w:uiPriority w:val="99"/>
    <w:unhideWhenUsed/>
    <w:rsid w:val="00AA3ABB"/>
    <w:pPr>
      <w:numPr>
        <w:numId w:val="4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74373">
      <w:bodyDiv w:val="1"/>
      <w:marLeft w:val="0"/>
      <w:marRight w:val="0"/>
      <w:marTop w:val="0"/>
      <w:marBottom w:val="0"/>
      <w:divBdr>
        <w:top w:val="none" w:sz="0" w:space="0" w:color="auto"/>
        <w:left w:val="none" w:sz="0" w:space="0" w:color="auto"/>
        <w:bottom w:val="none" w:sz="0" w:space="0" w:color="auto"/>
        <w:right w:val="none" w:sz="0" w:space="0" w:color="auto"/>
      </w:divBdr>
    </w:div>
    <w:div w:id="166330918">
      <w:bodyDiv w:val="1"/>
      <w:marLeft w:val="0"/>
      <w:marRight w:val="0"/>
      <w:marTop w:val="0"/>
      <w:marBottom w:val="0"/>
      <w:divBdr>
        <w:top w:val="none" w:sz="0" w:space="0" w:color="auto"/>
        <w:left w:val="none" w:sz="0" w:space="0" w:color="auto"/>
        <w:bottom w:val="none" w:sz="0" w:space="0" w:color="auto"/>
        <w:right w:val="none" w:sz="0" w:space="0" w:color="auto"/>
      </w:divBdr>
      <w:divsChild>
        <w:div w:id="524832273">
          <w:marLeft w:val="0"/>
          <w:marRight w:val="0"/>
          <w:marTop w:val="0"/>
          <w:marBottom w:val="0"/>
          <w:divBdr>
            <w:top w:val="none" w:sz="0" w:space="0" w:color="auto"/>
            <w:left w:val="none" w:sz="0" w:space="0" w:color="auto"/>
            <w:bottom w:val="none" w:sz="0" w:space="0" w:color="auto"/>
            <w:right w:val="none" w:sz="0" w:space="0" w:color="auto"/>
          </w:divBdr>
          <w:divsChild>
            <w:div w:id="31714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81695">
      <w:bodyDiv w:val="1"/>
      <w:marLeft w:val="0"/>
      <w:marRight w:val="0"/>
      <w:marTop w:val="0"/>
      <w:marBottom w:val="0"/>
      <w:divBdr>
        <w:top w:val="none" w:sz="0" w:space="0" w:color="auto"/>
        <w:left w:val="none" w:sz="0" w:space="0" w:color="auto"/>
        <w:bottom w:val="none" w:sz="0" w:space="0" w:color="auto"/>
        <w:right w:val="none" w:sz="0" w:space="0" w:color="auto"/>
      </w:divBdr>
      <w:divsChild>
        <w:div w:id="240910676">
          <w:marLeft w:val="547"/>
          <w:marRight w:val="0"/>
          <w:marTop w:val="0"/>
          <w:marBottom w:val="0"/>
          <w:divBdr>
            <w:top w:val="none" w:sz="0" w:space="0" w:color="auto"/>
            <w:left w:val="none" w:sz="0" w:space="0" w:color="auto"/>
            <w:bottom w:val="none" w:sz="0" w:space="0" w:color="auto"/>
            <w:right w:val="none" w:sz="0" w:space="0" w:color="auto"/>
          </w:divBdr>
        </w:div>
        <w:div w:id="519012232">
          <w:marLeft w:val="547"/>
          <w:marRight w:val="0"/>
          <w:marTop w:val="0"/>
          <w:marBottom w:val="0"/>
          <w:divBdr>
            <w:top w:val="none" w:sz="0" w:space="0" w:color="auto"/>
            <w:left w:val="none" w:sz="0" w:space="0" w:color="auto"/>
            <w:bottom w:val="none" w:sz="0" w:space="0" w:color="auto"/>
            <w:right w:val="none" w:sz="0" w:space="0" w:color="auto"/>
          </w:divBdr>
        </w:div>
        <w:div w:id="638149158">
          <w:marLeft w:val="547"/>
          <w:marRight w:val="0"/>
          <w:marTop w:val="0"/>
          <w:marBottom w:val="0"/>
          <w:divBdr>
            <w:top w:val="none" w:sz="0" w:space="0" w:color="auto"/>
            <w:left w:val="none" w:sz="0" w:space="0" w:color="auto"/>
            <w:bottom w:val="none" w:sz="0" w:space="0" w:color="auto"/>
            <w:right w:val="none" w:sz="0" w:space="0" w:color="auto"/>
          </w:divBdr>
        </w:div>
        <w:div w:id="730932703">
          <w:marLeft w:val="547"/>
          <w:marRight w:val="0"/>
          <w:marTop w:val="0"/>
          <w:marBottom w:val="0"/>
          <w:divBdr>
            <w:top w:val="none" w:sz="0" w:space="0" w:color="auto"/>
            <w:left w:val="none" w:sz="0" w:space="0" w:color="auto"/>
            <w:bottom w:val="none" w:sz="0" w:space="0" w:color="auto"/>
            <w:right w:val="none" w:sz="0" w:space="0" w:color="auto"/>
          </w:divBdr>
        </w:div>
        <w:div w:id="1042637996">
          <w:marLeft w:val="547"/>
          <w:marRight w:val="0"/>
          <w:marTop w:val="0"/>
          <w:marBottom w:val="0"/>
          <w:divBdr>
            <w:top w:val="none" w:sz="0" w:space="0" w:color="auto"/>
            <w:left w:val="none" w:sz="0" w:space="0" w:color="auto"/>
            <w:bottom w:val="none" w:sz="0" w:space="0" w:color="auto"/>
            <w:right w:val="none" w:sz="0" w:space="0" w:color="auto"/>
          </w:divBdr>
        </w:div>
        <w:div w:id="1436973905">
          <w:marLeft w:val="547"/>
          <w:marRight w:val="0"/>
          <w:marTop w:val="0"/>
          <w:marBottom w:val="0"/>
          <w:divBdr>
            <w:top w:val="none" w:sz="0" w:space="0" w:color="auto"/>
            <w:left w:val="none" w:sz="0" w:space="0" w:color="auto"/>
            <w:bottom w:val="none" w:sz="0" w:space="0" w:color="auto"/>
            <w:right w:val="none" w:sz="0" w:space="0" w:color="auto"/>
          </w:divBdr>
        </w:div>
        <w:div w:id="2044403582">
          <w:marLeft w:val="547"/>
          <w:marRight w:val="0"/>
          <w:marTop w:val="0"/>
          <w:marBottom w:val="0"/>
          <w:divBdr>
            <w:top w:val="none" w:sz="0" w:space="0" w:color="auto"/>
            <w:left w:val="none" w:sz="0" w:space="0" w:color="auto"/>
            <w:bottom w:val="none" w:sz="0" w:space="0" w:color="auto"/>
            <w:right w:val="none" w:sz="0" w:space="0" w:color="auto"/>
          </w:divBdr>
        </w:div>
      </w:divsChild>
    </w:div>
    <w:div w:id="672684591">
      <w:bodyDiv w:val="1"/>
      <w:marLeft w:val="0"/>
      <w:marRight w:val="0"/>
      <w:marTop w:val="0"/>
      <w:marBottom w:val="0"/>
      <w:divBdr>
        <w:top w:val="none" w:sz="0" w:space="0" w:color="auto"/>
        <w:left w:val="none" w:sz="0" w:space="0" w:color="auto"/>
        <w:bottom w:val="none" w:sz="0" w:space="0" w:color="auto"/>
        <w:right w:val="none" w:sz="0" w:space="0" w:color="auto"/>
      </w:divBdr>
      <w:divsChild>
        <w:div w:id="666371940">
          <w:marLeft w:val="547"/>
          <w:marRight w:val="0"/>
          <w:marTop w:val="0"/>
          <w:marBottom w:val="0"/>
          <w:divBdr>
            <w:top w:val="none" w:sz="0" w:space="0" w:color="auto"/>
            <w:left w:val="none" w:sz="0" w:space="0" w:color="auto"/>
            <w:bottom w:val="none" w:sz="0" w:space="0" w:color="auto"/>
            <w:right w:val="none" w:sz="0" w:space="0" w:color="auto"/>
          </w:divBdr>
        </w:div>
        <w:div w:id="715813963">
          <w:marLeft w:val="547"/>
          <w:marRight w:val="0"/>
          <w:marTop w:val="0"/>
          <w:marBottom w:val="0"/>
          <w:divBdr>
            <w:top w:val="none" w:sz="0" w:space="0" w:color="auto"/>
            <w:left w:val="none" w:sz="0" w:space="0" w:color="auto"/>
            <w:bottom w:val="none" w:sz="0" w:space="0" w:color="auto"/>
            <w:right w:val="none" w:sz="0" w:space="0" w:color="auto"/>
          </w:divBdr>
        </w:div>
        <w:div w:id="746537635">
          <w:marLeft w:val="547"/>
          <w:marRight w:val="0"/>
          <w:marTop w:val="0"/>
          <w:marBottom w:val="0"/>
          <w:divBdr>
            <w:top w:val="none" w:sz="0" w:space="0" w:color="auto"/>
            <w:left w:val="none" w:sz="0" w:space="0" w:color="auto"/>
            <w:bottom w:val="none" w:sz="0" w:space="0" w:color="auto"/>
            <w:right w:val="none" w:sz="0" w:space="0" w:color="auto"/>
          </w:divBdr>
        </w:div>
        <w:div w:id="1047728784">
          <w:marLeft w:val="547"/>
          <w:marRight w:val="0"/>
          <w:marTop w:val="0"/>
          <w:marBottom w:val="0"/>
          <w:divBdr>
            <w:top w:val="none" w:sz="0" w:space="0" w:color="auto"/>
            <w:left w:val="none" w:sz="0" w:space="0" w:color="auto"/>
            <w:bottom w:val="none" w:sz="0" w:space="0" w:color="auto"/>
            <w:right w:val="none" w:sz="0" w:space="0" w:color="auto"/>
          </w:divBdr>
        </w:div>
        <w:div w:id="1154419585">
          <w:marLeft w:val="547"/>
          <w:marRight w:val="0"/>
          <w:marTop w:val="0"/>
          <w:marBottom w:val="0"/>
          <w:divBdr>
            <w:top w:val="none" w:sz="0" w:space="0" w:color="auto"/>
            <w:left w:val="none" w:sz="0" w:space="0" w:color="auto"/>
            <w:bottom w:val="none" w:sz="0" w:space="0" w:color="auto"/>
            <w:right w:val="none" w:sz="0" w:space="0" w:color="auto"/>
          </w:divBdr>
        </w:div>
        <w:div w:id="1409303764">
          <w:marLeft w:val="547"/>
          <w:marRight w:val="0"/>
          <w:marTop w:val="0"/>
          <w:marBottom w:val="0"/>
          <w:divBdr>
            <w:top w:val="none" w:sz="0" w:space="0" w:color="auto"/>
            <w:left w:val="none" w:sz="0" w:space="0" w:color="auto"/>
            <w:bottom w:val="none" w:sz="0" w:space="0" w:color="auto"/>
            <w:right w:val="none" w:sz="0" w:space="0" w:color="auto"/>
          </w:divBdr>
        </w:div>
        <w:div w:id="1946110719">
          <w:marLeft w:val="547"/>
          <w:marRight w:val="0"/>
          <w:marTop w:val="0"/>
          <w:marBottom w:val="0"/>
          <w:divBdr>
            <w:top w:val="none" w:sz="0" w:space="0" w:color="auto"/>
            <w:left w:val="none" w:sz="0" w:space="0" w:color="auto"/>
            <w:bottom w:val="none" w:sz="0" w:space="0" w:color="auto"/>
            <w:right w:val="none" w:sz="0" w:space="0" w:color="auto"/>
          </w:divBdr>
        </w:div>
        <w:div w:id="2006007473">
          <w:marLeft w:val="547"/>
          <w:marRight w:val="0"/>
          <w:marTop w:val="0"/>
          <w:marBottom w:val="0"/>
          <w:divBdr>
            <w:top w:val="none" w:sz="0" w:space="0" w:color="auto"/>
            <w:left w:val="none" w:sz="0" w:space="0" w:color="auto"/>
            <w:bottom w:val="none" w:sz="0" w:space="0" w:color="auto"/>
            <w:right w:val="none" w:sz="0" w:space="0" w:color="auto"/>
          </w:divBdr>
        </w:div>
      </w:divsChild>
    </w:div>
    <w:div w:id="805901991">
      <w:bodyDiv w:val="1"/>
      <w:marLeft w:val="0"/>
      <w:marRight w:val="0"/>
      <w:marTop w:val="0"/>
      <w:marBottom w:val="0"/>
      <w:divBdr>
        <w:top w:val="none" w:sz="0" w:space="0" w:color="auto"/>
        <w:left w:val="none" w:sz="0" w:space="0" w:color="auto"/>
        <w:bottom w:val="none" w:sz="0" w:space="0" w:color="auto"/>
        <w:right w:val="none" w:sz="0" w:space="0" w:color="auto"/>
      </w:divBdr>
    </w:div>
    <w:div w:id="821510756">
      <w:bodyDiv w:val="1"/>
      <w:marLeft w:val="0"/>
      <w:marRight w:val="0"/>
      <w:marTop w:val="0"/>
      <w:marBottom w:val="0"/>
      <w:divBdr>
        <w:top w:val="none" w:sz="0" w:space="0" w:color="auto"/>
        <w:left w:val="none" w:sz="0" w:space="0" w:color="auto"/>
        <w:bottom w:val="none" w:sz="0" w:space="0" w:color="auto"/>
        <w:right w:val="none" w:sz="0" w:space="0" w:color="auto"/>
      </w:divBdr>
      <w:divsChild>
        <w:div w:id="67044290">
          <w:marLeft w:val="547"/>
          <w:marRight w:val="0"/>
          <w:marTop w:val="0"/>
          <w:marBottom w:val="0"/>
          <w:divBdr>
            <w:top w:val="none" w:sz="0" w:space="0" w:color="auto"/>
            <w:left w:val="none" w:sz="0" w:space="0" w:color="auto"/>
            <w:bottom w:val="none" w:sz="0" w:space="0" w:color="auto"/>
            <w:right w:val="none" w:sz="0" w:space="0" w:color="auto"/>
          </w:divBdr>
        </w:div>
      </w:divsChild>
    </w:div>
    <w:div w:id="924805093">
      <w:bodyDiv w:val="1"/>
      <w:marLeft w:val="0"/>
      <w:marRight w:val="0"/>
      <w:marTop w:val="0"/>
      <w:marBottom w:val="0"/>
      <w:divBdr>
        <w:top w:val="none" w:sz="0" w:space="0" w:color="auto"/>
        <w:left w:val="none" w:sz="0" w:space="0" w:color="auto"/>
        <w:bottom w:val="none" w:sz="0" w:space="0" w:color="auto"/>
        <w:right w:val="none" w:sz="0" w:space="0" w:color="auto"/>
      </w:divBdr>
      <w:divsChild>
        <w:div w:id="460265802">
          <w:marLeft w:val="547"/>
          <w:marRight w:val="0"/>
          <w:marTop w:val="0"/>
          <w:marBottom w:val="0"/>
          <w:divBdr>
            <w:top w:val="none" w:sz="0" w:space="0" w:color="auto"/>
            <w:left w:val="none" w:sz="0" w:space="0" w:color="auto"/>
            <w:bottom w:val="none" w:sz="0" w:space="0" w:color="auto"/>
            <w:right w:val="none" w:sz="0" w:space="0" w:color="auto"/>
          </w:divBdr>
        </w:div>
        <w:div w:id="1015154269">
          <w:marLeft w:val="547"/>
          <w:marRight w:val="0"/>
          <w:marTop w:val="0"/>
          <w:marBottom w:val="0"/>
          <w:divBdr>
            <w:top w:val="none" w:sz="0" w:space="0" w:color="auto"/>
            <w:left w:val="none" w:sz="0" w:space="0" w:color="auto"/>
            <w:bottom w:val="none" w:sz="0" w:space="0" w:color="auto"/>
            <w:right w:val="none" w:sz="0" w:space="0" w:color="auto"/>
          </w:divBdr>
        </w:div>
        <w:div w:id="1025911379">
          <w:marLeft w:val="547"/>
          <w:marRight w:val="0"/>
          <w:marTop w:val="0"/>
          <w:marBottom w:val="0"/>
          <w:divBdr>
            <w:top w:val="none" w:sz="0" w:space="0" w:color="auto"/>
            <w:left w:val="none" w:sz="0" w:space="0" w:color="auto"/>
            <w:bottom w:val="none" w:sz="0" w:space="0" w:color="auto"/>
            <w:right w:val="none" w:sz="0" w:space="0" w:color="auto"/>
          </w:divBdr>
        </w:div>
        <w:div w:id="1053239660">
          <w:marLeft w:val="547"/>
          <w:marRight w:val="0"/>
          <w:marTop w:val="0"/>
          <w:marBottom w:val="0"/>
          <w:divBdr>
            <w:top w:val="none" w:sz="0" w:space="0" w:color="auto"/>
            <w:left w:val="none" w:sz="0" w:space="0" w:color="auto"/>
            <w:bottom w:val="none" w:sz="0" w:space="0" w:color="auto"/>
            <w:right w:val="none" w:sz="0" w:space="0" w:color="auto"/>
          </w:divBdr>
        </w:div>
        <w:div w:id="1326668412">
          <w:marLeft w:val="547"/>
          <w:marRight w:val="0"/>
          <w:marTop w:val="0"/>
          <w:marBottom w:val="0"/>
          <w:divBdr>
            <w:top w:val="none" w:sz="0" w:space="0" w:color="auto"/>
            <w:left w:val="none" w:sz="0" w:space="0" w:color="auto"/>
            <w:bottom w:val="none" w:sz="0" w:space="0" w:color="auto"/>
            <w:right w:val="none" w:sz="0" w:space="0" w:color="auto"/>
          </w:divBdr>
        </w:div>
        <w:div w:id="1472670566">
          <w:marLeft w:val="547"/>
          <w:marRight w:val="0"/>
          <w:marTop w:val="0"/>
          <w:marBottom w:val="0"/>
          <w:divBdr>
            <w:top w:val="none" w:sz="0" w:space="0" w:color="auto"/>
            <w:left w:val="none" w:sz="0" w:space="0" w:color="auto"/>
            <w:bottom w:val="none" w:sz="0" w:space="0" w:color="auto"/>
            <w:right w:val="none" w:sz="0" w:space="0" w:color="auto"/>
          </w:divBdr>
        </w:div>
        <w:div w:id="1663041639">
          <w:marLeft w:val="547"/>
          <w:marRight w:val="0"/>
          <w:marTop w:val="0"/>
          <w:marBottom w:val="0"/>
          <w:divBdr>
            <w:top w:val="none" w:sz="0" w:space="0" w:color="auto"/>
            <w:left w:val="none" w:sz="0" w:space="0" w:color="auto"/>
            <w:bottom w:val="none" w:sz="0" w:space="0" w:color="auto"/>
            <w:right w:val="none" w:sz="0" w:space="0" w:color="auto"/>
          </w:divBdr>
        </w:div>
        <w:div w:id="1742947471">
          <w:marLeft w:val="547"/>
          <w:marRight w:val="0"/>
          <w:marTop w:val="0"/>
          <w:marBottom w:val="0"/>
          <w:divBdr>
            <w:top w:val="none" w:sz="0" w:space="0" w:color="auto"/>
            <w:left w:val="none" w:sz="0" w:space="0" w:color="auto"/>
            <w:bottom w:val="none" w:sz="0" w:space="0" w:color="auto"/>
            <w:right w:val="none" w:sz="0" w:space="0" w:color="auto"/>
          </w:divBdr>
        </w:div>
        <w:div w:id="1774133156">
          <w:marLeft w:val="547"/>
          <w:marRight w:val="0"/>
          <w:marTop w:val="0"/>
          <w:marBottom w:val="0"/>
          <w:divBdr>
            <w:top w:val="none" w:sz="0" w:space="0" w:color="auto"/>
            <w:left w:val="none" w:sz="0" w:space="0" w:color="auto"/>
            <w:bottom w:val="none" w:sz="0" w:space="0" w:color="auto"/>
            <w:right w:val="none" w:sz="0" w:space="0" w:color="auto"/>
          </w:divBdr>
        </w:div>
        <w:div w:id="1779913473">
          <w:marLeft w:val="547"/>
          <w:marRight w:val="0"/>
          <w:marTop w:val="0"/>
          <w:marBottom w:val="0"/>
          <w:divBdr>
            <w:top w:val="none" w:sz="0" w:space="0" w:color="auto"/>
            <w:left w:val="none" w:sz="0" w:space="0" w:color="auto"/>
            <w:bottom w:val="none" w:sz="0" w:space="0" w:color="auto"/>
            <w:right w:val="none" w:sz="0" w:space="0" w:color="auto"/>
          </w:divBdr>
        </w:div>
      </w:divsChild>
    </w:div>
    <w:div w:id="1105153967">
      <w:bodyDiv w:val="1"/>
      <w:marLeft w:val="0"/>
      <w:marRight w:val="0"/>
      <w:marTop w:val="0"/>
      <w:marBottom w:val="0"/>
      <w:divBdr>
        <w:top w:val="none" w:sz="0" w:space="0" w:color="auto"/>
        <w:left w:val="none" w:sz="0" w:space="0" w:color="auto"/>
        <w:bottom w:val="none" w:sz="0" w:space="0" w:color="auto"/>
        <w:right w:val="none" w:sz="0" w:space="0" w:color="auto"/>
      </w:divBdr>
      <w:divsChild>
        <w:div w:id="55662820">
          <w:marLeft w:val="547"/>
          <w:marRight w:val="0"/>
          <w:marTop w:val="0"/>
          <w:marBottom w:val="0"/>
          <w:divBdr>
            <w:top w:val="none" w:sz="0" w:space="0" w:color="auto"/>
            <w:left w:val="none" w:sz="0" w:space="0" w:color="auto"/>
            <w:bottom w:val="none" w:sz="0" w:space="0" w:color="auto"/>
            <w:right w:val="none" w:sz="0" w:space="0" w:color="auto"/>
          </w:divBdr>
        </w:div>
        <w:div w:id="62996021">
          <w:marLeft w:val="547"/>
          <w:marRight w:val="0"/>
          <w:marTop w:val="0"/>
          <w:marBottom w:val="0"/>
          <w:divBdr>
            <w:top w:val="none" w:sz="0" w:space="0" w:color="auto"/>
            <w:left w:val="none" w:sz="0" w:space="0" w:color="auto"/>
            <w:bottom w:val="none" w:sz="0" w:space="0" w:color="auto"/>
            <w:right w:val="none" w:sz="0" w:space="0" w:color="auto"/>
          </w:divBdr>
        </w:div>
        <w:div w:id="451828931">
          <w:marLeft w:val="547"/>
          <w:marRight w:val="0"/>
          <w:marTop w:val="0"/>
          <w:marBottom w:val="0"/>
          <w:divBdr>
            <w:top w:val="none" w:sz="0" w:space="0" w:color="auto"/>
            <w:left w:val="none" w:sz="0" w:space="0" w:color="auto"/>
            <w:bottom w:val="none" w:sz="0" w:space="0" w:color="auto"/>
            <w:right w:val="none" w:sz="0" w:space="0" w:color="auto"/>
          </w:divBdr>
        </w:div>
        <w:div w:id="1979727349">
          <w:marLeft w:val="547"/>
          <w:marRight w:val="0"/>
          <w:marTop w:val="0"/>
          <w:marBottom w:val="0"/>
          <w:divBdr>
            <w:top w:val="none" w:sz="0" w:space="0" w:color="auto"/>
            <w:left w:val="none" w:sz="0" w:space="0" w:color="auto"/>
            <w:bottom w:val="none" w:sz="0" w:space="0" w:color="auto"/>
            <w:right w:val="none" w:sz="0" w:space="0" w:color="auto"/>
          </w:divBdr>
        </w:div>
      </w:divsChild>
    </w:div>
    <w:div w:id="1156800651">
      <w:bodyDiv w:val="1"/>
      <w:marLeft w:val="0"/>
      <w:marRight w:val="0"/>
      <w:marTop w:val="0"/>
      <w:marBottom w:val="0"/>
      <w:divBdr>
        <w:top w:val="none" w:sz="0" w:space="0" w:color="auto"/>
        <w:left w:val="none" w:sz="0" w:space="0" w:color="auto"/>
        <w:bottom w:val="none" w:sz="0" w:space="0" w:color="auto"/>
        <w:right w:val="none" w:sz="0" w:space="0" w:color="auto"/>
      </w:divBdr>
    </w:div>
    <w:div w:id="1595356936">
      <w:bodyDiv w:val="1"/>
      <w:marLeft w:val="0"/>
      <w:marRight w:val="0"/>
      <w:marTop w:val="0"/>
      <w:marBottom w:val="0"/>
      <w:divBdr>
        <w:top w:val="none" w:sz="0" w:space="0" w:color="auto"/>
        <w:left w:val="none" w:sz="0" w:space="0" w:color="auto"/>
        <w:bottom w:val="none" w:sz="0" w:space="0" w:color="auto"/>
        <w:right w:val="none" w:sz="0" w:space="0" w:color="auto"/>
      </w:divBdr>
    </w:div>
    <w:div w:id="1999192042">
      <w:bodyDiv w:val="1"/>
      <w:marLeft w:val="0"/>
      <w:marRight w:val="0"/>
      <w:marTop w:val="0"/>
      <w:marBottom w:val="0"/>
      <w:divBdr>
        <w:top w:val="none" w:sz="0" w:space="0" w:color="auto"/>
        <w:left w:val="none" w:sz="0" w:space="0" w:color="auto"/>
        <w:bottom w:val="none" w:sz="0" w:space="0" w:color="auto"/>
        <w:right w:val="none" w:sz="0" w:space="0" w:color="auto"/>
      </w:divBdr>
      <w:divsChild>
        <w:div w:id="1214926973">
          <w:marLeft w:val="547"/>
          <w:marRight w:val="0"/>
          <w:marTop w:val="0"/>
          <w:marBottom w:val="0"/>
          <w:divBdr>
            <w:top w:val="none" w:sz="0" w:space="0" w:color="auto"/>
            <w:left w:val="none" w:sz="0" w:space="0" w:color="auto"/>
            <w:bottom w:val="none" w:sz="0" w:space="0" w:color="auto"/>
            <w:right w:val="none" w:sz="0" w:space="0" w:color="auto"/>
          </w:divBdr>
        </w:div>
      </w:divsChild>
    </w:div>
    <w:div w:id="2021928669">
      <w:bodyDiv w:val="1"/>
      <w:marLeft w:val="0"/>
      <w:marRight w:val="0"/>
      <w:marTop w:val="0"/>
      <w:marBottom w:val="0"/>
      <w:divBdr>
        <w:top w:val="none" w:sz="0" w:space="0" w:color="auto"/>
        <w:left w:val="none" w:sz="0" w:space="0" w:color="auto"/>
        <w:bottom w:val="none" w:sz="0" w:space="0" w:color="auto"/>
        <w:right w:val="none" w:sz="0" w:space="0" w:color="auto"/>
      </w:divBdr>
      <w:divsChild>
        <w:div w:id="1701013027">
          <w:marLeft w:val="547"/>
          <w:marRight w:val="0"/>
          <w:marTop w:val="0"/>
          <w:marBottom w:val="0"/>
          <w:divBdr>
            <w:top w:val="none" w:sz="0" w:space="0" w:color="auto"/>
            <w:left w:val="none" w:sz="0" w:space="0" w:color="auto"/>
            <w:bottom w:val="none" w:sz="0" w:space="0" w:color="auto"/>
            <w:right w:val="none" w:sz="0" w:space="0" w:color="auto"/>
          </w:divBdr>
        </w:div>
      </w:divsChild>
    </w:div>
    <w:div w:id="2097361176">
      <w:bodyDiv w:val="1"/>
      <w:marLeft w:val="0"/>
      <w:marRight w:val="0"/>
      <w:marTop w:val="0"/>
      <w:marBottom w:val="0"/>
      <w:divBdr>
        <w:top w:val="none" w:sz="0" w:space="0" w:color="auto"/>
        <w:left w:val="none" w:sz="0" w:space="0" w:color="auto"/>
        <w:bottom w:val="none" w:sz="0" w:space="0" w:color="auto"/>
        <w:right w:val="none" w:sz="0" w:space="0" w:color="auto"/>
      </w:divBdr>
      <w:divsChild>
        <w:div w:id="8892231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microsoft.com/office/2011/relationships/commentsExtended" Target="commentsExtended.xml" Id="rId13" /><Relationship Type="http://schemas.openxmlformats.org/officeDocument/2006/relationships/image" Target="media/image5.png" Id="rId18" /><Relationship Type="http://schemas.openxmlformats.org/officeDocument/2006/relationships/image" Target="media/image13.png" Id="rId26" /><Relationship Type="http://schemas.openxmlformats.org/officeDocument/2006/relationships/image" Target="media/image26.png" Id="rId39" /><Relationship Type="http://schemas.openxmlformats.org/officeDocument/2006/relationships/image" Target="media/image8.png" Id="rId21" /><Relationship Type="http://schemas.openxmlformats.org/officeDocument/2006/relationships/image" Target="media/image21.png" Id="rId34" /><Relationship Type="http://schemas.openxmlformats.org/officeDocument/2006/relationships/image" Target="media/image29.png" Id="rId42" /><Relationship Type="http://schemas.openxmlformats.org/officeDocument/2006/relationships/image" Target="media/image34.png" Id="rId47" /><Relationship Type="http://schemas.openxmlformats.org/officeDocument/2006/relationships/image" Target="media/image37.png" Id="rId50" /><Relationship Type="http://schemas.openxmlformats.org/officeDocument/2006/relationships/image" Target="media/image42.png" Id="rId55" /><Relationship Type="http://schemas.openxmlformats.org/officeDocument/2006/relationships/image" Target="media/image50.png" Id="rId63" /><Relationship Type="http://schemas.openxmlformats.org/officeDocument/2006/relationships/image" Target="media/image55.png" Id="rId68" /><Relationship Type="http://schemas.openxmlformats.org/officeDocument/2006/relationships/image" Target="media/image63.png" Id="rId76" /><Relationship Type="http://schemas.openxmlformats.org/officeDocument/2006/relationships/image" Target="media/image71.png" Id="rId84" /><Relationship Type="http://schemas.openxmlformats.org/officeDocument/2006/relationships/settings" Target="settings.xml" Id="rId7" /><Relationship Type="http://schemas.openxmlformats.org/officeDocument/2006/relationships/image" Target="media/image58.png" Id="rId71"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16.png" Id="rId29" /><Relationship Type="http://schemas.openxmlformats.org/officeDocument/2006/relationships/image" Target="media/image1.png" Id="rId11" /><Relationship Type="http://schemas.openxmlformats.org/officeDocument/2006/relationships/image" Target="media/image11.png" Id="rId24" /><Relationship Type="http://schemas.openxmlformats.org/officeDocument/2006/relationships/image" Target="media/image19.png" Id="rId32" /><Relationship Type="http://schemas.openxmlformats.org/officeDocument/2006/relationships/image" Target="media/image24.png" Id="rId37" /><Relationship Type="http://schemas.openxmlformats.org/officeDocument/2006/relationships/image" Target="media/image27.png" Id="rId40" /><Relationship Type="http://schemas.openxmlformats.org/officeDocument/2006/relationships/image" Target="media/image32.png" Id="rId45" /><Relationship Type="http://schemas.openxmlformats.org/officeDocument/2006/relationships/image" Target="media/image40.png" Id="rId53" /><Relationship Type="http://schemas.openxmlformats.org/officeDocument/2006/relationships/image" Target="media/image45.png" Id="rId58" /><Relationship Type="http://schemas.openxmlformats.org/officeDocument/2006/relationships/image" Target="media/image53.png" Id="rId66" /><Relationship Type="http://schemas.openxmlformats.org/officeDocument/2006/relationships/image" Target="media/image61.png" Id="rId74" /><Relationship Type="http://schemas.openxmlformats.org/officeDocument/2006/relationships/image" Target="media/image66.png" Id="rId79" /><Relationship Type="http://schemas.microsoft.com/office/2011/relationships/people" Target="people.xml" Id="rId87" /><Relationship Type="http://schemas.openxmlformats.org/officeDocument/2006/relationships/numbering" Target="numbering.xml" Id="rId5" /><Relationship Type="http://schemas.openxmlformats.org/officeDocument/2006/relationships/image" Target="media/image48.png" Id="rId61" /><Relationship Type="http://schemas.openxmlformats.org/officeDocument/2006/relationships/image" Target="media/image69.png" Id="rId82" /><Relationship Type="http://schemas.openxmlformats.org/officeDocument/2006/relationships/image" Target="media/image6.png"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4" /><Relationship Type="http://schemas.openxmlformats.org/officeDocument/2006/relationships/image" Target="media/image9.png" Id="rId22" /><Relationship Type="http://schemas.openxmlformats.org/officeDocument/2006/relationships/image" Target="media/image14.png" Id="rId27" /><Relationship Type="http://schemas.openxmlformats.org/officeDocument/2006/relationships/image" Target="media/image17.png" Id="rId30" /><Relationship Type="http://schemas.openxmlformats.org/officeDocument/2006/relationships/image" Target="media/image22.png" Id="rId35" /><Relationship Type="http://schemas.openxmlformats.org/officeDocument/2006/relationships/image" Target="media/image30.png" Id="rId43" /><Relationship Type="http://schemas.openxmlformats.org/officeDocument/2006/relationships/image" Target="media/image35.png" Id="rId48" /><Relationship Type="http://schemas.openxmlformats.org/officeDocument/2006/relationships/image" Target="media/image43.png" Id="rId56" /><Relationship Type="http://schemas.openxmlformats.org/officeDocument/2006/relationships/image" Target="media/image51.png" Id="rId64" /><Relationship Type="http://schemas.openxmlformats.org/officeDocument/2006/relationships/image" Target="media/image56.png" Id="rId69" /><Relationship Type="http://schemas.openxmlformats.org/officeDocument/2006/relationships/image" Target="media/image64.png" Id="rId77" /><Relationship Type="http://schemas.openxmlformats.org/officeDocument/2006/relationships/webSettings" Target="webSettings.xml" Id="rId8" /><Relationship Type="http://schemas.openxmlformats.org/officeDocument/2006/relationships/image" Target="media/image38.png" Id="rId51" /><Relationship Type="http://schemas.openxmlformats.org/officeDocument/2006/relationships/image" Target="media/image59.png" Id="rId72" /><Relationship Type="http://schemas.openxmlformats.org/officeDocument/2006/relationships/image" Target="media/image67.png" Id="rId80" /><Relationship Type="http://schemas.openxmlformats.org/officeDocument/2006/relationships/image" Target="media/image72.png" Id="rId85" /><Relationship Type="http://schemas.openxmlformats.org/officeDocument/2006/relationships/customXml" Target="../customXml/item3.xml" Id="rId3" /><Relationship Type="http://schemas.openxmlformats.org/officeDocument/2006/relationships/comments" Target="comments.xml" Id="rId12" /><Relationship Type="http://schemas.openxmlformats.org/officeDocument/2006/relationships/image" Target="media/image4.png" Id="rId17" /><Relationship Type="http://schemas.openxmlformats.org/officeDocument/2006/relationships/image" Target="media/image12.png" Id="rId25" /><Relationship Type="http://schemas.openxmlformats.org/officeDocument/2006/relationships/image" Target="media/image20.png" Id="rId33" /><Relationship Type="http://schemas.openxmlformats.org/officeDocument/2006/relationships/image" Target="media/image25.png" Id="rId38" /><Relationship Type="http://schemas.openxmlformats.org/officeDocument/2006/relationships/image" Target="media/image33.png" Id="rId46" /><Relationship Type="http://schemas.openxmlformats.org/officeDocument/2006/relationships/image" Target="media/image46.png" Id="rId59" /><Relationship Type="http://schemas.openxmlformats.org/officeDocument/2006/relationships/image" Target="media/image54.png" Id="rId67" /><Relationship Type="http://schemas.openxmlformats.org/officeDocument/2006/relationships/image" Target="media/image7.png" Id="rId20" /><Relationship Type="http://schemas.openxmlformats.org/officeDocument/2006/relationships/image" Target="media/image28.png" Id="rId41" /><Relationship Type="http://schemas.openxmlformats.org/officeDocument/2006/relationships/image" Target="media/image41.png" Id="rId54" /><Relationship Type="http://schemas.openxmlformats.org/officeDocument/2006/relationships/image" Target="media/image49.png" Id="rId62" /><Relationship Type="http://schemas.openxmlformats.org/officeDocument/2006/relationships/image" Target="media/image57.png" Id="rId70" /><Relationship Type="http://schemas.openxmlformats.org/officeDocument/2006/relationships/image" Target="media/image62.png" Id="rId75" /><Relationship Type="http://schemas.openxmlformats.org/officeDocument/2006/relationships/image" Target="media/image70.png" Id="rId83" /><Relationship Type="http://schemas.openxmlformats.org/officeDocument/2006/relationships/theme" Target="theme/theme1.xml" Id="rId88"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png" Id="rId15" /><Relationship Type="http://schemas.openxmlformats.org/officeDocument/2006/relationships/image" Target="media/image10.png" Id="rId23" /><Relationship Type="http://schemas.openxmlformats.org/officeDocument/2006/relationships/image" Target="media/image15.png" Id="rId28" /><Relationship Type="http://schemas.openxmlformats.org/officeDocument/2006/relationships/image" Target="media/image23.png" Id="rId36" /><Relationship Type="http://schemas.openxmlformats.org/officeDocument/2006/relationships/image" Target="media/image36.png" Id="rId49" /><Relationship Type="http://schemas.openxmlformats.org/officeDocument/2006/relationships/image" Target="media/image44.png" Id="rId57" /><Relationship Type="http://schemas.openxmlformats.org/officeDocument/2006/relationships/endnotes" Target="endnotes.xml" Id="rId10" /><Relationship Type="http://schemas.openxmlformats.org/officeDocument/2006/relationships/image" Target="media/image18.png" Id="rId31" /><Relationship Type="http://schemas.openxmlformats.org/officeDocument/2006/relationships/image" Target="media/image31.png" Id="rId44" /><Relationship Type="http://schemas.openxmlformats.org/officeDocument/2006/relationships/image" Target="media/image39.png" Id="rId52" /><Relationship Type="http://schemas.openxmlformats.org/officeDocument/2006/relationships/image" Target="media/image47.png" Id="rId60" /><Relationship Type="http://schemas.openxmlformats.org/officeDocument/2006/relationships/image" Target="media/image52.png" Id="rId65" /><Relationship Type="http://schemas.openxmlformats.org/officeDocument/2006/relationships/image" Target="media/image60.png" Id="rId73" /><Relationship Type="http://schemas.openxmlformats.org/officeDocument/2006/relationships/image" Target="media/image65.png" Id="rId78" /><Relationship Type="http://schemas.openxmlformats.org/officeDocument/2006/relationships/image" Target="media/image68.png" Id="rId81" /><Relationship Type="http://schemas.openxmlformats.org/officeDocument/2006/relationships/fontTable" Target="fontTable.xml" Id="rId86" /><Relationship Type="http://schemas.openxmlformats.org/officeDocument/2006/relationships/glossaryDocument" Target="/word/glossary/document.xml" Id="R684236eafeb44cba"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c68389c-6972-4708-bdc1-1badbfa11662}"/>
      </w:docPartPr>
      <w:docPartBody>
        <w:p w14:paraId="0800427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62F0190DAB1846B93D84EF4C77BAA0" ma:contentTypeVersion="5" ma:contentTypeDescription="Create a new document." ma:contentTypeScope="" ma:versionID="e1e7801078827c7532f2d93cab37f75c">
  <xsd:schema xmlns:xsd="http://www.w3.org/2001/XMLSchema" xmlns:xs="http://www.w3.org/2001/XMLSchema" xmlns:p="http://schemas.microsoft.com/office/2006/metadata/properties" xmlns:ns2="a6b592f3-af51-4b36-8087-99d2f9a60aaf" targetNamespace="http://schemas.microsoft.com/office/2006/metadata/properties" ma:root="true" ma:fieldsID="b19004f73885f7d6a66d6717b34dcacc" ns2:_="">
    <xsd:import namespace="a6b592f3-af51-4b36-8087-99d2f9a60aa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592f3-af51-4b36-8087-99d2f9a60a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A2761-D97F-4697-80C7-0A9AD8DF0E88}">
  <ds:schemaRefs>
    <ds:schemaRef ds:uri="http://schemas.microsoft.com/sharepoint/v3/contenttype/forms"/>
  </ds:schemaRefs>
</ds:datastoreItem>
</file>

<file path=customXml/itemProps2.xml><?xml version="1.0" encoding="utf-8"?>
<ds:datastoreItem xmlns:ds="http://schemas.openxmlformats.org/officeDocument/2006/customXml" ds:itemID="{A75EC423-29F7-41F3-BCCA-635FBA2651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E0428A-7013-4D13-8C37-77F621463E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592f3-af51-4b36-8087-99d2f9a60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4A42ED-0446-4D0B-AACC-EC52449FDE8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Shanker Manchikanti (HCL America Inc)</dc:creator>
  <keywords/>
  <dc:description/>
  <lastModifiedBy>Michael Hart</lastModifiedBy>
  <revision>884</revision>
  <dcterms:created xsi:type="dcterms:W3CDTF">2018-08-08T11:10:00.0000000Z</dcterms:created>
  <dcterms:modified xsi:type="dcterms:W3CDTF">2018-09-06T22:00:24.5868506Z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v-dhsrin@microsoft.com</vt:lpwstr>
  </property>
  <property fmtid="{D5CDD505-2E9C-101B-9397-08002B2CF9AE}" pid="5" name="MSIP_Label_f42aa342-8706-4288-bd11-ebb85995028c_SetDate">
    <vt:lpwstr>2018-08-23T22:14:36.8227331Z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0x010100D162F0190DAB1846B93D84EF4C77BAA0</vt:lpwstr>
  </property>
</Properties>
</file>