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2C24" w14:textId="620F6B3C" w:rsidR="00CB120C" w:rsidRPr="00CB120C" w:rsidRDefault="006961E1" w:rsidP="00CB120C">
      <w:pPr>
        <w:rPr>
          <w:sz w:val="32"/>
        </w:rPr>
      </w:pPr>
      <w:r>
        <w:rPr>
          <w:b/>
          <w:bCs/>
          <w:sz w:val="32"/>
        </w:rPr>
        <w:t>E2E Scenarios Template</w:t>
      </w:r>
      <w:r w:rsidR="000B54D4">
        <w:rPr>
          <w:b/>
          <w:bCs/>
          <w:sz w:val="32"/>
        </w:rPr>
        <w:t xml:space="preserve"> – So Franchise </w:t>
      </w:r>
      <w:bookmarkStart w:id="0" w:name="_GoBack"/>
      <w:bookmarkEnd w:id="0"/>
    </w:p>
    <w:p w14:paraId="23C1589C" w14:textId="77777777" w:rsidR="00CB120C" w:rsidRDefault="00CB120C" w:rsidP="00CB120C"/>
    <w:tbl>
      <w:tblPr>
        <w:tblW w:w="10154" w:type="dxa"/>
        <w:tblInd w:w="-8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80" w:firstRow="0" w:lastRow="0" w:firstColumn="1" w:lastColumn="0" w:noHBand="0" w:noVBand="1"/>
      </w:tblPr>
      <w:tblGrid>
        <w:gridCol w:w="1594"/>
        <w:gridCol w:w="8560"/>
      </w:tblGrid>
      <w:tr w:rsidR="002C11CE" w:rsidRPr="00060BCD" w14:paraId="20D443D7" w14:textId="77777777" w:rsidTr="00060BCD">
        <w:trPr>
          <w:trHeight w:val="306"/>
        </w:trPr>
        <w:tc>
          <w:tcPr>
            <w:tcW w:w="1594" w:type="dxa"/>
            <w:shd w:val="clear" w:color="auto" w:fill="92D050"/>
            <w:tcMar>
              <w:top w:w="72" w:type="dxa"/>
              <w:left w:w="72" w:type="dxa"/>
              <w:bottom w:w="72" w:type="dxa"/>
              <w:right w:w="72" w:type="dxa"/>
            </w:tcMar>
            <w:vAlign w:val="center"/>
            <w:hideMark/>
          </w:tcPr>
          <w:p w14:paraId="437553A8"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Primary Persona:</w:t>
            </w:r>
          </w:p>
        </w:tc>
        <w:tc>
          <w:tcPr>
            <w:tcW w:w="8560" w:type="dxa"/>
            <w:shd w:val="clear" w:color="auto" w:fill="auto"/>
            <w:tcMar>
              <w:top w:w="72" w:type="dxa"/>
              <w:left w:w="72" w:type="dxa"/>
              <w:bottom w:w="72" w:type="dxa"/>
              <w:right w:w="72" w:type="dxa"/>
            </w:tcMar>
            <w:vAlign w:val="center"/>
            <w:hideMark/>
          </w:tcPr>
          <w:p w14:paraId="07173837" w14:textId="3B00CE42" w:rsidR="002C11CE" w:rsidRPr="00060BCD" w:rsidRDefault="002C11CE" w:rsidP="002E246F">
            <w:pPr>
              <w:spacing w:after="0" w:line="240" w:lineRule="auto"/>
              <w:jc w:val="both"/>
              <w:rPr>
                <w:rFonts w:eastAsia="Times New Roman" w:cs="Segoe UI"/>
                <w:sz w:val="20"/>
              </w:rPr>
            </w:pPr>
            <w:r w:rsidRPr="00060BCD">
              <w:rPr>
                <w:rFonts w:eastAsia="Times New Roman" w:cs="Segoe UI"/>
                <w:color w:val="000000" w:themeColor="dark1"/>
                <w:kern w:val="24"/>
                <w:sz w:val="20"/>
              </w:rPr>
              <w:t>Customer Service Agent</w:t>
            </w:r>
          </w:p>
        </w:tc>
      </w:tr>
      <w:tr w:rsidR="006961E1" w:rsidRPr="00060BCD" w14:paraId="4875C6EF" w14:textId="77777777" w:rsidTr="00060BCD">
        <w:trPr>
          <w:trHeight w:val="820"/>
        </w:trPr>
        <w:tc>
          <w:tcPr>
            <w:tcW w:w="1594" w:type="dxa"/>
            <w:shd w:val="clear" w:color="auto" w:fill="92D050"/>
            <w:tcMar>
              <w:top w:w="72" w:type="dxa"/>
              <w:left w:w="72" w:type="dxa"/>
              <w:bottom w:w="72" w:type="dxa"/>
              <w:right w:w="72" w:type="dxa"/>
            </w:tcMar>
            <w:vAlign w:val="center"/>
          </w:tcPr>
          <w:p w14:paraId="5478417E" w14:textId="70C64BF8" w:rsidR="006961E1" w:rsidRPr="00060BCD" w:rsidRDefault="006961E1" w:rsidP="002E246F">
            <w:pPr>
              <w:spacing w:after="0"/>
              <w:rPr>
                <w:rFonts w:eastAsia="Times New Roman" w:cs="Segoe UI"/>
                <w:color w:val="FFFFFF" w:themeColor="light1"/>
                <w:kern w:val="24"/>
                <w:sz w:val="20"/>
              </w:rPr>
            </w:pPr>
            <w:r>
              <w:rPr>
                <w:rFonts w:eastAsia="Times New Roman" w:cs="Segoe UI"/>
                <w:color w:val="FFFFFF" w:themeColor="light1"/>
                <w:kern w:val="24"/>
                <w:sz w:val="20"/>
              </w:rPr>
              <w:t>Configuration Settings</w:t>
            </w:r>
          </w:p>
        </w:tc>
        <w:tc>
          <w:tcPr>
            <w:tcW w:w="8560" w:type="dxa"/>
            <w:shd w:val="clear" w:color="auto" w:fill="auto"/>
            <w:tcMar>
              <w:top w:w="72" w:type="dxa"/>
              <w:left w:w="72" w:type="dxa"/>
              <w:bottom w:w="72" w:type="dxa"/>
              <w:right w:w="72" w:type="dxa"/>
            </w:tcMar>
            <w:vAlign w:val="center"/>
          </w:tcPr>
          <w:p w14:paraId="247570D1" w14:textId="334E5059" w:rsidR="006961E1" w:rsidRPr="00060BCD" w:rsidRDefault="006961E1" w:rsidP="002C11CE">
            <w:pPr>
              <w:rPr>
                <w:sz w:val="20"/>
              </w:rPr>
            </w:pPr>
            <w:r>
              <w:rPr>
                <w:sz w:val="20"/>
              </w:rPr>
              <w:t>Client: Web Client (Browsers: Chrome, Edge)</w:t>
            </w:r>
          </w:p>
        </w:tc>
      </w:tr>
      <w:tr w:rsidR="002C11CE" w:rsidRPr="00060BCD" w14:paraId="63C993AD" w14:textId="77777777" w:rsidTr="00060BCD">
        <w:trPr>
          <w:trHeight w:val="820"/>
        </w:trPr>
        <w:tc>
          <w:tcPr>
            <w:tcW w:w="1594" w:type="dxa"/>
            <w:shd w:val="clear" w:color="auto" w:fill="92D050"/>
            <w:tcMar>
              <w:top w:w="72" w:type="dxa"/>
              <w:left w:w="72" w:type="dxa"/>
              <w:bottom w:w="72" w:type="dxa"/>
              <w:right w:w="72" w:type="dxa"/>
            </w:tcMar>
            <w:vAlign w:val="center"/>
            <w:hideMark/>
          </w:tcPr>
          <w:p w14:paraId="0A3B48E1"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Problem / Opportunity Statement:</w:t>
            </w:r>
          </w:p>
        </w:tc>
        <w:tc>
          <w:tcPr>
            <w:tcW w:w="8560" w:type="dxa"/>
            <w:shd w:val="clear" w:color="auto" w:fill="auto"/>
            <w:tcMar>
              <w:top w:w="72" w:type="dxa"/>
              <w:left w:w="72" w:type="dxa"/>
              <w:bottom w:w="72" w:type="dxa"/>
              <w:right w:w="72" w:type="dxa"/>
            </w:tcMar>
            <w:vAlign w:val="center"/>
            <w:hideMark/>
          </w:tcPr>
          <w:p w14:paraId="7AF0F374" w14:textId="2DEB2E41" w:rsidR="005A2FA2" w:rsidRPr="005A2FA2" w:rsidRDefault="005A2FA2" w:rsidP="005A2FA2">
            <w:pPr>
              <w:rPr>
                <w:sz w:val="20"/>
              </w:rPr>
            </w:pPr>
            <w:proofErr w:type="gramStart"/>
            <w:r w:rsidRPr="005A2FA2">
              <w:rPr>
                <w:sz w:val="20"/>
              </w:rPr>
              <w:t>So</w:t>
            </w:r>
            <w:proofErr w:type="gramEnd"/>
            <w:r w:rsidRPr="005A2FA2">
              <w:rPr>
                <w:sz w:val="20"/>
              </w:rPr>
              <w:t xml:space="preserve"> Franchise allows </w:t>
            </w:r>
            <w:r w:rsidR="00C0018E">
              <w:rPr>
                <w:sz w:val="20"/>
              </w:rPr>
              <w:t>users</w:t>
            </w:r>
            <w:r w:rsidRPr="005A2FA2">
              <w:rPr>
                <w:sz w:val="20"/>
              </w:rPr>
              <w:t xml:space="preserve"> to structure the development of </w:t>
            </w:r>
            <w:r w:rsidR="00007DA5">
              <w:rPr>
                <w:sz w:val="20"/>
              </w:rPr>
              <w:t>their</w:t>
            </w:r>
            <w:r w:rsidRPr="005A2FA2">
              <w:rPr>
                <w:sz w:val="20"/>
              </w:rPr>
              <w:t xml:space="preserve"> business with a total automation of the franchise </w:t>
            </w:r>
            <w:proofErr w:type="spellStart"/>
            <w:r w:rsidRPr="005A2FA2">
              <w:rPr>
                <w:sz w:val="20"/>
              </w:rPr>
              <w:t>recruitement</w:t>
            </w:r>
            <w:proofErr w:type="spellEnd"/>
            <w:r w:rsidRPr="005A2FA2">
              <w:rPr>
                <w:sz w:val="20"/>
              </w:rPr>
              <w:t xml:space="preserve"> process. </w:t>
            </w:r>
          </w:p>
          <w:p w14:paraId="2FCC80B7" w14:textId="18F911CC" w:rsidR="005A2FA2" w:rsidRPr="005A2FA2" w:rsidRDefault="005A2FA2" w:rsidP="005A2FA2">
            <w:pPr>
              <w:rPr>
                <w:sz w:val="20"/>
              </w:rPr>
            </w:pPr>
            <w:r w:rsidRPr="005A2FA2">
              <w:rPr>
                <w:sz w:val="20"/>
              </w:rPr>
              <w:t xml:space="preserve">With this tool </w:t>
            </w:r>
            <w:r w:rsidR="00880DF9">
              <w:rPr>
                <w:sz w:val="20"/>
              </w:rPr>
              <w:t>they</w:t>
            </w:r>
            <w:r w:rsidRPr="005A2FA2">
              <w:rPr>
                <w:sz w:val="20"/>
              </w:rPr>
              <w:t xml:space="preserve"> can easily recruit new franchisees and monitor their development and profitability with a daily reporting.</w:t>
            </w:r>
          </w:p>
          <w:p w14:paraId="1F6794F1" w14:textId="080BCA5B" w:rsidR="002C11CE" w:rsidRPr="00060BCD" w:rsidRDefault="005A2FA2" w:rsidP="005A2FA2">
            <w:pPr>
              <w:rPr>
                <w:sz w:val="20"/>
              </w:rPr>
            </w:pPr>
            <w:r w:rsidRPr="005A2FA2">
              <w:rPr>
                <w:sz w:val="20"/>
              </w:rPr>
              <w:t xml:space="preserve">Thereby, </w:t>
            </w:r>
            <w:r w:rsidR="00880DF9">
              <w:rPr>
                <w:sz w:val="20"/>
              </w:rPr>
              <w:t>they</w:t>
            </w:r>
            <w:r w:rsidRPr="005A2FA2">
              <w:rPr>
                <w:sz w:val="20"/>
              </w:rPr>
              <w:t xml:space="preserve"> will be able to enrich </w:t>
            </w:r>
            <w:r w:rsidR="00880DF9">
              <w:rPr>
                <w:sz w:val="20"/>
              </w:rPr>
              <w:t>their</w:t>
            </w:r>
            <w:r w:rsidRPr="005A2FA2">
              <w:rPr>
                <w:sz w:val="20"/>
              </w:rPr>
              <w:t xml:space="preserve"> prospects base from </w:t>
            </w:r>
            <w:r w:rsidR="00880DF9">
              <w:rPr>
                <w:sz w:val="20"/>
              </w:rPr>
              <w:t>their</w:t>
            </w:r>
            <w:r w:rsidRPr="005A2FA2">
              <w:rPr>
                <w:sz w:val="20"/>
              </w:rPr>
              <w:t xml:space="preserve"> tablet</w:t>
            </w:r>
            <w:r w:rsidR="00880DF9">
              <w:rPr>
                <w:sz w:val="20"/>
              </w:rPr>
              <w:t>s</w:t>
            </w:r>
            <w:r w:rsidRPr="005A2FA2">
              <w:rPr>
                <w:sz w:val="20"/>
              </w:rPr>
              <w:t xml:space="preserve"> when attending a </w:t>
            </w:r>
            <w:proofErr w:type="spellStart"/>
            <w:r w:rsidRPr="005A2FA2">
              <w:rPr>
                <w:sz w:val="20"/>
              </w:rPr>
              <w:t>professionnel</w:t>
            </w:r>
            <w:proofErr w:type="spellEnd"/>
            <w:r w:rsidRPr="005A2FA2">
              <w:rPr>
                <w:sz w:val="20"/>
              </w:rPr>
              <w:t xml:space="preserve"> show.</w:t>
            </w:r>
            <w:r w:rsidR="005E029E">
              <w:rPr>
                <w:sz w:val="20"/>
              </w:rPr>
              <w:t xml:space="preserve"> </w:t>
            </w:r>
            <w:r w:rsidRPr="005A2FA2">
              <w:rPr>
                <w:sz w:val="20"/>
              </w:rPr>
              <w:t xml:space="preserve">The tool allows </w:t>
            </w:r>
            <w:r w:rsidR="00880DF9">
              <w:rPr>
                <w:sz w:val="20"/>
              </w:rPr>
              <w:t>them</w:t>
            </w:r>
            <w:r w:rsidRPr="005A2FA2">
              <w:rPr>
                <w:sz w:val="20"/>
              </w:rPr>
              <w:t xml:space="preserve"> to keep contact with the franchisees by </w:t>
            </w:r>
            <w:proofErr w:type="spellStart"/>
            <w:r w:rsidRPr="005A2FA2">
              <w:rPr>
                <w:sz w:val="20"/>
              </w:rPr>
              <w:t>organising</w:t>
            </w:r>
            <w:proofErr w:type="spellEnd"/>
            <w:r w:rsidRPr="005A2FA2">
              <w:rPr>
                <w:sz w:val="20"/>
              </w:rPr>
              <w:t xml:space="preserve"> multiple marketing </w:t>
            </w:r>
            <w:proofErr w:type="spellStart"/>
            <w:proofErr w:type="gramStart"/>
            <w:r w:rsidRPr="005A2FA2">
              <w:rPr>
                <w:sz w:val="20"/>
              </w:rPr>
              <w:t>compaigns</w:t>
            </w:r>
            <w:proofErr w:type="spellEnd"/>
            <w:r w:rsidRPr="005A2FA2">
              <w:rPr>
                <w:sz w:val="20"/>
              </w:rPr>
              <w:t xml:space="preserve"> :</w:t>
            </w:r>
            <w:proofErr w:type="gramEnd"/>
            <w:r w:rsidRPr="005A2FA2">
              <w:rPr>
                <w:sz w:val="20"/>
              </w:rPr>
              <w:t xml:space="preserve"> emailing, events and training sessions.</w:t>
            </w:r>
          </w:p>
        </w:tc>
      </w:tr>
      <w:tr w:rsidR="002C11CE" w:rsidRPr="00060BCD" w14:paraId="0CC5C327" w14:textId="77777777" w:rsidTr="000E19DF">
        <w:trPr>
          <w:trHeight w:val="805"/>
        </w:trPr>
        <w:tc>
          <w:tcPr>
            <w:tcW w:w="1594" w:type="dxa"/>
            <w:shd w:val="clear" w:color="auto" w:fill="92D050"/>
            <w:tcMar>
              <w:top w:w="72" w:type="dxa"/>
              <w:left w:w="72" w:type="dxa"/>
              <w:bottom w:w="72" w:type="dxa"/>
              <w:right w:w="72" w:type="dxa"/>
            </w:tcMar>
            <w:vAlign w:val="center"/>
            <w:hideMark/>
          </w:tcPr>
          <w:p w14:paraId="4733418B"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Pain Points:</w:t>
            </w:r>
          </w:p>
        </w:tc>
        <w:tc>
          <w:tcPr>
            <w:tcW w:w="8560" w:type="dxa"/>
            <w:shd w:val="clear" w:color="auto" w:fill="auto"/>
            <w:tcMar>
              <w:top w:w="72" w:type="dxa"/>
              <w:left w:w="72" w:type="dxa"/>
              <w:bottom w:w="72" w:type="dxa"/>
              <w:right w:w="72" w:type="dxa"/>
            </w:tcMar>
            <w:vAlign w:val="center"/>
            <w:hideMark/>
          </w:tcPr>
          <w:p w14:paraId="42FD5C2B" w14:textId="63665496" w:rsidR="002C11CE" w:rsidRPr="00060BCD" w:rsidRDefault="002C11CE" w:rsidP="00564BDA">
            <w:pPr>
              <w:spacing w:after="0" w:line="240" w:lineRule="auto"/>
              <w:ind w:left="160"/>
              <w:contextualSpacing/>
              <w:jc w:val="both"/>
              <w:rPr>
                <w:rFonts w:eastAsia="Times New Roman" w:cs="Segoe UI"/>
                <w:sz w:val="20"/>
              </w:rPr>
            </w:pPr>
            <w:r w:rsidRPr="00060BCD">
              <w:rPr>
                <w:rFonts w:eastAsia="Times New Roman" w:cs="Segoe UI"/>
                <w:color w:val="000000" w:themeColor="dark1"/>
                <w:kern w:val="24"/>
                <w:sz w:val="20"/>
              </w:rPr>
              <w:t xml:space="preserve"> </w:t>
            </w:r>
          </w:p>
        </w:tc>
      </w:tr>
      <w:tr w:rsidR="002C11CE" w:rsidRPr="00060BCD" w14:paraId="4E20E089" w14:textId="77777777" w:rsidTr="00473DBD">
        <w:trPr>
          <w:trHeight w:val="1401"/>
        </w:trPr>
        <w:tc>
          <w:tcPr>
            <w:tcW w:w="1594" w:type="dxa"/>
            <w:shd w:val="clear" w:color="auto" w:fill="92D050"/>
            <w:tcMar>
              <w:top w:w="72" w:type="dxa"/>
              <w:left w:w="72" w:type="dxa"/>
              <w:bottom w:w="72" w:type="dxa"/>
              <w:right w:w="72" w:type="dxa"/>
            </w:tcMar>
            <w:vAlign w:val="center"/>
            <w:hideMark/>
          </w:tcPr>
          <w:p w14:paraId="19DC675E"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User Goals:</w:t>
            </w:r>
          </w:p>
        </w:tc>
        <w:tc>
          <w:tcPr>
            <w:tcW w:w="8560" w:type="dxa"/>
            <w:shd w:val="clear" w:color="auto" w:fill="auto"/>
            <w:tcMar>
              <w:top w:w="72" w:type="dxa"/>
              <w:left w:w="72" w:type="dxa"/>
              <w:bottom w:w="72" w:type="dxa"/>
              <w:right w:w="72" w:type="dxa"/>
            </w:tcMar>
            <w:vAlign w:val="center"/>
            <w:hideMark/>
          </w:tcPr>
          <w:p w14:paraId="66B68E53" w14:textId="7446F1AF" w:rsidR="004606AA" w:rsidRDefault="004606AA" w:rsidP="002C11CE">
            <w:pPr>
              <w:rPr>
                <w:sz w:val="20"/>
              </w:rPr>
            </w:pPr>
          </w:p>
          <w:p w14:paraId="22CD5F91" w14:textId="536DBECB" w:rsidR="002C11CE" w:rsidRDefault="005A2FA2" w:rsidP="002C11CE">
            <w:pPr>
              <w:rPr>
                <w:sz w:val="20"/>
              </w:rPr>
            </w:pPr>
            <w:r>
              <w:rPr>
                <w:sz w:val="20"/>
              </w:rPr>
              <w:t xml:space="preserve">Easily </w:t>
            </w:r>
            <w:r w:rsidR="00727A45">
              <w:rPr>
                <w:sz w:val="20"/>
              </w:rPr>
              <w:t xml:space="preserve">turn a Lead </w:t>
            </w:r>
            <w:r w:rsidR="00820378">
              <w:rPr>
                <w:sz w:val="20"/>
              </w:rPr>
              <w:t>in</w:t>
            </w:r>
            <w:r w:rsidR="00727A45">
              <w:rPr>
                <w:sz w:val="20"/>
              </w:rPr>
              <w:t>to a candidate.</w:t>
            </w:r>
            <w:r w:rsidR="00AF1CE4">
              <w:rPr>
                <w:sz w:val="20"/>
              </w:rPr>
              <w:t xml:space="preserve"> Qualify this candidate, to whe</w:t>
            </w:r>
            <w:r w:rsidR="00FC13D0">
              <w:rPr>
                <w:sz w:val="20"/>
              </w:rPr>
              <w:t>th</w:t>
            </w:r>
            <w:r w:rsidR="00AF1CE4">
              <w:rPr>
                <w:sz w:val="20"/>
              </w:rPr>
              <w:t>er become a Franchisee or not.</w:t>
            </w:r>
            <w:r w:rsidR="00727A45">
              <w:rPr>
                <w:sz w:val="20"/>
              </w:rPr>
              <w:t xml:space="preserve"> Develop an opportunity then sign a </w:t>
            </w:r>
            <w:proofErr w:type="spellStart"/>
            <w:r w:rsidR="00727A45">
              <w:rPr>
                <w:sz w:val="20"/>
              </w:rPr>
              <w:t>contrat</w:t>
            </w:r>
            <w:proofErr w:type="spellEnd"/>
            <w:r w:rsidR="00727A45">
              <w:rPr>
                <w:sz w:val="20"/>
              </w:rPr>
              <w:t xml:space="preserve"> of a Franchise.</w:t>
            </w:r>
          </w:p>
          <w:p w14:paraId="37763D77" w14:textId="362ACB7E" w:rsidR="005A2FA2" w:rsidRPr="00060BCD" w:rsidRDefault="005A2FA2" w:rsidP="002C11CE">
            <w:pPr>
              <w:rPr>
                <w:sz w:val="20"/>
              </w:rPr>
            </w:pPr>
          </w:p>
        </w:tc>
      </w:tr>
      <w:tr w:rsidR="002C11CE" w:rsidRPr="00060BCD" w14:paraId="6A199374" w14:textId="77777777" w:rsidTr="003711CE">
        <w:trPr>
          <w:trHeight w:val="1361"/>
        </w:trPr>
        <w:tc>
          <w:tcPr>
            <w:tcW w:w="1594" w:type="dxa"/>
            <w:shd w:val="clear" w:color="auto" w:fill="92D050"/>
            <w:tcMar>
              <w:top w:w="72" w:type="dxa"/>
              <w:left w:w="72" w:type="dxa"/>
              <w:bottom w:w="72" w:type="dxa"/>
              <w:right w:w="72" w:type="dxa"/>
            </w:tcMar>
            <w:vAlign w:val="center"/>
            <w:hideMark/>
          </w:tcPr>
          <w:p w14:paraId="5E52CD98"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Business Goals:</w:t>
            </w:r>
          </w:p>
        </w:tc>
        <w:tc>
          <w:tcPr>
            <w:tcW w:w="8560" w:type="dxa"/>
            <w:shd w:val="clear" w:color="auto" w:fill="auto"/>
            <w:tcMar>
              <w:top w:w="72" w:type="dxa"/>
              <w:left w:w="72" w:type="dxa"/>
              <w:bottom w:w="72" w:type="dxa"/>
              <w:right w:w="72" w:type="dxa"/>
            </w:tcMar>
            <w:vAlign w:val="center"/>
            <w:hideMark/>
          </w:tcPr>
          <w:p w14:paraId="1A2D674E" w14:textId="77777777" w:rsidR="00E3082B" w:rsidRPr="00E3082B" w:rsidRDefault="00E3082B" w:rsidP="00E3082B">
            <w:pPr>
              <w:spacing w:after="0" w:line="240" w:lineRule="auto"/>
              <w:contextualSpacing/>
              <w:jc w:val="both"/>
              <w:rPr>
                <w:rFonts w:eastAsia="Times New Roman" w:cs="Segoe UI"/>
                <w:color w:val="000000" w:themeColor="dark1"/>
                <w:kern w:val="24"/>
                <w:sz w:val="20"/>
              </w:rPr>
            </w:pPr>
          </w:p>
          <w:p w14:paraId="13F87820" w14:textId="6A53F3B3" w:rsidR="002C11CE" w:rsidRPr="00060BCD" w:rsidRDefault="00E3082B" w:rsidP="002C11CE">
            <w:pPr>
              <w:spacing w:after="0" w:line="240" w:lineRule="auto"/>
              <w:contextualSpacing/>
              <w:jc w:val="both"/>
              <w:rPr>
                <w:rFonts w:eastAsia="Times New Roman" w:cs="Segoe UI"/>
                <w:color w:val="000000" w:themeColor="dark1"/>
                <w:kern w:val="24"/>
                <w:sz w:val="20"/>
              </w:rPr>
            </w:pPr>
            <w:r w:rsidRPr="00E3082B">
              <w:rPr>
                <w:rFonts w:eastAsia="Times New Roman" w:cs="Segoe UI"/>
                <w:color w:val="000000" w:themeColor="dark1"/>
                <w:kern w:val="24"/>
                <w:sz w:val="20"/>
              </w:rPr>
              <w:t>This solution will improve the overall process for franchisors' customer relationship management</w:t>
            </w:r>
            <w:r>
              <w:rPr>
                <w:rFonts w:eastAsia="Times New Roman" w:cs="Segoe UI"/>
                <w:color w:val="000000" w:themeColor="dark1"/>
                <w:kern w:val="24"/>
                <w:sz w:val="20"/>
              </w:rPr>
              <w:t xml:space="preserve"> by </w:t>
            </w:r>
            <w:proofErr w:type="spellStart"/>
            <w:r>
              <w:rPr>
                <w:rFonts w:eastAsia="Times New Roman" w:cs="Segoe UI"/>
                <w:color w:val="000000" w:themeColor="dark1"/>
                <w:kern w:val="24"/>
                <w:sz w:val="20"/>
              </w:rPr>
              <w:t>a</w:t>
            </w:r>
            <w:r w:rsidR="005A2FA2" w:rsidRPr="005A2FA2">
              <w:rPr>
                <w:rFonts w:eastAsia="Times New Roman" w:cs="Segoe UI"/>
                <w:color w:val="000000" w:themeColor="dark1"/>
                <w:kern w:val="24"/>
                <w:sz w:val="20"/>
              </w:rPr>
              <w:t>utomiz</w:t>
            </w:r>
            <w:r>
              <w:rPr>
                <w:rFonts w:eastAsia="Times New Roman" w:cs="Segoe UI"/>
                <w:color w:val="000000" w:themeColor="dark1"/>
                <w:kern w:val="24"/>
                <w:sz w:val="20"/>
              </w:rPr>
              <w:t>ing</w:t>
            </w:r>
            <w:proofErr w:type="spellEnd"/>
            <w:r w:rsidR="005A2FA2" w:rsidRPr="005A2FA2">
              <w:rPr>
                <w:rFonts w:eastAsia="Times New Roman" w:cs="Segoe UI"/>
                <w:color w:val="000000" w:themeColor="dark1"/>
                <w:kern w:val="24"/>
                <w:sz w:val="20"/>
              </w:rPr>
              <w:t xml:space="preserve"> the recruitment of </w:t>
            </w:r>
            <w:r w:rsidR="005A2FA2">
              <w:rPr>
                <w:rFonts w:eastAsia="Times New Roman" w:cs="Segoe UI"/>
                <w:color w:val="000000" w:themeColor="dark1"/>
                <w:kern w:val="24"/>
                <w:sz w:val="20"/>
              </w:rPr>
              <w:t>their</w:t>
            </w:r>
            <w:r w:rsidR="005A2FA2" w:rsidRPr="005A2FA2">
              <w:rPr>
                <w:rFonts w:eastAsia="Times New Roman" w:cs="Segoe UI"/>
                <w:color w:val="000000" w:themeColor="dark1"/>
                <w:kern w:val="24"/>
                <w:sz w:val="20"/>
              </w:rPr>
              <w:t xml:space="preserve"> franchisees and easily manage them.</w:t>
            </w:r>
          </w:p>
          <w:p w14:paraId="33D0BE19" w14:textId="6BED919F" w:rsidR="002C11CE" w:rsidRPr="00060BCD" w:rsidRDefault="002C11CE" w:rsidP="002C11CE">
            <w:pPr>
              <w:rPr>
                <w:rFonts w:eastAsia="Times New Roman" w:cs="Segoe UI"/>
                <w:sz w:val="20"/>
              </w:rPr>
            </w:pPr>
          </w:p>
        </w:tc>
      </w:tr>
      <w:tr w:rsidR="002C11CE" w:rsidRPr="00060BCD" w14:paraId="6AA88129" w14:textId="77777777" w:rsidTr="000E19DF">
        <w:trPr>
          <w:trHeight w:val="674"/>
        </w:trPr>
        <w:tc>
          <w:tcPr>
            <w:tcW w:w="1594" w:type="dxa"/>
            <w:shd w:val="clear" w:color="auto" w:fill="92D050"/>
            <w:tcMar>
              <w:top w:w="72" w:type="dxa"/>
              <w:left w:w="72" w:type="dxa"/>
              <w:bottom w:w="72" w:type="dxa"/>
              <w:right w:w="72" w:type="dxa"/>
            </w:tcMar>
            <w:vAlign w:val="center"/>
            <w:hideMark/>
          </w:tcPr>
          <w:p w14:paraId="723AC931"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Triggers:</w:t>
            </w:r>
          </w:p>
        </w:tc>
        <w:tc>
          <w:tcPr>
            <w:tcW w:w="8560" w:type="dxa"/>
            <w:shd w:val="clear" w:color="auto" w:fill="FFFFFF"/>
            <w:tcMar>
              <w:top w:w="72" w:type="dxa"/>
              <w:left w:w="72" w:type="dxa"/>
              <w:bottom w:w="72" w:type="dxa"/>
              <w:right w:w="72" w:type="dxa"/>
            </w:tcMar>
            <w:vAlign w:val="center"/>
            <w:hideMark/>
          </w:tcPr>
          <w:p w14:paraId="131368CF" w14:textId="78DA0583" w:rsidR="002C11CE" w:rsidRPr="00060BCD" w:rsidRDefault="002C11CE" w:rsidP="00564BDA">
            <w:pPr>
              <w:pStyle w:val="Paragraphedeliste"/>
              <w:rPr>
                <w:sz w:val="20"/>
              </w:rPr>
            </w:pPr>
          </w:p>
        </w:tc>
      </w:tr>
      <w:tr w:rsidR="002C11CE" w:rsidRPr="00060BCD" w14:paraId="6B9768D9" w14:textId="77777777" w:rsidTr="003711CE">
        <w:trPr>
          <w:trHeight w:val="1609"/>
        </w:trPr>
        <w:tc>
          <w:tcPr>
            <w:tcW w:w="1594" w:type="dxa"/>
            <w:shd w:val="clear" w:color="auto" w:fill="92D050"/>
            <w:tcMar>
              <w:top w:w="72" w:type="dxa"/>
              <w:left w:w="72" w:type="dxa"/>
              <w:bottom w:w="72" w:type="dxa"/>
              <w:right w:w="72" w:type="dxa"/>
            </w:tcMar>
            <w:vAlign w:val="center"/>
            <w:hideMark/>
          </w:tcPr>
          <w:p w14:paraId="5D6FEDAD"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Narrative Description (e.g., plans, evaluation, actions, objects, context, events):</w:t>
            </w:r>
          </w:p>
        </w:tc>
        <w:tc>
          <w:tcPr>
            <w:tcW w:w="8560" w:type="dxa"/>
            <w:shd w:val="clear" w:color="auto" w:fill="auto"/>
            <w:tcMar>
              <w:top w:w="72" w:type="dxa"/>
              <w:left w:w="72" w:type="dxa"/>
              <w:bottom w:w="72" w:type="dxa"/>
              <w:right w:w="72" w:type="dxa"/>
            </w:tcMar>
            <w:vAlign w:val="center"/>
            <w:hideMark/>
          </w:tcPr>
          <w:p w14:paraId="39A0DEFD" w14:textId="14B74EAC" w:rsidR="002C11CE" w:rsidRPr="00060BCD" w:rsidRDefault="002C11CE" w:rsidP="00564BDA">
            <w:pPr>
              <w:rPr>
                <w:rFonts w:eastAsia="Times New Roman" w:cs="Segoe UI"/>
                <w:sz w:val="20"/>
              </w:rPr>
            </w:pPr>
          </w:p>
        </w:tc>
      </w:tr>
      <w:tr w:rsidR="002C11CE" w:rsidRPr="00766C13" w14:paraId="41A18215" w14:textId="77777777" w:rsidTr="005A2FA2">
        <w:trPr>
          <w:trHeight w:val="3978"/>
        </w:trPr>
        <w:tc>
          <w:tcPr>
            <w:tcW w:w="1594" w:type="dxa"/>
            <w:shd w:val="clear" w:color="auto" w:fill="92D050"/>
            <w:tcMar>
              <w:top w:w="72" w:type="dxa"/>
              <w:left w:w="72" w:type="dxa"/>
              <w:bottom w:w="72" w:type="dxa"/>
              <w:right w:w="72" w:type="dxa"/>
            </w:tcMar>
            <w:vAlign w:val="center"/>
          </w:tcPr>
          <w:p w14:paraId="2A9E3DFA" w14:textId="79F03F7E" w:rsidR="002C11CE" w:rsidRPr="00060BCD" w:rsidRDefault="002C11CE" w:rsidP="002E246F">
            <w:pPr>
              <w:spacing w:after="0"/>
              <w:rPr>
                <w:rFonts w:eastAsia="Times New Roman" w:cs="Segoe UI"/>
                <w:color w:val="FFFFFF" w:themeColor="light1"/>
                <w:kern w:val="24"/>
                <w:sz w:val="20"/>
              </w:rPr>
            </w:pPr>
            <w:r w:rsidRPr="00060BCD">
              <w:rPr>
                <w:rFonts w:eastAsia="Times New Roman" w:cs="Segoe UI"/>
                <w:color w:val="FFFFFF" w:themeColor="light1"/>
                <w:kern w:val="24"/>
                <w:sz w:val="20"/>
              </w:rPr>
              <w:lastRenderedPageBreak/>
              <w:t>Detailed Steps</w:t>
            </w:r>
          </w:p>
        </w:tc>
        <w:tc>
          <w:tcPr>
            <w:tcW w:w="8560" w:type="dxa"/>
            <w:shd w:val="clear" w:color="auto" w:fill="FFFFFF"/>
            <w:tcMar>
              <w:top w:w="72" w:type="dxa"/>
              <w:left w:w="72" w:type="dxa"/>
              <w:bottom w:w="72" w:type="dxa"/>
              <w:right w:w="72" w:type="dxa"/>
            </w:tcMar>
            <w:vAlign w:val="center"/>
          </w:tcPr>
          <w:p w14:paraId="6693BFF9" w14:textId="0FADDC09" w:rsidR="000709A6" w:rsidRPr="00295F36" w:rsidRDefault="000709A6" w:rsidP="00751774">
            <w:pPr>
              <w:pStyle w:val="Paragraphedeliste"/>
              <w:numPr>
                <w:ilvl w:val="0"/>
                <w:numId w:val="8"/>
              </w:numPr>
              <w:rPr>
                <w:b/>
                <w:sz w:val="20"/>
              </w:rPr>
            </w:pPr>
            <w:r w:rsidRPr="00295F36">
              <w:rPr>
                <w:b/>
                <w:sz w:val="20"/>
              </w:rPr>
              <w:t xml:space="preserve">Create a Prospect </w:t>
            </w:r>
          </w:p>
          <w:p w14:paraId="52083F6E" w14:textId="01C7C1D3" w:rsidR="000709A6" w:rsidRDefault="000709A6" w:rsidP="00511427">
            <w:pPr>
              <w:pStyle w:val="Paragraphedeliste"/>
              <w:rPr>
                <w:sz w:val="20"/>
              </w:rPr>
            </w:pPr>
            <w:r w:rsidRPr="00F251DA">
              <w:rPr>
                <w:b/>
                <w:sz w:val="20"/>
              </w:rPr>
              <w:t>B</w:t>
            </w:r>
            <w:r w:rsidR="004E35CB">
              <w:rPr>
                <w:b/>
                <w:sz w:val="20"/>
              </w:rPr>
              <w:t xml:space="preserve">usiness </w:t>
            </w:r>
            <w:r w:rsidRPr="00F251DA">
              <w:rPr>
                <w:b/>
                <w:sz w:val="20"/>
              </w:rPr>
              <w:t>P</w:t>
            </w:r>
            <w:r w:rsidR="004E35CB">
              <w:rPr>
                <w:b/>
                <w:sz w:val="20"/>
              </w:rPr>
              <w:t xml:space="preserve">rocess </w:t>
            </w:r>
            <w:r w:rsidRPr="00F251DA">
              <w:rPr>
                <w:b/>
                <w:sz w:val="20"/>
              </w:rPr>
              <w:t>F</w:t>
            </w:r>
            <w:r w:rsidR="004E35CB">
              <w:rPr>
                <w:b/>
                <w:sz w:val="20"/>
              </w:rPr>
              <w:t>low</w:t>
            </w:r>
            <w:r w:rsidRPr="00F251DA">
              <w:rPr>
                <w:b/>
                <w:sz w:val="20"/>
              </w:rPr>
              <w:t xml:space="preserve"> </w:t>
            </w:r>
            <w:proofErr w:type="gramStart"/>
            <w:r w:rsidRPr="00F251DA">
              <w:rPr>
                <w:b/>
                <w:sz w:val="20"/>
              </w:rPr>
              <w:t>Prospect</w:t>
            </w:r>
            <w:r>
              <w:rPr>
                <w:sz w:val="20"/>
              </w:rPr>
              <w:t xml:space="preserve"> :</w:t>
            </w:r>
            <w:proofErr w:type="gramEnd"/>
            <w:r>
              <w:rPr>
                <w:sz w:val="20"/>
              </w:rPr>
              <w:t xml:space="preserve"> T</w:t>
            </w:r>
            <w:r w:rsidRPr="00C437BA">
              <w:rPr>
                <w:sz w:val="20"/>
              </w:rPr>
              <w:t>his process aims to qualify prospects to see if they can be considered serious candidates. Two possible scenarios:</w:t>
            </w:r>
          </w:p>
          <w:p w14:paraId="21764EC2" w14:textId="77777777" w:rsidR="000709A6" w:rsidRDefault="000709A6" w:rsidP="000709A6">
            <w:pPr>
              <w:pStyle w:val="Paragraphedeliste"/>
              <w:numPr>
                <w:ilvl w:val="1"/>
                <w:numId w:val="8"/>
              </w:numPr>
              <w:rPr>
                <w:sz w:val="20"/>
              </w:rPr>
            </w:pPr>
            <w:r w:rsidRPr="00C437BA">
              <w:rPr>
                <w:sz w:val="20"/>
              </w:rPr>
              <w:t xml:space="preserve">The prospect already has his establishment that he wishes to franchise. </w:t>
            </w:r>
          </w:p>
          <w:p w14:paraId="52B81C40" w14:textId="77777777" w:rsidR="000709A6" w:rsidRPr="00C437BA" w:rsidRDefault="000709A6" w:rsidP="000709A6">
            <w:pPr>
              <w:pStyle w:val="Paragraphedeliste"/>
              <w:numPr>
                <w:ilvl w:val="1"/>
                <w:numId w:val="8"/>
              </w:numPr>
              <w:rPr>
                <w:sz w:val="20"/>
              </w:rPr>
            </w:pPr>
            <w:r w:rsidRPr="00C437BA">
              <w:rPr>
                <w:sz w:val="20"/>
              </w:rPr>
              <w:t xml:space="preserve">The prospect does not have an establishment yet but wants to create one that he will </w:t>
            </w:r>
            <w:r>
              <w:rPr>
                <w:sz w:val="20"/>
              </w:rPr>
              <w:t>franchise</w:t>
            </w:r>
            <w:r w:rsidRPr="00C437BA">
              <w:rPr>
                <w:sz w:val="20"/>
              </w:rPr>
              <w:t>.</w:t>
            </w:r>
          </w:p>
          <w:p w14:paraId="03AADD4C" w14:textId="0407D68D" w:rsidR="000709A6" w:rsidRPr="000709A6" w:rsidRDefault="000709A6" w:rsidP="00511427">
            <w:pPr>
              <w:pStyle w:val="Paragraphedeliste"/>
              <w:rPr>
                <w:sz w:val="20"/>
              </w:rPr>
            </w:pPr>
            <w:r w:rsidRPr="00C437BA">
              <w:rPr>
                <w:sz w:val="20"/>
              </w:rPr>
              <w:t>In this process, the idea is to retrieve information about the establishment of the prospect (if existing), the prospect himself and his expectations. He will then be invited to an information meeting which will then be validated to become a real candidate.</w:t>
            </w:r>
          </w:p>
          <w:p w14:paraId="1B20A5FF" w14:textId="6DE19F58" w:rsidR="007E016E" w:rsidRPr="00295F36" w:rsidRDefault="00C437BA" w:rsidP="00751774">
            <w:pPr>
              <w:pStyle w:val="Paragraphedeliste"/>
              <w:numPr>
                <w:ilvl w:val="0"/>
                <w:numId w:val="8"/>
              </w:numPr>
              <w:rPr>
                <w:b/>
                <w:sz w:val="20"/>
              </w:rPr>
            </w:pPr>
            <w:r w:rsidRPr="00295F36">
              <w:rPr>
                <w:b/>
                <w:sz w:val="20"/>
              </w:rPr>
              <w:t>Create a Contac</w:t>
            </w:r>
            <w:r w:rsidR="007E016E" w:rsidRPr="00295F36">
              <w:rPr>
                <w:b/>
                <w:sz w:val="20"/>
              </w:rPr>
              <w:t>t</w:t>
            </w:r>
          </w:p>
          <w:p w14:paraId="4C5B18F9" w14:textId="21E90C2E" w:rsidR="002C11CE" w:rsidRDefault="00C437BA" w:rsidP="00511427">
            <w:pPr>
              <w:pStyle w:val="Paragraphedeliste"/>
              <w:rPr>
                <w:sz w:val="20"/>
              </w:rPr>
            </w:pPr>
            <w:r w:rsidRPr="00F251DA">
              <w:rPr>
                <w:b/>
                <w:sz w:val="20"/>
              </w:rPr>
              <w:t>B</w:t>
            </w:r>
            <w:r w:rsidR="004E35CB">
              <w:rPr>
                <w:b/>
                <w:sz w:val="20"/>
              </w:rPr>
              <w:t xml:space="preserve">usiness </w:t>
            </w:r>
            <w:r w:rsidRPr="00F251DA">
              <w:rPr>
                <w:b/>
                <w:sz w:val="20"/>
              </w:rPr>
              <w:t>P</w:t>
            </w:r>
            <w:r w:rsidR="004E35CB">
              <w:rPr>
                <w:b/>
                <w:sz w:val="20"/>
              </w:rPr>
              <w:t xml:space="preserve">rocess </w:t>
            </w:r>
            <w:r w:rsidRPr="00F251DA">
              <w:rPr>
                <w:b/>
                <w:sz w:val="20"/>
              </w:rPr>
              <w:t>F</w:t>
            </w:r>
            <w:r w:rsidR="004E35CB">
              <w:rPr>
                <w:b/>
                <w:sz w:val="20"/>
              </w:rPr>
              <w:t>low</w:t>
            </w:r>
            <w:r w:rsidRPr="00F251DA">
              <w:rPr>
                <w:b/>
                <w:sz w:val="20"/>
              </w:rPr>
              <w:t xml:space="preserve"> </w:t>
            </w:r>
            <w:proofErr w:type="gramStart"/>
            <w:r w:rsidRPr="00F251DA">
              <w:rPr>
                <w:b/>
                <w:sz w:val="20"/>
              </w:rPr>
              <w:t>Contact</w:t>
            </w:r>
            <w:r>
              <w:rPr>
                <w:sz w:val="20"/>
              </w:rPr>
              <w:t xml:space="preserve"> :</w:t>
            </w:r>
            <w:proofErr w:type="gramEnd"/>
            <w:r>
              <w:rPr>
                <w:sz w:val="20"/>
              </w:rPr>
              <w:t xml:space="preserve"> </w:t>
            </w:r>
            <w:r w:rsidRPr="00F251DA">
              <w:rPr>
                <w:sz w:val="20"/>
              </w:rPr>
              <w:t xml:space="preserve">This process aims to qualify the candidate to know if we can </w:t>
            </w:r>
            <w:r w:rsidR="00300E84">
              <w:rPr>
                <w:sz w:val="20"/>
              </w:rPr>
              <w:t>develop</w:t>
            </w:r>
            <w:r w:rsidRPr="00F251DA">
              <w:rPr>
                <w:sz w:val="20"/>
              </w:rPr>
              <w:t xml:space="preserve"> the opportuni</w:t>
            </w:r>
            <w:r w:rsidR="00300E84">
              <w:rPr>
                <w:sz w:val="20"/>
              </w:rPr>
              <w:t>ty and sign the franchise.</w:t>
            </w:r>
          </w:p>
          <w:p w14:paraId="66F1A483" w14:textId="77777777" w:rsidR="00751774" w:rsidRPr="00751774" w:rsidRDefault="00751774" w:rsidP="00751774">
            <w:pPr>
              <w:pStyle w:val="Paragraphedeliste"/>
              <w:rPr>
                <w:sz w:val="20"/>
              </w:rPr>
            </w:pPr>
            <w:r>
              <w:rPr>
                <w:sz w:val="20"/>
              </w:rPr>
              <w:t>When validated, the contact s transformed into</w:t>
            </w:r>
            <w:r w:rsidRPr="007E016E">
              <w:rPr>
                <w:sz w:val="20"/>
              </w:rPr>
              <w:t xml:space="preserve"> a "Candidate" type contact, who will himself become a "Franchisee" type contact after the qualification process resulting in a validation</w:t>
            </w:r>
            <w:r>
              <w:rPr>
                <w:sz w:val="20"/>
              </w:rPr>
              <w:t xml:space="preserve"> from the Direction. </w:t>
            </w:r>
            <w:r w:rsidRPr="00751774">
              <w:rPr>
                <w:sz w:val="20"/>
              </w:rPr>
              <w:t xml:space="preserve">Each candidate must be linked to one or more opportunities </w:t>
            </w:r>
            <w:proofErr w:type="gramStart"/>
            <w:r w:rsidRPr="00751774">
              <w:rPr>
                <w:sz w:val="20"/>
              </w:rPr>
              <w:t>in order to</w:t>
            </w:r>
            <w:proofErr w:type="gramEnd"/>
            <w:r w:rsidRPr="00751774">
              <w:rPr>
                <w:sz w:val="20"/>
              </w:rPr>
              <w:t xml:space="preserve"> subsequently assess his eligibility to open a franchise on the sector (s) concerned.</w:t>
            </w:r>
          </w:p>
          <w:p w14:paraId="50264353" w14:textId="139912F8" w:rsidR="00751774" w:rsidRPr="00ED2094" w:rsidRDefault="00766C13" w:rsidP="00766C13">
            <w:pPr>
              <w:pStyle w:val="Paragraphedeliste"/>
              <w:numPr>
                <w:ilvl w:val="0"/>
                <w:numId w:val="8"/>
              </w:numPr>
              <w:rPr>
                <w:b/>
                <w:sz w:val="20"/>
              </w:rPr>
            </w:pPr>
            <w:r w:rsidRPr="00ED2094">
              <w:rPr>
                <w:b/>
                <w:sz w:val="20"/>
              </w:rPr>
              <w:t xml:space="preserve">Create an Opportunity </w:t>
            </w:r>
          </w:p>
          <w:p w14:paraId="759E5037" w14:textId="2B5E293B" w:rsidR="00766C13" w:rsidRPr="00ED2094" w:rsidRDefault="00766C13" w:rsidP="00511427">
            <w:pPr>
              <w:pStyle w:val="Paragraphedeliste"/>
              <w:rPr>
                <w:sz w:val="20"/>
              </w:rPr>
            </w:pPr>
            <w:r w:rsidRPr="00766C13">
              <w:rPr>
                <w:b/>
                <w:sz w:val="20"/>
              </w:rPr>
              <w:t xml:space="preserve">Business Process Flow </w:t>
            </w:r>
            <w:proofErr w:type="gramStart"/>
            <w:r w:rsidRPr="00766C13">
              <w:rPr>
                <w:b/>
                <w:sz w:val="20"/>
              </w:rPr>
              <w:t>Opportunity :</w:t>
            </w:r>
            <w:proofErr w:type="gramEnd"/>
            <w:r>
              <w:rPr>
                <w:sz w:val="20"/>
              </w:rPr>
              <w:t xml:space="preserve"> </w:t>
            </w:r>
            <w:r w:rsidRPr="00766C13">
              <w:rPr>
                <w:sz w:val="20"/>
              </w:rPr>
              <w:t>The Opportunity entity represents a contact (candidate or franchisee) presenting</w:t>
            </w:r>
            <w:r>
              <w:rPr>
                <w:sz w:val="20"/>
              </w:rPr>
              <w:t xml:space="preserve"> himself</w:t>
            </w:r>
            <w:r w:rsidRPr="00766C13">
              <w:rPr>
                <w:sz w:val="20"/>
              </w:rPr>
              <w:t xml:space="preserve"> to open a franchise in a single sector. It gathers the information used to </w:t>
            </w:r>
            <w:r>
              <w:rPr>
                <w:sz w:val="20"/>
              </w:rPr>
              <w:t>create</w:t>
            </w:r>
            <w:r w:rsidRPr="00766C13">
              <w:rPr>
                <w:sz w:val="20"/>
              </w:rPr>
              <w:t xml:space="preserve"> the future contract.</w:t>
            </w:r>
          </w:p>
          <w:p w14:paraId="557841BE" w14:textId="77777777" w:rsidR="00766C13" w:rsidRPr="00766C13" w:rsidRDefault="00766C13" w:rsidP="00766C13">
            <w:pPr>
              <w:pStyle w:val="Paragraphedeliste"/>
              <w:rPr>
                <w:sz w:val="20"/>
              </w:rPr>
            </w:pPr>
            <w:r w:rsidRPr="00766C13">
              <w:rPr>
                <w:sz w:val="20"/>
              </w:rPr>
              <w:t>Once the contract is signed, it becomes non-editable and serves to keep the history of the contract on a given franchise, so create a new opportunity whenever there is a change in the contract or a new contract to sign on a given sector.</w:t>
            </w:r>
          </w:p>
          <w:p w14:paraId="5CFBC42B" w14:textId="017F084B" w:rsidR="00766C13" w:rsidRPr="00766C13" w:rsidDel="009D3AB0" w:rsidRDefault="00766C13" w:rsidP="00766C13">
            <w:pPr>
              <w:pStyle w:val="Paragraphedeliste"/>
              <w:rPr>
                <w:sz w:val="20"/>
              </w:rPr>
            </w:pPr>
            <w:r w:rsidRPr="00766C13">
              <w:rPr>
                <w:sz w:val="20"/>
              </w:rPr>
              <w:t>It includes concepts related to billing such as estimated revenue or revenue generated that are not currently used in the tool.</w:t>
            </w:r>
          </w:p>
        </w:tc>
      </w:tr>
      <w:tr w:rsidR="002C11CE" w:rsidRPr="00060BCD" w14:paraId="76A9B064" w14:textId="77777777" w:rsidTr="002C11CE">
        <w:trPr>
          <w:trHeight w:val="559"/>
        </w:trPr>
        <w:tc>
          <w:tcPr>
            <w:tcW w:w="1594" w:type="dxa"/>
            <w:shd w:val="clear" w:color="auto" w:fill="92D050"/>
            <w:tcMar>
              <w:top w:w="72" w:type="dxa"/>
              <w:left w:w="72" w:type="dxa"/>
              <w:bottom w:w="72" w:type="dxa"/>
              <w:right w:w="72" w:type="dxa"/>
            </w:tcMar>
            <w:vAlign w:val="center"/>
            <w:hideMark/>
          </w:tcPr>
          <w:p w14:paraId="6C083F03"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Success Metrics:</w:t>
            </w:r>
          </w:p>
        </w:tc>
        <w:tc>
          <w:tcPr>
            <w:tcW w:w="8560" w:type="dxa"/>
            <w:shd w:val="clear" w:color="auto" w:fill="FFFFFF"/>
            <w:tcMar>
              <w:top w:w="72" w:type="dxa"/>
              <w:left w:w="72" w:type="dxa"/>
              <w:bottom w:w="72" w:type="dxa"/>
              <w:right w:w="72" w:type="dxa"/>
            </w:tcMar>
            <w:vAlign w:val="center"/>
            <w:hideMark/>
          </w:tcPr>
          <w:p w14:paraId="604CA02C" w14:textId="7E0DD808" w:rsidR="002C11CE" w:rsidRPr="00473DBD" w:rsidRDefault="002C11CE" w:rsidP="00473DBD">
            <w:pPr>
              <w:rPr>
                <w:rFonts w:eastAsia="Times New Roman" w:cs="Segoe UI"/>
                <w:sz w:val="20"/>
              </w:rPr>
            </w:pPr>
          </w:p>
        </w:tc>
      </w:tr>
    </w:tbl>
    <w:p w14:paraId="1E4E7899" w14:textId="77777777" w:rsidR="002C11CE" w:rsidRDefault="002C11CE"/>
    <w:p w14:paraId="4E756C4C" w14:textId="77777777" w:rsidR="004C0C47" w:rsidRDefault="004C0C47"/>
    <w:sectPr w:rsidR="004C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2E8"/>
    <w:multiLevelType w:val="hybridMultilevel"/>
    <w:tmpl w:val="65B2F9EA"/>
    <w:lvl w:ilvl="0" w:tplc="375C4850">
      <w:start w:val="1"/>
      <w:numFmt w:val="bullet"/>
      <w:lvlText w:val="•"/>
      <w:lvlJc w:val="left"/>
      <w:pPr>
        <w:tabs>
          <w:tab w:val="num" w:pos="720"/>
        </w:tabs>
        <w:ind w:left="720" w:hanging="360"/>
      </w:pPr>
      <w:rPr>
        <w:rFonts w:ascii="Arial" w:hAnsi="Arial" w:hint="default"/>
      </w:rPr>
    </w:lvl>
    <w:lvl w:ilvl="1" w:tplc="8166BD60" w:tentative="1">
      <w:start w:val="1"/>
      <w:numFmt w:val="bullet"/>
      <w:lvlText w:val="•"/>
      <w:lvlJc w:val="left"/>
      <w:pPr>
        <w:tabs>
          <w:tab w:val="num" w:pos="1440"/>
        </w:tabs>
        <w:ind w:left="1440" w:hanging="360"/>
      </w:pPr>
      <w:rPr>
        <w:rFonts w:ascii="Arial" w:hAnsi="Arial" w:hint="default"/>
      </w:rPr>
    </w:lvl>
    <w:lvl w:ilvl="2" w:tplc="A426D1B8" w:tentative="1">
      <w:start w:val="1"/>
      <w:numFmt w:val="bullet"/>
      <w:lvlText w:val="•"/>
      <w:lvlJc w:val="left"/>
      <w:pPr>
        <w:tabs>
          <w:tab w:val="num" w:pos="2160"/>
        </w:tabs>
        <w:ind w:left="2160" w:hanging="360"/>
      </w:pPr>
      <w:rPr>
        <w:rFonts w:ascii="Arial" w:hAnsi="Arial" w:hint="default"/>
      </w:rPr>
    </w:lvl>
    <w:lvl w:ilvl="3" w:tplc="25349A74" w:tentative="1">
      <w:start w:val="1"/>
      <w:numFmt w:val="bullet"/>
      <w:lvlText w:val="•"/>
      <w:lvlJc w:val="left"/>
      <w:pPr>
        <w:tabs>
          <w:tab w:val="num" w:pos="2880"/>
        </w:tabs>
        <w:ind w:left="2880" w:hanging="360"/>
      </w:pPr>
      <w:rPr>
        <w:rFonts w:ascii="Arial" w:hAnsi="Arial" w:hint="default"/>
      </w:rPr>
    </w:lvl>
    <w:lvl w:ilvl="4" w:tplc="E4A2A926" w:tentative="1">
      <w:start w:val="1"/>
      <w:numFmt w:val="bullet"/>
      <w:lvlText w:val="•"/>
      <w:lvlJc w:val="left"/>
      <w:pPr>
        <w:tabs>
          <w:tab w:val="num" w:pos="3600"/>
        </w:tabs>
        <w:ind w:left="3600" w:hanging="360"/>
      </w:pPr>
      <w:rPr>
        <w:rFonts w:ascii="Arial" w:hAnsi="Arial" w:hint="default"/>
      </w:rPr>
    </w:lvl>
    <w:lvl w:ilvl="5" w:tplc="98B285F0" w:tentative="1">
      <w:start w:val="1"/>
      <w:numFmt w:val="bullet"/>
      <w:lvlText w:val="•"/>
      <w:lvlJc w:val="left"/>
      <w:pPr>
        <w:tabs>
          <w:tab w:val="num" w:pos="4320"/>
        </w:tabs>
        <w:ind w:left="4320" w:hanging="360"/>
      </w:pPr>
      <w:rPr>
        <w:rFonts w:ascii="Arial" w:hAnsi="Arial" w:hint="default"/>
      </w:rPr>
    </w:lvl>
    <w:lvl w:ilvl="6" w:tplc="D07A562A" w:tentative="1">
      <w:start w:val="1"/>
      <w:numFmt w:val="bullet"/>
      <w:lvlText w:val="•"/>
      <w:lvlJc w:val="left"/>
      <w:pPr>
        <w:tabs>
          <w:tab w:val="num" w:pos="5040"/>
        </w:tabs>
        <w:ind w:left="5040" w:hanging="360"/>
      </w:pPr>
      <w:rPr>
        <w:rFonts w:ascii="Arial" w:hAnsi="Arial" w:hint="default"/>
      </w:rPr>
    </w:lvl>
    <w:lvl w:ilvl="7" w:tplc="0E3EA200" w:tentative="1">
      <w:start w:val="1"/>
      <w:numFmt w:val="bullet"/>
      <w:lvlText w:val="•"/>
      <w:lvlJc w:val="left"/>
      <w:pPr>
        <w:tabs>
          <w:tab w:val="num" w:pos="5760"/>
        </w:tabs>
        <w:ind w:left="5760" w:hanging="360"/>
      </w:pPr>
      <w:rPr>
        <w:rFonts w:ascii="Arial" w:hAnsi="Arial" w:hint="default"/>
      </w:rPr>
    </w:lvl>
    <w:lvl w:ilvl="8" w:tplc="6EA08A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E2BD9"/>
    <w:multiLevelType w:val="hybridMultilevel"/>
    <w:tmpl w:val="9D9E3F8A"/>
    <w:lvl w:ilvl="0" w:tplc="12F22EA0">
      <w:start w:val="1"/>
      <w:numFmt w:val="bullet"/>
      <w:lvlText w:val="•"/>
      <w:lvlJc w:val="left"/>
      <w:pPr>
        <w:tabs>
          <w:tab w:val="num" w:pos="720"/>
        </w:tabs>
        <w:ind w:left="720" w:hanging="360"/>
      </w:pPr>
      <w:rPr>
        <w:rFonts w:ascii="Arial" w:hAnsi="Arial" w:hint="default"/>
      </w:rPr>
    </w:lvl>
    <w:lvl w:ilvl="1" w:tplc="2BF0F00C">
      <w:start w:val="1"/>
      <w:numFmt w:val="bullet"/>
      <w:lvlText w:val="•"/>
      <w:lvlJc w:val="left"/>
      <w:pPr>
        <w:tabs>
          <w:tab w:val="num" w:pos="1440"/>
        </w:tabs>
        <w:ind w:left="1440" w:hanging="360"/>
      </w:pPr>
      <w:rPr>
        <w:rFonts w:ascii="Arial" w:hAnsi="Arial" w:hint="default"/>
      </w:rPr>
    </w:lvl>
    <w:lvl w:ilvl="2" w:tplc="9C1C6918">
      <w:start w:val="1"/>
      <w:numFmt w:val="bullet"/>
      <w:lvlText w:val="•"/>
      <w:lvlJc w:val="left"/>
      <w:pPr>
        <w:tabs>
          <w:tab w:val="num" w:pos="2160"/>
        </w:tabs>
        <w:ind w:left="2160" w:hanging="360"/>
      </w:pPr>
      <w:rPr>
        <w:rFonts w:ascii="Arial" w:hAnsi="Arial" w:hint="default"/>
      </w:rPr>
    </w:lvl>
    <w:lvl w:ilvl="3" w:tplc="15F81192">
      <w:start w:val="1"/>
      <w:numFmt w:val="bullet"/>
      <w:lvlText w:val="•"/>
      <w:lvlJc w:val="left"/>
      <w:pPr>
        <w:tabs>
          <w:tab w:val="num" w:pos="2880"/>
        </w:tabs>
        <w:ind w:left="2880" w:hanging="360"/>
      </w:pPr>
      <w:rPr>
        <w:rFonts w:ascii="Arial" w:hAnsi="Arial" w:hint="default"/>
      </w:rPr>
    </w:lvl>
    <w:lvl w:ilvl="4" w:tplc="9438C7F0" w:tentative="1">
      <w:start w:val="1"/>
      <w:numFmt w:val="bullet"/>
      <w:lvlText w:val="•"/>
      <w:lvlJc w:val="left"/>
      <w:pPr>
        <w:tabs>
          <w:tab w:val="num" w:pos="3600"/>
        </w:tabs>
        <w:ind w:left="3600" w:hanging="360"/>
      </w:pPr>
      <w:rPr>
        <w:rFonts w:ascii="Arial" w:hAnsi="Arial" w:hint="default"/>
      </w:rPr>
    </w:lvl>
    <w:lvl w:ilvl="5" w:tplc="F7D67FCC" w:tentative="1">
      <w:start w:val="1"/>
      <w:numFmt w:val="bullet"/>
      <w:lvlText w:val="•"/>
      <w:lvlJc w:val="left"/>
      <w:pPr>
        <w:tabs>
          <w:tab w:val="num" w:pos="4320"/>
        </w:tabs>
        <w:ind w:left="4320" w:hanging="360"/>
      </w:pPr>
      <w:rPr>
        <w:rFonts w:ascii="Arial" w:hAnsi="Arial" w:hint="default"/>
      </w:rPr>
    </w:lvl>
    <w:lvl w:ilvl="6" w:tplc="2AB0F41E" w:tentative="1">
      <w:start w:val="1"/>
      <w:numFmt w:val="bullet"/>
      <w:lvlText w:val="•"/>
      <w:lvlJc w:val="left"/>
      <w:pPr>
        <w:tabs>
          <w:tab w:val="num" w:pos="5040"/>
        </w:tabs>
        <w:ind w:left="5040" w:hanging="360"/>
      </w:pPr>
      <w:rPr>
        <w:rFonts w:ascii="Arial" w:hAnsi="Arial" w:hint="default"/>
      </w:rPr>
    </w:lvl>
    <w:lvl w:ilvl="7" w:tplc="CD8ADAF8" w:tentative="1">
      <w:start w:val="1"/>
      <w:numFmt w:val="bullet"/>
      <w:lvlText w:val="•"/>
      <w:lvlJc w:val="left"/>
      <w:pPr>
        <w:tabs>
          <w:tab w:val="num" w:pos="5760"/>
        </w:tabs>
        <w:ind w:left="5760" w:hanging="360"/>
      </w:pPr>
      <w:rPr>
        <w:rFonts w:ascii="Arial" w:hAnsi="Arial" w:hint="default"/>
      </w:rPr>
    </w:lvl>
    <w:lvl w:ilvl="8" w:tplc="E78A1D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217C69"/>
    <w:multiLevelType w:val="hybridMultilevel"/>
    <w:tmpl w:val="4314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60869"/>
    <w:multiLevelType w:val="hybridMultilevel"/>
    <w:tmpl w:val="F90E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C0540"/>
    <w:multiLevelType w:val="hybridMultilevel"/>
    <w:tmpl w:val="D6562180"/>
    <w:lvl w:ilvl="0" w:tplc="9C6A31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E937D8"/>
    <w:multiLevelType w:val="hybridMultilevel"/>
    <w:tmpl w:val="4B32537C"/>
    <w:lvl w:ilvl="0" w:tplc="38963BFE">
      <w:start w:val="1"/>
      <w:numFmt w:val="bullet"/>
      <w:lvlText w:val="•"/>
      <w:lvlJc w:val="left"/>
      <w:pPr>
        <w:tabs>
          <w:tab w:val="num" w:pos="720"/>
        </w:tabs>
        <w:ind w:left="720" w:hanging="360"/>
      </w:pPr>
      <w:rPr>
        <w:rFonts w:ascii="Arial" w:hAnsi="Arial" w:hint="default"/>
      </w:rPr>
    </w:lvl>
    <w:lvl w:ilvl="1" w:tplc="DC5411DE" w:tentative="1">
      <w:start w:val="1"/>
      <w:numFmt w:val="bullet"/>
      <w:lvlText w:val="•"/>
      <w:lvlJc w:val="left"/>
      <w:pPr>
        <w:tabs>
          <w:tab w:val="num" w:pos="1440"/>
        </w:tabs>
        <w:ind w:left="1440" w:hanging="360"/>
      </w:pPr>
      <w:rPr>
        <w:rFonts w:ascii="Arial" w:hAnsi="Arial" w:hint="default"/>
      </w:rPr>
    </w:lvl>
    <w:lvl w:ilvl="2" w:tplc="B498B226" w:tentative="1">
      <w:start w:val="1"/>
      <w:numFmt w:val="bullet"/>
      <w:lvlText w:val="•"/>
      <w:lvlJc w:val="left"/>
      <w:pPr>
        <w:tabs>
          <w:tab w:val="num" w:pos="2160"/>
        </w:tabs>
        <w:ind w:left="2160" w:hanging="360"/>
      </w:pPr>
      <w:rPr>
        <w:rFonts w:ascii="Arial" w:hAnsi="Arial" w:hint="default"/>
      </w:rPr>
    </w:lvl>
    <w:lvl w:ilvl="3" w:tplc="F26CE28E" w:tentative="1">
      <w:start w:val="1"/>
      <w:numFmt w:val="bullet"/>
      <w:lvlText w:val="•"/>
      <w:lvlJc w:val="left"/>
      <w:pPr>
        <w:tabs>
          <w:tab w:val="num" w:pos="2880"/>
        </w:tabs>
        <w:ind w:left="2880" w:hanging="360"/>
      </w:pPr>
      <w:rPr>
        <w:rFonts w:ascii="Arial" w:hAnsi="Arial" w:hint="default"/>
      </w:rPr>
    </w:lvl>
    <w:lvl w:ilvl="4" w:tplc="EC7274DC" w:tentative="1">
      <w:start w:val="1"/>
      <w:numFmt w:val="bullet"/>
      <w:lvlText w:val="•"/>
      <w:lvlJc w:val="left"/>
      <w:pPr>
        <w:tabs>
          <w:tab w:val="num" w:pos="3600"/>
        </w:tabs>
        <w:ind w:left="3600" w:hanging="360"/>
      </w:pPr>
      <w:rPr>
        <w:rFonts w:ascii="Arial" w:hAnsi="Arial" w:hint="default"/>
      </w:rPr>
    </w:lvl>
    <w:lvl w:ilvl="5" w:tplc="B810D6A8" w:tentative="1">
      <w:start w:val="1"/>
      <w:numFmt w:val="bullet"/>
      <w:lvlText w:val="•"/>
      <w:lvlJc w:val="left"/>
      <w:pPr>
        <w:tabs>
          <w:tab w:val="num" w:pos="4320"/>
        </w:tabs>
        <w:ind w:left="4320" w:hanging="360"/>
      </w:pPr>
      <w:rPr>
        <w:rFonts w:ascii="Arial" w:hAnsi="Arial" w:hint="default"/>
      </w:rPr>
    </w:lvl>
    <w:lvl w:ilvl="6" w:tplc="A0FEB39A" w:tentative="1">
      <w:start w:val="1"/>
      <w:numFmt w:val="bullet"/>
      <w:lvlText w:val="•"/>
      <w:lvlJc w:val="left"/>
      <w:pPr>
        <w:tabs>
          <w:tab w:val="num" w:pos="5040"/>
        </w:tabs>
        <w:ind w:left="5040" w:hanging="360"/>
      </w:pPr>
      <w:rPr>
        <w:rFonts w:ascii="Arial" w:hAnsi="Arial" w:hint="default"/>
      </w:rPr>
    </w:lvl>
    <w:lvl w:ilvl="7" w:tplc="C31472B2" w:tentative="1">
      <w:start w:val="1"/>
      <w:numFmt w:val="bullet"/>
      <w:lvlText w:val="•"/>
      <w:lvlJc w:val="left"/>
      <w:pPr>
        <w:tabs>
          <w:tab w:val="num" w:pos="5760"/>
        </w:tabs>
        <w:ind w:left="5760" w:hanging="360"/>
      </w:pPr>
      <w:rPr>
        <w:rFonts w:ascii="Arial" w:hAnsi="Arial" w:hint="default"/>
      </w:rPr>
    </w:lvl>
    <w:lvl w:ilvl="8" w:tplc="9DF2DF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8C03F8A"/>
    <w:multiLevelType w:val="hybridMultilevel"/>
    <w:tmpl w:val="A3629978"/>
    <w:lvl w:ilvl="0" w:tplc="172E9EA0">
      <w:start w:val="1"/>
      <w:numFmt w:val="bullet"/>
      <w:lvlText w:val="•"/>
      <w:lvlJc w:val="left"/>
      <w:pPr>
        <w:tabs>
          <w:tab w:val="num" w:pos="720"/>
        </w:tabs>
        <w:ind w:left="720" w:hanging="360"/>
      </w:pPr>
      <w:rPr>
        <w:rFonts w:ascii="Arial" w:hAnsi="Arial" w:hint="default"/>
      </w:rPr>
    </w:lvl>
    <w:lvl w:ilvl="1" w:tplc="089C83C6" w:tentative="1">
      <w:start w:val="1"/>
      <w:numFmt w:val="bullet"/>
      <w:lvlText w:val="•"/>
      <w:lvlJc w:val="left"/>
      <w:pPr>
        <w:tabs>
          <w:tab w:val="num" w:pos="1440"/>
        </w:tabs>
        <w:ind w:left="1440" w:hanging="360"/>
      </w:pPr>
      <w:rPr>
        <w:rFonts w:ascii="Arial" w:hAnsi="Arial" w:hint="default"/>
      </w:rPr>
    </w:lvl>
    <w:lvl w:ilvl="2" w:tplc="C220FEA2" w:tentative="1">
      <w:start w:val="1"/>
      <w:numFmt w:val="bullet"/>
      <w:lvlText w:val="•"/>
      <w:lvlJc w:val="left"/>
      <w:pPr>
        <w:tabs>
          <w:tab w:val="num" w:pos="2160"/>
        </w:tabs>
        <w:ind w:left="2160" w:hanging="360"/>
      </w:pPr>
      <w:rPr>
        <w:rFonts w:ascii="Arial" w:hAnsi="Arial" w:hint="default"/>
      </w:rPr>
    </w:lvl>
    <w:lvl w:ilvl="3" w:tplc="49A6E2C4" w:tentative="1">
      <w:start w:val="1"/>
      <w:numFmt w:val="bullet"/>
      <w:lvlText w:val="•"/>
      <w:lvlJc w:val="left"/>
      <w:pPr>
        <w:tabs>
          <w:tab w:val="num" w:pos="2880"/>
        </w:tabs>
        <w:ind w:left="2880" w:hanging="360"/>
      </w:pPr>
      <w:rPr>
        <w:rFonts w:ascii="Arial" w:hAnsi="Arial" w:hint="default"/>
      </w:rPr>
    </w:lvl>
    <w:lvl w:ilvl="4" w:tplc="189A3BCE" w:tentative="1">
      <w:start w:val="1"/>
      <w:numFmt w:val="bullet"/>
      <w:lvlText w:val="•"/>
      <w:lvlJc w:val="left"/>
      <w:pPr>
        <w:tabs>
          <w:tab w:val="num" w:pos="3600"/>
        </w:tabs>
        <w:ind w:left="3600" w:hanging="360"/>
      </w:pPr>
      <w:rPr>
        <w:rFonts w:ascii="Arial" w:hAnsi="Arial" w:hint="default"/>
      </w:rPr>
    </w:lvl>
    <w:lvl w:ilvl="5" w:tplc="BB72B3C8" w:tentative="1">
      <w:start w:val="1"/>
      <w:numFmt w:val="bullet"/>
      <w:lvlText w:val="•"/>
      <w:lvlJc w:val="left"/>
      <w:pPr>
        <w:tabs>
          <w:tab w:val="num" w:pos="4320"/>
        </w:tabs>
        <w:ind w:left="4320" w:hanging="360"/>
      </w:pPr>
      <w:rPr>
        <w:rFonts w:ascii="Arial" w:hAnsi="Arial" w:hint="default"/>
      </w:rPr>
    </w:lvl>
    <w:lvl w:ilvl="6" w:tplc="7424EA26" w:tentative="1">
      <w:start w:val="1"/>
      <w:numFmt w:val="bullet"/>
      <w:lvlText w:val="•"/>
      <w:lvlJc w:val="left"/>
      <w:pPr>
        <w:tabs>
          <w:tab w:val="num" w:pos="5040"/>
        </w:tabs>
        <w:ind w:left="5040" w:hanging="360"/>
      </w:pPr>
      <w:rPr>
        <w:rFonts w:ascii="Arial" w:hAnsi="Arial" w:hint="default"/>
      </w:rPr>
    </w:lvl>
    <w:lvl w:ilvl="7" w:tplc="5908155E" w:tentative="1">
      <w:start w:val="1"/>
      <w:numFmt w:val="bullet"/>
      <w:lvlText w:val="•"/>
      <w:lvlJc w:val="left"/>
      <w:pPr>
        <w:tabs>
          <w:tab w:val="num" w:pos="5760"/>
        </w:tabs>
        <w:ind w:left="5760" w:hanging="360"/>
      </w:pPr>
      <w:rPr>
        <w:rFonts w:ascii="Arial" w:hAnsi="Arial" w:hint="default"/>
      </w:rPr>
    </w:lvl>
    <w:lvl w:ilvl="8" w:tplc="242AD2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23255C"/>
    <w:multiLevelType w:val="hybridMultilevel"/>
    <w:tmpl w:val="DD3E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99"/>
    <w:rsid w:val="00007DA5"/>
    <w:rsid w:val="00020743"/>
    <w:rsid w:val="00021947"/>
    <w:rsid w:val="00021D0A"/>
    <w:rsid w:val="00043A35"/>
    <w:rsid w:val="00060BCD"/>
    <w:rsid w:val="000709A6"/>
    <w:rsid w:val="00093327"/>
    <w:rsid w:val="00097459"/>
    <w:rsid w:val="000B0E35"/>
    <w:rsid w:val="000B54D4"/>
    <w:rsid w:val="000E050A"/>
    <w:rsid w:val="000E19DF"/>
    <w:rsid w:val="00152435"/>
    <w:rsid w:val="00165A3C"/>
    <w:rsid w:val="001930E9"/>
    <w:rsid w:val="001A10DD"/>
    <w:rsid w:val="001E59C8"/>
    <w:rsid w:val="001E6D66"/>
    <w:rsid w:val="001F4C7A"/>
    <w:rsid w:val="00200CEE"/>
    <w:rsid w:val="00234150"/>
    <w:rsid w:val="002352F9"/>
    <w:rsid w:val="0024359F"/>
    <w:rsid w:val="002477C0"/>
    <w:rsid w:val="00295F36"/>
    <w:rsid w:val="002A0867"/>
    <w:rsid w:val="002A503B"/>
    <w:rsid w:val="002C11CE"/>
    <w:rsid w:val="00300E84"/>
    <w:rsid w:val="003613BD"/>
    <w:rsid w:val="003634B2"/>
    <w:rsid w:val="00370B2A"/>
    <w:rsid w:val="003711CE"/>
    <w:rsid w:val="00386779"/>
    <w:rsid w:val="003A53E2"/>
    <w:rsid w:val="003D4DCD"/>
    <w:rsid w:val="003D51F0"/>
    <w:rsid w:val="003E0511"/>
    <w:rsid w:val="00443112"/>
    <w:rsid w:val="00450D0D"/>
    <w:rsid w:val="004606AA"/>
    <w:rsid w:val="0047296A"/>
    <w:rsid w:val="00473DBD"/>
    <w:rsid w:val="0047458F"/>
    <w:rsid w:val="00490C51"/>
    <w:rsid w:val="004A088F"/>
    <w:rsid w:val="004C0C47"/>
    <w:rsid w:val="004E017A"/>
    <w:rsid w:val="004E35CB"/>
    <w:rsid w:val="00511427"/>
    <w:rsid w:val="00511CB3"/>
    <w:rsid w:val="005165C4"/>
    <w:rsid w:val="00543218"/>
    <w:rsid w:val="00560699"/>
    <w:rsid w:val="00564BDA"/>
    <w:rsid w:val="005A2B10"/>
    <w:rsid w:val="005A2FA2"/>
    <w:rsid w:val="005A4EDE"/>
    <w:rsid w:val="005E029E"/>
    <w:rsid w:val="00616158"/>
    <w:rsid w:val="006961E1"/>
    <w:rsid w:val="006A0113"/>
    <w:rsid w:val="006A4A95"/>
    <w:rsid w:val="00724536"/>
    <w:rsid w:val="00727A45"/>
    <w:rsid w:val="00751774"/>
    <w:rsid w:val="00766C13"/>
    <w:rsid w:val="007C606B"/>
    <w:rsid w:val="007D5736"/>
    <w:rsid w:val="007E0035"/>
    <w:rsid w:val="007E016E"/>
    <w:rsid w:val="007F52E6"/>
    <w:rsid w:val="0080738C"/>
    <w:rsid w:val="00820378"/>
    <w:rsid w:val="00822E87"/>
    <w:rsid w:val="008418CD"/>
    <w:rsid w:val="00880DF9"/>
    <w:rsid w:val="008F31C6"/>
    <w:rsid w:val="00967128"/>
    <w:rsid w:val="00993641"/>
    <w:rsid w:val="00A071E3"/>
    <w:rsid w:val="00A169F9"/>
    <w:rsid w:val="00A46192"/>
    <w:rsid w:val="00AA0C81"/>
    <w:rsid w:val="00AA4FB0"/>
    <w:rsid w:val="00AC7419"/>
    <w:rsid w:val="00AF1CE4"/>
    <w:rsid w:val="00B0288E"/>
    <w:rsid w:val="00B12D77"/>
    <w:rsid w:val="00B217A9"/>
    <w:rsid w:val="00B3670E"/>
    <w:rsid w:val="00B926A5"/>
    <w:rsid w:val="00C0018E"/>
    <w:rsid w:val="00C27444"/>
    <w:rsid w:val="00C41197"/>
    <w:rsid w:val="00C437BA"/>
    <w:rsid w:val="00C43E01"/>
    <w:rsid w:val="00CB120C"/>
    <w:rsid w:val="00CC3F95"/>
    <w:rsid w:val="00D51FFC"/>
    <w:rsid w:val="00DA2FA1"/>
    <w:rsid w:val="00DE0D62"/>
    <w:rsid w:val="00E3082B"/>
    <w:rsid w:val="00E76D40"/>
    <w:rsid w:val="00EA5181"/>
    <w:rsid w:val="00ED2094"/>
    <w:rsid w:val="00F045B0"/>
    <w:rsid w:val="00F251DA"/>
    <w:rsid w:val="00F451E5"/>
    <w:rsid w:val="00F51545"/>
    <w:rsid w:val="00F54004"/>
    <w:rsid w:val="00F70C26"/>
    <w:rsid w:val="00F8210C"/>
    <w:rsid w:val="00F853DB"/>
    <w:rsid w:val="00F91D19"/>
    <w:rsid w:val="00FC13D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6C33"/>
  <w15:docId w15:val="{CEC40FAB-734D-485D-83D7-2588A5B8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45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458F"/>
    <w:rPr>
      <w:rFonts w:ascii="Tahoma" w:hAnsi="Tahoma" w:cs="Tahoma"/>
      <w:sz w:val="16"/>
      <w:szCs w:val="16"/>
    </w:rPr>
  </w:style>
  <w:style w:type="paragraph" w:styleId="Paragraphedeliste">
    <w:name w:val="List Paragraph"/>
    <w:basedOn w:val="Normal"/>
    <w:uiPriority w:val="34"/>
    <w:qFormat/>
    <w:rsid w:val="007F52E6"/>
    <w:pPr>
      <w:ind w:left="720"/>
      <w:contextualSpacing/>
    </w:pPr>
  </w:style>
  <w:style w:type="paragraph" w:customStyle="1" w:styleId="GuidanceText">
    <w:name w:val="Guidance Text"/>
    <w:basedOn w:val="Normal"/>
    <w:link w:val="GuidanceTextChar"/>
    <w:rsid w:val="00C43E01"/>
    <w:pPr>
      <w:spacing w:after="0" w:line="240" w:lineRule="auto"/>
    </w:pPr>
    <w:rPr>
      <w:rFonts w:ascii="Arial" w:eastAsia="Times New Roman" w:hAnsi="Arial" w:cs="Times New Roman"/>
      <w:i/>
      <w:color w:val="0000FF"/>
      <w:sz w:val="20"/>
      <w:szCs w:val="20"/>
    </w:rPr>
  </w:style>
  <w:style w:type="character" w:customStyle="1" w:styleId="GuidanceTextChar">
    <w:name w:val="Guidance Text Char"/>
    <w:basedOn w:val="Policepardfaut"/>
    <w:link w:val="GuidanceText"/>
    <w:rsid w:val="00C43E01"/>
    <w:rPr>
      <w:rFonts w:ascii="Arial" w:eastAsia="Times New Roman" w:hAnsi="Arial" w:cs="Times New Roman"/>
      <w:i/>
      <w:color w:val="0000FF"/>
      <w:sz w:val="20"/>
      <w:szCs w:val="20"/>
    </w:rPr>
  </w:style>
  <w:style w:type="character" w:styleId="Lienhypertexte">
    <w:name w:val="Hyperlink"/>
    <w:basedOn w:val="Policepardfaut"/>
    <w:uiPriority w:val="99"/>
    <w:unhideWhenUsed/>
    <w:rsid w:val="008F3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083">
      <w:bodyDiv w:val="1"/>
      <w:marLeft w:val="0"/>
      <w:marRight w:val="0"/>
      <w:marTop w:val="0"/>
      <w:marBottom w:val="0"/>
      <w:divBdr>
        <w:top w:val="none" w:sz="0" w:space="0" w:color="auto"/>
        <w:left w:val="none" w:sz="0" w:space="0" w:color="auto"/>
        <w:bottom w:val="none" w:sz="0" w:space="0" w:color="auto"/>
        <w:right w:val="none" w:sz="0" w:space="0" w:color="auto"/>
      </w:divBdr>
      <w:divsChild>
        <w:div w:id="1103304388">
          <w:marLeft w:val="360"/>
          <w:marRight w:val="0"/>
          <w:marTop w:val="78"/>
          <w:marBottom w:val="0"/>
          <w:divBdr>
            <w:top w:val="none" w:sz="0" w:space="0" w:color="auto"/>
            <w:left w:val="none" w:sz="0" w:space="0" w:color="auto"/>
            <w:bottom w:val="none" w:sz="0" w:space="0" w:color="auto"/>
            <w:right w:val="none" w:sz="0" w:space="0" w:color="auto"/>
          </w:divBdr>
        </w:div>
        <w:div w:id="785317953">
          <w:marLeft w:val="360"/>
          <w:marRight w:val="0"/>
          <w:marTop w:val="78"/>
          <w:marBottom w:val="0"/>
          <w:divBdr>
            <w:top w:val="none" w:sz="0" w:space="0" w:color="auto"/>
            <w:left w:val="none" w:sz="0" w:space="0" w:color="auto"/>
            <w:bottom w:val="none" w:sz="0" w:space="0" w:color="auto"/>
            <w:right w:val="none" w:sz="0" w:space="0" w:color="auto"/>
          </w:divBdr>
        </w:div>
        <w:div w:id="743796296">
          <w:marLeft w:val="360"/>
          <w:marRight w:val="0"/>
          <w:marTop w:val="78"/>
          <w:marBottom w:val="0"/>
          <w:divBdr>
            <w:top w:val="none" w:sz="0" w:space="0" w:color="auto"/>
            <w:left w:val="none" w:sz="0" w:space="0" w:color="auto"/>
            <w:bottom w:val="none" w:sz="0" w:space="0" w:color="auto"/>
            <w:right w:val="none" w:sz="0" w:space="0" w:color="auto"/>
          </w:divBdr>
        </w:div>
        <w:div w:id="1373922890">
          <w:marLeft w:val="360"/>
          <w:marRight w:val="0"/>
          <w:marTop w:val="78"/>
          <w:marBottom w:val="0"/>
          <w:divBdr>
            <w:top w:val="none" w:sz="0" w:space="0" w:color="auto"/>
            <w:left w:val="none" w:sz="0" w:space="0" w:color="auto"/>
            <w:bottom w:val="none" w:sz="0" w:space="0" w:color="auto"/>
            <w:right w:val="none" w:sz="0" w:space="0" w:color="auto"/>
          </w:divBdr>
        </w:div>
        <w:div w:id="335959860">
          <w:marLeft w:val="360"/>
          <w:marRight w:val="0"/>
          <w:marTop w:val="78"/>
          <w:marBottom w:val="0"/>
          <w:divBdr>
            <w:top w:val="none" w:sz="0" w:space="0" w:color="auto"/>
            <w:left w:val="none" w:sz="0" w:space="0" w:color="auto"/>
            <w:bottom w:val="none" w:sz="0" w:space="0" w:color="auto"/>
            <w:right w:val="none" w:sz="0" w:space="0" w:color="auto"/>
          </w:divBdr>
        </w:div>
      </w:divsChild>
    </w:div>
    <w:div w:id="273833421">
      <w:bodyDiv w:val="1"/>
      <w:marLeft w:val="0"/>
      <w:marRight w:val="0"/>
      <w:marTop w:val="0"/>
      <w:marBottom w:val="0"/>
      <w:divBdr>
        <w:top w:val="none" w:sz="0" w:space="0" w:color="auto"/>
        <w:left w:val="none" w:sz="0" w:space="0" w:color="auto"/>
        <w:bottom w:val="none" w:sz="0" w:space="0" w:color="auto"/>
        <w:right w:val="none" w:sz="0" w:space="0" w:color="auto"/>
      </w:divBdr>
    </w:div>
    <w:div w:id="372661548">
      <w:bodyDiv w:val="1"/>
      <w:marLeft w:val="0"/>
      <w:marRight w:val="0"/>
      <w:marTop w:val="0"/>
      <w:marBottom w:val="0"/>
      <w:divBdr>
        <w:top w:val="none" w:sz="0" w:space="0" w:color="auto"/>
        <w:left w:val="none" w:sz="0" w:space="0" w:color="auto"/>
        <w:bottom w:val="none" w:sz="0" w:space="0" w:color="auto"/>
        <w:right w:val="none" w:sz="0" w:space="0" w:color="auto"/>
      </w:divBdr>
    </w:div>
    <w:div w:id="486827666">
      <w:bodyDiv w:val="1"/>
      <w:marLeft w:val="0"/>
      <w:marRight w:val="0"/>
      <w:marTop w:val="0"/>
      <w:marBottom w:val="0"/>
      <w:divBdr>
        <w:top w:val="none" w:sz="0" w:space="0" w:color="auto"/>
        <w:left w:val="none" w:sz="0" w:space="0" w:color="auto"/>
        <w:bottom w:val="none" w:sz="0" w:space="0" w:color="auto"/>
        <w:right w:val="none" w:sz="0" w:space="0" w:color="auto"/>
      </w:divBdr>
    </w:div>
    <w:div w:id="1024936216">
      <w:bodyDiv w:val="1"/>
      <w:marLeft w:val="0"/>
      <w:marRight w:val="0"/>
      <w:marTop w:val="0"/>
      <w:marBottom w:val="0"/>
      <w:divBdr>
        <w:top w:val="none" w:sz="0" w:space="0" w:color="auto"/>
        <w:left w:val="none" w:sz="0" w:space="0" w:color="auto"/>
        <w:bottom w:val="none" w:sz="0" w:space="0" w:color="auto"/>
        <w:right w:val="none" w:sz="0" w:space="0" w:color="auto"/>
      </w:divBdr>
    </w:div>
    <w:div w:id="17986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C9C23B7C0CD438FCF5DD8CA5E0F17" ma:contentTypeVersion="0" ma:contentTypeDescription="Create a new document." ma:contentTypeScope="" ma:versionID="0586493afdbd8e38c2c0e9cc7e366edc">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3B48-5312-4514-95F8-3554D0385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C013F9-EE68-40DA-B595-F0B5EFBCF4A7}">
  <ds:schemaRefs>
    <ds:schemaRef ds:uri="http://schemas.microsoft.com/sharepoint/v3/contenttype/forms"/>
  </ds:schemaRefs>
</ds:datastoreItem>
</file>

<file path=customXml/itemProps3.xml><?xml version="1.0" encoding="utf-8"?>
<ds:datastoreItem xmlns:ds="http://schemas.openxmlformats.org/officeDocument/2006/customXml" ds:itemID="{D9026812-82BE-4092-B44E-C29ADF37B5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EE65A6-25D7-4470-A872-EDCBEC13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Pages>
  <Words>454</Words>
  <Characters>2497</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Nalam</dc:creator>
  <cp:lastModifiedBy>Myriam Grini</cp:lastModifiedBy>
  <cp:revision>36</cp:revision>
  <dcterms:created xsi:type="dcterms:W3CDTF">2018-05-16T15:28:00Z</dcterms:created>
  <dcterms:modified xsi:type="dcterms:W3CDTF">2018-05-17T07:46:00Z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0x01010019AC9C23B7C0CD438FCF5DD8CA5E0F17</vt:lpwstr>
  </property>
</Properties>
</file>