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4C7502">
        <w:trPr>
          <w:trHeight w:hRule="exact" w:val="720"/>
          <w:jc w:val="right"/>
        </w:trPr>
        <w:sdt>
          <w:sdtPr>
            <w:alias w:val="Yayımlama Tarihi"/>
            <w:tag w:val=""/>
            <w:id w:val="1568600047"/>
            <w:placeholder>
              <w:docPart w:val="57BCD1220FEB440CB80DE5FEEC51E4F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4C7502" w:rsidRDefault="00C267A6">
                <w:pPr>
                  <w:pStyle w:val="Date"/>
                </w:pPr>
                <w:r>
                  <w:t>[Tarih]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4C7502" w:rsidRDefault="004C7502"/>
        </w:tc>
        <w:tc>
          <w:tcPr>
            <w:tcW w:w="3902" w:type="pct"/>
            <w:vAlign w:val="bottom"/>
          </w:tcPr>
          <w:p w:rsidR="004C7502" w:rsidRDefault="004C7502"/>
        </w:tc>
      </w:tr>
      <w:tr w:rsidR="004C750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4C7502" w:rsidRDefault="004C7502"/>
        </w:tc>
        <w:tc>
          <w:tcPr>
            <w:tcW w:w="131" w:type="pct"/>
            <w:shd w:val="clear" w:color="auto" w:fill="auto"/>
          </w:tcPr>
          <w:p w:rsidR="004C7502" w:rsidRDefault="004C7502"/>
        </w:tc>
        <w:tc>
          <w:tcPr>
            <w:tcW w:w="3902" w:type="pct"/>
            <w:shd w:val="clear" w:color="auto" w:fill="000000" w:themeFill="text1"/>
          </w:tcPr>
          <w:p w:rsidR="004C7502" w:rsidRDefault="004C7502"/>
        </w:tc>
      </w:tr>
    </w:tbl>
    <w:p w:rsidR="004C7502" w:rsidRDefault="00C267A6">
      <w:pPr>
        <w:pStyle w:val="NoSpacing"/>
      </w:pPr>
      <w:r>
        <w:rPr>
          <w:noProof/>
          <w:lang w:val="en-US" w:eastAsia="en-US"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7620" b="0"/>
                <wp:wrapSquare wrapText="bothSides"/>
                <wp:docPr id="4" name="Metin Kutusu 4" descr="Alıcı bilgile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502" w:rsidRDefault="00C267A6">
                            <w:pPr>
                              <w:pStyle w:val="FormBal"/>
                            </w:pPr>
                            <w:r>
                              <w:t>Kime</w:t>
                            </w:r>
                          </w:p>
                          <w:sdt>
                            <w:sdtPr>
                              <w:id w:val="-2124602683"/>
                              <w:placeholder>
                                <w:docPart w:val="731500AFEBBC4A4885F7E07B9C2DBBAC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4C7502" w:rsidRDefault="00C267A6">
                                <w:pPr>
                                  <w:pStyle w:val="Alc"/>
                                </w:pPr>
                                <w:r>
                                  <w:t>[Alıcı Adı]</w:t>
                                </w:r>
                                <w:r>
                                  <w:br/>
                                  <w:t>[Alıcı Adresi]</w:t>
                                </w:r>
                                <w:r>
                                  <w:br/>
                                  <w:t>[Şehir, İl Posta Kodu]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alt="Alıcı bilgileri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" o:allowoverlap="f" filled="f" stroked="f" strokeweight=".5pt">
                <v:textbox style="mso-fit-shape-to-text:t" inset="0,0,0,0">
                  <w:txbxContent>
                    <w:p w:rsidR="004C7502" w:rsidRDefault="00C267A6">
                      <w:pPr>
                        <w:pStyle w:val="FormBal"/>
                      </w:pPr>
                      <w:r>
                        <w:t>Kime</w:t>
                      </w:r>
                    </w:p>
                    <w:sdt>
                      <w:sdtPr>
                        <w:id w:val="-2124602683"/>
                        <w:placeholder>
                          <w:docPart w:val="731500AFEBBC4A4885F7E07B9C2DBBAC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4C7502" w:rsidRDefault="00C267A6">
                          <w:pPr>
                            <w:pStyle w:val="Alc"/>
                          </w:pPr>
                          <w:r>
                            <w:t>[Alıcı Adı]</w:t>
                          </w:r>
                          <w:r>
                            <w:br/>
                            <w:t>[Alıcı Adresi]</w:t>
                          </w:r>
                          <w:r>
                            <w:br/>
                            <w:t>[Şehir, İl Posta Kodu]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C7502" w:rsidRDefault="00C267A6">
      <w:pPr>
        <w:pStyle w:val="Salutation"/>
      </w:pPr>
      <w:bookmarkStart w:id="0" w:name="_GoBack"/>
      <w:bookmarkEnd w:id="0"/>
      <w:r>
        <w:t xml:space="preserve">Sayın </w:t>
      </w:r>
      <w:sdt>
        <w:sdtPr>
          <w:id w:val="1586728313"/>
          <w:placeholder>
            <w:docPart w:val="8DC6DAB65F344AD9809CDFB110762D8E"/>
          </w:placeholder>
          <w:temporary/>
          <w:showingPlcHdr/>
          <w15:appearance w15:val="hidden"/>
          <w:text/>
        </w:sdtPr>
        <w:sdtEndPr/>
        <w:sdtContent>
          <w:r>
            <w:t>[Alıcı]</w:t>
          </w:r>
        </w:sdtContent>
      </w:sdt>
      <w:r>
        <w:t>,</w:t>
      </w:r>
    </w:p>
    <w:sdt>
      <w:sdtPr>
        <w:id w:val="413980692"/>
        <w:placeholder>
          <w:docPart w:val="8A0D2BF20D674833B9F6FAC1596F54A2"/>
        </w:placeholder>
        <w:temporary/>
        <w:showingPlcHdr/>
        <w15:appearance w15:val="hidden"/>
      </w:sdtPr>
      <w:sdtEndPr/>
      <w:sdtContent>
        <w:p w:rsidR="004C7502" w:rsidRDefault="00C267A6">
          <w:pPr>
            <w:pStyle w:val="BodyText"/>
          </w:pPr>
          <w:r>
            <w:t xml:space="preserve">Yazmaya hazırsanız, tek yapmanız gereken burayı tıklatıp yazmaya başlamaktır! </w:t>
          </w:r>
        </w:p>
        <w:p w:rsidR="004C7502" w:rsidRDefault="00C267A6">
          <w:pPr>
            <w:pStyle w:val="BodyText"/>
          </w:pPr>
          <w:r>
            <w:t xml:space="preserve">Ayrıca, mektubunuzun görünümünü özelleştirmek isterseniz, bunu neredeyse hiç zaman harcamadan yapabilirsiniz… </w:t>
          </w:r>
        </w:p>
        <w:p w:rsidR="004C7502" w:rsidRDefault="00C267A6">
          <w:pPr>
            <w:pStyle w:val="BodyText"/>
          </w:pPr>
          <w:r>
            <w:t xml:space="preserve">Şeridin Tasarım sekmesinde Tema, Renk ve Yazı Tipi galerilerine göz gezdirerek çok çeşitli alternatifler sunan farklı görünümleri önizleme ile görüntüleyin. Daha sonra beğendiğinizi uygulamak için tıklatmanız yeterlidir. </w:t>
          </w:r>
        </w:p>
        <w:p w:rsidR="004C7502" w:rsidRDefault="00C267A6">
          <w:pPr>
            <w:pStyle w:val="BodyText"/>
          </w:pPr>
          <w:r>
            <w:t>Şirket markası olmuş renkleriniz ve yazı tipleriniz mi var? Hiç sorun değil. Kendi kombinasyonunuzu ekleyebilirsiniz. Kendi logonuzu eklemek için altbilgiyi çift tıklatın; daha sonra yer tutucu logoyu sağ tıklatıp Resmi Değiştir'i tıklatın.</w:t>
          </w:r>
        </w:p>
        <w:p w:rsidR="004C7502" w:rsidRDefault="00C267A6">
          <w:pPr>
            <w:pStyle w:val="BodyText"/>
          </w:pPr>
          <w:r>
            <w:t>Görünümü beğendiyseniz (kim beğenmez ki?), Dosya, Yeni komutlarının altında bu mektuba uyum sağlayan diğer şablonlara bakın. Böylece, belgeleriniz için profesyonel ve sizin markanızı taşıyan tarzı hızla oluşturabilirsiniz.</w:t>
          </w:r>
        </w:p>
      </w:sdtContent>
    </w:sdt>
    <w:p w:rsidR="004C7502" w:rsidRDefault="00C267A6">
      <w:pPr>
        <w:pStyle w:val="Closing"/>
        <w:tabs>
          <w:tab w:val="left" w:pos="3807"/>
        </w:tabs>
      </w:pPr>
      <w:r>
        <w:t>En içten saygılarımla,</w:t>
      </w:r>
    </w:p>
    <w:p w:rsidR="004C7502" w:rsidRDefault="003D0D93">
      <w:pPr>
        <w:pStyle w:val="Signature"/>
      </w:pPr>
      <w:sdt>
        <w:sdtPr>
          <w:alias w:val="Adınız"/>
          <w:tag w:val=""/>
          <w:id w:val="1197042864"/>
          <w:placeholder>
            <w:docPart w:val="3279F0C2105345B2BB1D82C4E4316A4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267A6">
            <w:t>[Adınız]</w:t>
          </w:r>
        </w:sdtContent>
      </w:sdt>
    </w:p>
    <w:p w:rsidR="004C7502" w:rsidRDefault="003D0D93">
      <w:pPr>
        <w:pStyle w:val="NoSpacing"/>
      </w:pPr>
      <w:sdt>
        <w:sdtPr>
          <w:id w:val="-1093773597"/>
          <w:placeholder>
            <w:docPart w:val="80ECD2BF76614FD088EC7A8EE18AF9B2"/>
          </w:placeholder>
          <w:temporary/>
          <w:showingPlcHdr/>
          <w15:appearance w15:val="hidden"/>
          <w:text/>
        </w:sdtPr>
        <w:sdtEndPr/>
        <w:sdtContent>
          <w:r w:rsidR="00C267A6">
            <w:t>[Unvanınız]</w:t>
          </w:r>
        </w:sdtContent>
      </w:sdt>
    </w:p>
    <w:p w:rsidR="004C7502" w:rsidRDefault="003D0D93">
      <w:pPr>
        <w:pStyle w:val="NoSpacing"/>
      </w:pPr>
      <w:sdt>
        <w:sdtPr>
          <w:id w:val="972871332"/>
          <w:placeholder>
            <w:docPart w:val="D2993C5111504AEABEA9E1742A05D2AC"/>
          </w:placeholder>
          <w:temporary/>
          <w:showingPlcHdr/>
          <w15:appearance w15:val="hidden"/>
          <w:text/>
        </w:sdtPr>
        <w:sdtEndPr/>
        <w:sdtContent>
          <w:r w:rsidR="00C267A6">
            <w:t>[E-Postanız]</w:t>
          </w:r>
        </w:sdtContent>
      </w:sdt>
    </w:p>
    <w:sectPr w:rsidR="004C7502" w:rsidSect="00F82EE6">
      <w:head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A6" w:rsidRDefault="00C267A6">
      <w:pPr>
        <w:spacing w:after="0" w:line="240" w:lineRule="auto"/>
      </w:pPr>
      <w:r>
        <w:separator/>
      </w:r>
    </w:p>
    <w:p w:rsidR="00C267A6" w:rsidRDefault="00C267A6"/>
  </w:endnote>
  <w:endnote w:type="continuationSeparator" w:id="0">
    <w:p w:rsidR="00C267A6" w:rsidRDefault="00C267A6">
      <w:pPr>
        <w:spacing w:after="0" w:line="240" w:lineRule="auto"/>
      </w:pPr>
      <w:r>
        <w:continuationSeparator/>
      </w:r>
    </w:p>
    <w:p w:rsidR="00C267A6" w:rsidRDefault="00C26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15"/>
      <w:gridCol w:w="202"/>
      <w:gridCol w:w="1890"/>
    </w:tblGrid>
    <w:tr w:rsidR="004C7502">
      <w:trPr>
        <w:jc w:val="right"/>
      </w:trPr>
      <w:tc>
        <w:tcPr>
          <w:tcW w:w="8424" w:type="dxa"/>
          <w:vAlign w:val="bottom"/>
        </w:tcPr>
        <w:sdt>
          <w:sdtPr>
            <w:id w:val="-2010591152"/>
            <w:temporary/>
            <w:showingPlcHdr/>
            <w15:appearance w15:val="hidden"/>
            <w:text/>
          </w:sdtPr>
          <w:sdtEndPr/>
          <w:sdtContent>
            <w:p w:rsidR="004C7502" w:rsidRDefault="00C267A6">
              <w:pPr>
                <w:pStyle w:val="Kurulu"/>
              </w:pPr>
              <w:r>
                <w:t>[Şirket]</w:t>
              </w:r>
            </w:p>
          </w:sdtContent>
        </w:sdt>
        <w:tbl>
          <w:tblPr>
            <w:tblW w:w="8396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3151"/>
            <w:gridCol w:w="2551"/>
          </w:tblGrid>
          <w:tr w:rsidR="004C7502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4C7502" w:rsidRDefault="004C7502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4C7502" w:rsidRDefault="004C7502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4C7502" w:rsidRDefault="004C7502">
                <w:pPr>
                  <w:pStyle w:val="altbilgi"/>
                </w:pPr>
              </w:p>
            </w:tc>
          </w:tr>
          <w:tr w:rsidR="004C7502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4C7502" w:rsidRDefault="00C267A6">
                <w:pPr>
                  <w:pStyle w:val="altbilgi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sdt>
                  <w:sdtPr>
                    <w:id w:val="-142672725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t>[Telefon]</w:t>
                    </w:r>
                  </w:sdtContent>
                </w:sdt>
              </w:p>
              <w:p w:rsidR="004C7502" w:rsidRDefault="00C267A6">
                <w:pPr>
                  <w:pStyle w:val="altbilgi"/>
                </w:pPr>
                <w:r>
                  <w:rPr>
                    <w:rStyle w:val="Strong"/>
                  </w:rPr>
                  <w:t>Faks</w:t>
                </w:r>
                <w:r>
                  <w:t xml:space="preserve"> </w:t>
                </w:r>
                <w:sdt>
                  <w:sdtPr>
                    <w:id w:val="89973991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t>[Faks]</w:t>
                    </w:r>
                  </w:sdtContent>
                </w:sdt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4C7502" w:rsidRDefault="003D0D93" w:rsidP="00545A51">
                <w:pPr>
                  <w:pStyle w:val="altbilgi"/>
                </w:pPr>
                <w:sdt>
                  <w:sdtPr>
                    <w:id w:val="650488534"/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r w:rsidR="00C267A6">
                      <w:t>[Adres]</w:t>
                    </w:r>
                    <w:r w:rsidR="00C267A6">
                      <w:br/>
                      <w:t>[Şehir, İl Posta Kodu]</w:t>
                    </w:r>
                  </w:sdtContent>
                </w:sdt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4C7502" w:rsidRDefault="003D0D93" w:rsidP="00531EEB">
                <w:pPr>
                  <w:pStyle w:val="altbilgi"/>
                  <w:tabs>
                    <w:tab w:val="left" w:pos="604"/>
                  </w:tabs>
                </w:pPr>
                <w:sdt>
                  <w:sdtPr>
                    <w:id w:val="95065317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C267A6">
                      <w:t>[Web Sitesi]</w:t>
                    </w:r>
                  </w:sdtContent>
                </w:sdt>
              </w:p>
              <w:p w:rsidR="004C7502" w:rsidRDefault="003D0D93">
                <w:pPr>
                  <w:pStyle w:val="altbilgi"/>
                </w:pPr>
                <w:sdt>
                  <w:sdtPr>
                    <w:id w:val="-808553440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C267A6">
                      <w:t>[E-posta]</w:t>
                    </w:r>
                  </w:sdtContent>
                </w:sdt>
              </w:p>
            </w:tc>
          </w:tr>
        </w:tbl>
        <w:p w:rsidR="004C7502" w:rsidRDefault="004C7502"/>
      </w:tc>
      <w:tc>
        <w:tcPr>
          <w:tcW w:w="288" w:type="dxa"/>
          <w:shd w:val="clear" w:color="auto" w:fill="auto"/>
          <w:vAlign w:val="bottom"/>
        </w:tcPr>
        <w:p w:rsidR="004C7502" w:rsidRDefault="004C7502"/>
      </w:tc>
      <w:tc>
        <w:tcPr>
          <w:tcW w:w="2088" w:type="dxa"/>
          <w:vAlign w:val="bottom"/>
        </w:tcPr>
        <w:p w:rsidR="004C7502" w:rsidRDefault="00C267A6">
          <w:pPr>
            <w:pStyle w:val="Grafik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10185" cy="440871"/>
                <wp:effectExtent l="0" t="0" r="444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185" cy="440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7502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4C7502" w:rsidRDefault="004C7502"/>
      </w:tc>
      <w:tc>
        <w:tcPr>
          <w:tcW w:w="288" w:type="dxa"/>
          <w:shd w:val="clear" w:color="auto" w:fill="auto"/>
        </w:tcPr>
        <w:p w:rsidR="004C7502" w:rsidRDefault="004C7502"/>
      </w:tc>
      <w:tc>
        <w:tcPr>
          <w:tcW w:w="2088" w:type="dxa"/>
          <w:shd w:val="clear" w:color="auto" w:fill="000000" w:themeFill="text1"/>
        </w:tcPr>
        <w:p w:rsidR="004C7502" w:rsidRDefault="004C7502"/>
      </w:tc>
    </w:tr>
  </w:tbl>
  <w:p w:rsidR="004C7502" w:rsidRDefault="004C75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A6" w:rsidRDefault="00C267A6">
      <w:pPr>
        <w:spacing w:after="0" w:line="240" w:lineRule="auto"/>
      </w:pPr>
      <w:r>
        <w:separator/>
      </w:r>
    </w:p>
    <w:p w:rsidR="00C267A6" w:rsidRDefault="00C267A6"/>
  </w:footnote>
  <w:footnote w:type="continuationSeparator" w:id="0">
    <w:p w:rsidR="00C267A6" w:rsidRDefault="00C267A6">
      <w:pPr>
        <w:spacing w:after="0" w:line="240" w:lineRule="auto"/>
      </w:pPr>
      <w:r>
        <w:continuationSeparator/>
      </w:r>
    </w:p>
    <w:p w:rsidR="00C267A6" w:rsidRDefault="00C267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53"/>
      <w:gridCol w:w="274"/>
      <w:gridCol w:w="8175"/>
    </w:tblGrid>
    <w:tr w:rsidR="004C7502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57BCD1220FEB440CB80DE5FEEC51E4F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4C7502" w:rsidRDefault="00C267A6">
              <w:pPr>
                <w:pStyle w:val="Date"/>
              </w:pPr>
              <w:r>
                <w:t>[Tarih]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4C7502" w:rsidRDefault="004C7502"/>
      </w:tc>
      <w:tc>
        <w:tcPr>
          <w:tcW w:w="8424" w:type="dxa"/>
          <w:vAlign w:val="bottom"/>
        </w:tcPr>
        <w:p w:rsidR="004C7502" w:rsidRDefault="00C267A6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3D0D93">
            <w:rPr>
              <w:noProof/>
            </w:rPr>
            <w:t>02</w:t>
          </w:r>
          <w:r>
            <w:fldChar w:fldCharType="end"/>
          </w:r>
          <w:r>
            <w:t xml:space="preserve"> </w:t>
          </w:r>
        </w:p>
      </w:tc>
    </w:tr>
    <w:tr w:rsidR="004C750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C7502" w:rsidRDefault="004C7502"/>
      </w:tc>
      <w:tc>
        <w:tcPr>
          <w:tcW w:w="283" w:type="dxa"/>
          <w:shd w:val="clear" w:color="auto" w:fill="auto"/>
        </w:tcPr>
        <w:p w:rsidR="004C7502" w:rsidRDefault="004C7502"/>
      </w:tc>
      <w:tc>
        <w:tcPr>
          <w:tcW w:w="8424" w:type="dxa"/>
          <w:shd w:val="clear" w:color="auto" w:fill="000000" w:themeFill="text1"/>
        </w:tcPr>
        <w:p w:rsidR="004C7502" w:rsidRDefault="004C7502"/>
      </w:tc>
    </w:tr>
  </w:tbl>
  <w:p w:rsidR="004C7502" w:rsidRDefault="004C7502">
    <w:pPr>
      <w:pStyle w:val="stbilgi"/>
    </w:pPr>
  </w:p>
  <w:p w:rsidR="004C7502" w:rsidRDefault="004C7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02"/>
    <w:rsid w:val="000F1F52"/>
    <w:rsid w:val="003D0D93"/>
    <w:rsid w:val="004C7502"/>
    <w:rsid w:val="00531EEB"/>
    <w:rsid w:val="00545A51"/>
    <w:rsid w:val="007D6735"/>
    <w:rsid w:val="00C267A6"/>
    <w:rsid w:val="00F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400" w:line="33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BodyText">
    <w:name w:val="Body Text"/>
    <w:basedOn w:val="Normal"/>
    <w:link w:val="BodyTextChar"/>
    <w:uiPriority w:val="1"/>
    <w:unhideWhenUsed/>
    <w:qFormat/>
    <w:pPr>
      <w:ind w:right="2376"/>
    </w:pPr>
  </w:style>
  <w:style w:type="character" w:customStyle="1" w:styleId="BodyTextChar">
    <w:name w:val="Body Text Char"/>
    <w:basedOn w:val="DefaultParagraphFont"/>
    <w:link w:val="BodyText"/>
    <w:uiPriority w:val="1"/>
    <w:rPr>
      <w:color w:val="404040" w:themeColor="text1" w:themeTint="BF"/>
      <w:sz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1"/>
    <w:rPr>
      <w:color w:val="595959" w:themeColor="text1" w:themeTint="A6"/>
      <w:kern w:val="20"/>
      <w:sz w:val="20"/>
    </w:rPr>
  </w:style>
  <w:style w:type="paragraph" w:styleId="Date">
    <w:name w:val="Date"/>
    <w:basedOn w:val="Normal"/>
    <w:next w:val="Normal"/>
    <w:link w:val="Date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DefaultParagraphFont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DefaultParagraphFont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DefaultParagraphFont"/>
    <w:link w:val="balk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DefaultParagraphFont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NoSpacing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DefaultParagraphFont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600"/>
      <w:ind w:right="2376"/>
    </w:pPr>
  </w:style>
  <w:style w:type="character" w:customStyle="1" w:styleId="SalutationChar">
    <w:name w:val="Salutation Char"/>
    <w:basedOn w:val="DefaultParagraphFont"/>
    <w:link w:val="Salutation"/>
    <w:uiPriority w:val="1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color w:val="595959" w:themeColor="text1" w:themeTint="A6"/>
      <w:kern w:val="20"/>
      <w:sz w:val="20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735"/>
  </w:style>
  <w:style w:type="paragraph" w:styleId="Footer">
    <w:name w:val="footer"/>
    <w:basedOn w:val="Normal"/>
    <w:link w:val="Footer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CD1220FEB440CB80DE5FEEC51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6D22-D667-4A79-9026-B92B3177F494}"/>
      </w:docPartPr>
      <w:docPartBody>
        <w:p w:rsidR="00506616" w:rsidRDefault="00C654DB">
          <w:r>
            <w:t>[Tarih]</w:t>
          </w:r>
        </w:p>
      </w:docPartBody>
    </w:docPart>
    <w:docPart>
      <w:docPartPr>
        <w:name w:val="8DC6DAB65F344AD9809CDFB11076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CF29-5C71-46A6-960E-3FA45FA65103}"/>
      </w:docPartPr>
      <w:docPartBody>
        <w:p w:rsidR="00506616" w:rsidRDefault="00C654DB">
          <w:r>
            <w:t>[Alıcı]</w:t>
          </w:r>
        </w:p>
      </w:docPartBody>
    </w:docPart>
    <w:docPart>
      <w:docPartPr>
        <w:name w:val="8A0D2BF20D674833B9F6FAC1596F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C85C-43E2-4FB0-A1F5-E2A4221A0DB7}"/>
      </w:docPartPr>
      <w:docPartBody>
        <w:p w:rsidR="00506616" w:rsidRDefault="00C654DB">
          <w:pPr>
            <w:pStyle w:val="BodyText"/>
          </w:pPr>
          <w:r>
            <w:t xml:space="preserve">Yazmaya hazırsanız, tek yapmanız gereken burayı tıklatıp yazmaya başlamaktır! </w:t>
          </w:r>
        </w:p>
        <w:p w:rsidR="00506616" w:rsidRDefault="00C654DB">
          <w:pPr>
            <w:pStyle w:val="BodyText"/>
          </w:pPr>
          <w:r>
            <w:t xml:space="preserve">Ayrıca, mektubunuzun görünümünü özelleştirmek isterseniz, bunu neredeyse hiç zaman harcamadan yapabilirsiniz… </w:t>
          </w:r>
        </w:p>
        <w:p w:rsidR="00506616" w:rsidRDefault="00C654DB">
          <w:pPr>
            <w:pStyle w:val="BodyText"/>
          </w:pPr>
          <w:r>
            <w:t xml:space="preserve">Şeridin Tasarım sekmesinde Tema, Renk ve Yazı Tipi galerilerine göz gezdirerek çok çeşitli alternatifler sunan farklı görünümleri önizleme ile görüntüleyin. Daha sonra beğendiğinizi uygulamak için tıklatmanız yeterlidir. </w:t>
          </w:r>
        </w:p>
        <w:p w:rsidR="00506616" w:rsidRDefault="00C654DB">
          <w:pPr>
            <w:pStyle w:val="BodyText"/>
          </w:pPr>
          <w:r>
            <w:t>Şirket markası olmuş renkleriniz ve yazı tipleriniz mi var? Hiç sorun değil. Kendi kombinasyonunuzu ekleyebilirsiniz. Kendi logonuzu eklemek için altbilgiyi çift tıklatın; daha sonra yer tutucu logoyu sağ tıklatıp Resmi Değiştir'i tıklatın.</w:t>
          </w:r>
        </w:p>
        <w:p w:rsidR="00506616" w:rsidRDefault="00C654DB">
          <w:r>
            <w:t>Görünümü beğendiyseniz (kim beğenmez ki?), Dosya, Yeni komutlarının altında bu mektuba uyum sağlayan diğer şablonlara bakın. Böylece, belgeleriniz için profesyonel ve sizin markanızı taşıyan tarzı hızla oluşturabilirsiniz.</w:t>
          </w:r>
        </w:p>
      </w:docPartBody>
    </w:docPart>
    <w:docPart>
      <w:docPartPr>
        <w:name w:val="80ECD2BF76614FD088EC7A8EE18A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5947-FFC5-4D3C-A585-5C24816D3A70}"/>
      </w:docPartPr>
      <w:docPartBody>
        <w:p w:rsidR="00506616" w:rsidRDefault="00C654DB">
          <w:r>
            <w:t>[Unvanınız]</w:t>
          </w:r>
        </w:p>
      </w:docPartBody>
    </w:docPart>
    <w:docPart>
      <w:docPartPr>
        <w:name w:val="3279F0C2105345B2BB1D82C4E431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F10D-7B3E-483B-BE3E-C7D4F1BA9145}"/>
      </w:docPartPr>
      <w:docPartBody>
        <w:p w:rsidR="00506616" w:rsidRDefault="00C654DB">
          <w:r>
            <w:t>[Adınız]</w:t>
          </w:r>
        </w:p>
      </w:docPartBody>
    </w:docPart>
    <w:docPart>
      <w:docPartPr>
        <w:name w:val="D2993C5111504AEABEA9E1742A05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47E7-6C72-4342-A776-BD9A356981A4}"/>
      </w:docPartPr>
      <w:docPartBody>
        <w:p w:rsidR="00506616" w:rsidRDefault="00C654DB">
          <w:r>
            <w:t>[E-Postanız]</w:t>
          </w:r>
        </w:p>
      </w:docPartBody>
    </w:docPart>
    <w:docPart>
      <w:docPartPr>
        <w:name w:val="731500AFEBBC4A4885F7E07B9C2D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C793-CEF8-4274-ABF4-DA66EB41177D}"/>
      </w:docPartPr>
      <w:docPartBody>
        <w:p w:rsidR="00506616" w:rsidRDefault="00C654DB">
          <w:r>
            <w:t>[Alıcı Adı]</w:t>
          </w:r>
          <w:r>
            <w:br/>
            <w:t>[Alıcı Adresi]</w:t>
          </w:r>
          <w:r>
            <w:br/>
            <w:t>[Şehir, İl Posta Kodu]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16"/>
    <w:rsid w:val="00506616"/>
    <w:rsid w:val="00C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Pr>
      <w:color w:val="404040" w:themeColor="text1" w:themeTint="BF"/>
      <w:sz w:val="20"/>
    </w:rPr>
  </w:style>
  <w:style w:type="character" w:customStyle="1" w:styleId="YerTutucuMetin">
    <w:name w:val="Yer Tutucu Metin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ApprovalStatus xmlns="d1af3920-8fda-4ad5-98bb-96475601b038">InProgress</ApprovalStatus>
    <MarketSpecific xmlns="d1af3920-8fda-4ad5-98bb-96475601b038">false</MarketSpecific>
    <LocComments xmlns="d1af3920-8fda-4ad5-98bb-96475601b038" xsi:nil="true"/>
    <ThumbnailAssetId xmlns="d1af3920-8fda-4ad5-98bb-96475601b038" xsi:nil="true"/>
    <PrimaryImageGen xmlns="d1af3920-8fda-4ad5-98bb-96475601b038">true</PrimaryImageGen>
    <LegacyData xmlns="d1af3920-8fda-4ad5-98bb-96475601b038" xsi:nil="true"/>
    <LocRecommendedHandoff xmlns="d1af3920-8fda-4ad5-98bb-96475601b038" xsi:nil="true"/>
    <BusinessGroup xmlns="d1af3920-8fda-4ad5-98bb-96475601b038" xsi:nil="true"/>
    <BlockPublish xmlns="d1af3920-8fda-4ad5-98bb-96475601b038">false</BlockPublish>
    <TPFriendlyName xmlns="d1af3920-8fda-4ad5-98bb-96475601b038" xsi:nil="true"/>
    <NumericId xmlns="d1af3920-8fda-4ad5-98bb-96475601b038" xsi:nil="true"/>
    <APEditor xmlns="d1af3920-8fda-4ad5-98bb-96475601b038">
      <UserInfo>
        <DisplayName/>
        <AccountId xsi:nil="true"/>
        <AccountType/>
      </UserInfo>
    </APEditor>
    <SourceTitle xmlns="d1af3920-8fda-4ad5-98bb-96475601b038" xsi:nil="true"/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FeatureTagsTaxHTField0 xmlns="d1af3920-8fda-4ad5-98bb-96475601b038">
      <Terms xmlns="http://schemas.microsoft.com/office/infopath/2007/PartnerControls"/>
    </FeatureTagsTaxHTField0>
    <PublishStatusLookup xmlns="d1af3920-8fda-4ad5-98bb-96475601b038">
      <Value>324091</Value>
      <Value>324092</Value>
    </PublishStatusLookup>
    <Providers xmlns="d1af3920-8fda-4ad5-98bb-96475601b038" xsi:nil="true"/>
    <MachineTranslated xmlns="d1af3920-8fda-4ad5-98bb-96475601b038">false</MachineTranslated>
    <OriginalSourceMarket xmlns="d1af3920-8fda-4ad5-98bb-96475601b038">english</OriginalSourceMarket>
    <APDescription xmlns="d1af3920-8fda-4ad5-98bb-96475601b038">İşletmeniz için bu çarpıcı, antetli kağıdı kullanın. Şirket logonuz ile kişiselleştirebilir ve yerleşik temaları kullanarak renklerini değiştirebilirsiniz. Kırmızı ve Siyah tasarım kümesinin bir parçasıdır.
</APDescription>
    <ClipArtFilename xmlns="d1af3920-8fda-4ad5-98bb-96475601b038" xsi:nil="true"/>
    <ContentItem xmlns="d1af3920-8fda-4ad5-98bb-96475601b038" xsi:nil="true"/>
    <TPInstallLocation xmlns="d1af3920-8fda-4ad5-98bb-96475601b038" xsi:nil="true"/>
    <PublishTargets xmlns="d1af3920-8fda-4ad5-98bb-96475601b038">OfficeOnlineVNext,OfflineBuild</PublishTargets>
    <TimesCloned xmlns="d1af3920-8fda-4ad5-98bb-96475601b038" xsi:nil="true"/>
    <AssetStart xmlns="d1af3920-8fda-4ad5-98bb-96475601b038">2012-03-08T00:28:00+00:00</AssetStart>
    <Provider xmlns="d1af3920-8fda-4ad5-98bb-96475601b038" xsi:nil="true"/>
    <AcquiredFrom xmlns="d1af3920-8fda-4ad5-98bb-96475601b038">Internal MS</AcquiredFrom>
    <FriendlyTitle xmlns="d1af3920-8fda-4ad5-98bb-96475601b038" xsi:nil="true"/>
    <LastHandOff xmlns="d1af3920-8fda-4ad5-98bb-96475601b038" xsi:nil="true"/>
    <TPClientViewer xmlns="d1af3920-8fda-4ad5-98bb-96475601b038" xsi:nil="true"/>
    <UACurrentWords xmlns="d1af3920-8fda-4ad5-98bb-96475601b038" xsi:nil="true"/>
    <ArtSampleDocs xmlns="d1af3920-8fda-4ad5-98bb-96475601b038" xsi:nil="true"/>
    <UALocRecommendation xmlns="d1af3920-8fda-4ad5-98bb-96475601b038">Localize</UALocRecommendation>
    <Manager xmlns="d1af3920-8fda-4ad5-98bb-96475601b038" xsi:nil="true"/>
    <ShowIn xmlns="d1af3920-8fda-4ad5-98bb-96475601b038">Show everywhere</ShowIn>
    <UANotes xmlns="d1af3920-8fda-4ad5-98bb-96475601b038" xsi:nil="true"/>
    <TemplateStatus xmlns="d1af3920-8fda-4ad5-98bb-96475601b038">Complete</TemplateStatus>
    <InternalTagsTaxHTField0 xmlns="d1af3920-8fda-4ad5-98bb-96475601b038">
      <Terms xmlns="http://schemas.microsoft.com/office/infopath/2007/PartnerControls"/>
    </InternalTagsTaxHTField0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AssetExpire xmlns="d1af3920-8fda-4ad5-98bb-96475601b038">2029-01-01T08:00:00+00:00</AssetExpire>
    <DSATActionTaken xmlns="d1af3920-8fda-4ad5-98bb-96475601b038" xsi:nil="true"/>
    <CSXSubmissionMarket xmlns="d1af3920-8fda-4ad5-98bb-96475601b038" xsi:nil="true"/>
    <TPExecutable xmlns="d1af3920-8fda-4ad5-98bb-96475601b038" xsi:nil="true"/>
    <SubmitterId xmlns="d1af3920-8fda-4ad5-98bb-96475601b038" xsi:nil="true"/>
    <EditorialTags xmlns="d1af3920-8fda-4ad5-98bb-96475601b038" xsi:nil="true"/>
    <ApprovalLog xmlns="d1af3920-8fda-4ad5-98bb-96475601b038" xsi:nil="true"/>
    <AssetType xmlns="d1af3920-8fda-4ad5-98bb-96475601b038">TP</AssetType>
    <BugNumber xmlns="d1af3920-8fda-4ad5-98bb-96475601b038" xsi:nil="true"/>
    <CSXSubmissionDate xmlns="d1af3920-8fda-4ad5-98bb-96475601b038" xsi:nil="true"/>
    <CSXUpdate xmlns="d1af3920-8fda-4ad5-98bb-96475601b038">false</CSXUpdate>
    <Milestone xmlns="d1af3920-8fda-4ad5-98bb-96475601b038" xsi:nil="true"/>
    <RecommendationsModifier xmlns="d1af3920-8fda-4ad5-98bb-96475601b038">1000</RecommendationsModifier>
    <OriginAsset xmlns="d1af3920-8fda-4ad5-98bb-96475601b038" xsi:nil="true"/>
    <TPComponent xmlns="d1af3920-8fda-4ad5-98bb-96475601b038" xsi:nil="true"/>
    <AssetId xmlns="d1af3920-8fda-4ad5-98bb-96475601b038">TP102835059</AssetId>
    <IntlLocPriority xmlns="d1af3920-8fda-4ad5-98bb-96475601b038" xsi:nil="true"/>
    <PolicheckWords xmlns="d1af3920-8fda-4ad5-98bb-96475601b038" xsi:nil="true"/>
    <TPLaunchHelpLink xmlns="d1af3920-8fda-4ad5-98bb-96475601b038" xsi:nil="true"/>
    <TPApplication xmlns="d1af3920-8fda-4ad5-98bb-96475601b038" xsi:nil="true"/>
    <CrawlForDependencies xmlns="d1af3920-8fda-4ad5-98bb-96475601b038">false</CrawlForDependencies>
    <HandoffToMSDN xmlns="d1af3920-8fda-4ad5-98bb-96475601b038" xsi:nil="true"/>
    <PlannedPubDate xmlns="d1af3920-8fda-4ad5-98bb-96475601b038" xsi:nil="true"/>
    <IntlLangReviewer xmlns="d1af3920-8fda-4ad5-98bb-96475601b038" xsi:nil="true"/>
    <TrustLevel xmlns="d1af3920-8fda-4ad5-98bb-96475601b038">1 Microsoft Managed Content</TrustLevel>
    <LocLastLocAttemptVersionLookup xmlns="d1af3920-8fda-4ad5-98bb-96475601b038">827855</LocLastLocAttemptVersionLookup>
    <IsSearchable xmlns="d1af3920-8fda-4ad5-98bb-96475601b038">true</IsSearchable>
    <TemplateTemplateType xmlns="d1af3920-8fda-4ad5-98bb-96475601b038">Word Document Template</TemplateTemplateType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TaxCatchAll xmlns="d1af3920-8fda-4ad5-98bb-96475601b038"/>
    <Markets xmlns="d1af3920-8fda-4ad5-98bb-96475601b038"/>
    <UAProjectedTotalWords xmlns="d1af3920-8fda-4ad5-98bb-96475601b038" xsi:nil="true"/>
    <IntlLangReview xmlns="d1af3920-8fda-4ad5-98bb-96475601b038">false</IntlLangReview>
    <OutputCachingOn xmlns="d1af3920-8fda-4ad5-98bb-96475601b038">false</OutputCachingOn>
    <APAuthor xmlns="d1af3920-8fda-4ad5-98bb-96475601b038">
      <UserInfo>
        <DisplayName>REDMOND\ncrowell</DisplayName>
        <AccountId>81</AccountId>
        <AccountType/>
      </UserInfo>
    </APAuthor>
    <LocManualTestRequired xmlns="d1af3920-8fda-4ad5-98bb-96475601b038">false</LocManualTestRequired>
    <TPCommandLine xmlns="d1af3920-8fda-4ad5-98bb-96475601b038" xsi:nil="true"/>
    <TPAppVersion xmlns="d1af3920-8fda-4ad5-98bb-96475601b038" xsi:nil="true"/>
    <EditorialStatus xmlns="d1af3920-8fda-4ad5-98bb-96475601b038">Complete</EditorialStatus>
    <LastModifiedDateTime xmlns="d1af3920-8fda-4ad5-98bb-96475601b038" xsi:nil="true"/>
    <ScenarioTagsTaxHTField0 xmlns="d1af3920-8fda-4ad5-98bb-96475601b038">
      <Terms xmlns="http://schemas.microsoft.com/office/infopath/2007/PartnerControls"/>
    </ScenarioTagsTaxHTField0>
    <OriginalRelease xmlns="d1af3920-8fda-4ad5-98bb-96475601b038">15</OriginalRelease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LocMarketGroupTiers2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589618DA-83F8-4E28-9E4E-1C64734A26C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3D0D38A-0CD4-4E11-9726-04D69847567F}"/>
</file>

<file path=customXml/itemProps4.xml><?xml version="1.0" encoding="utf-8"?>
<ds:datastoreItem xmlns:ds="http://schemas.openxmlformats.org/officeDocument/2006/customXml" ds:itemID="{20E14C75-D4DE-4E24-9869-F1319ABE833A}"/>
</file>

<file path=customXml/itemProps5.xml><?xml version="1.0" encoding="utf-8"?>
<ds:datastoreItem xmlns:ds="http://schemas.openxmlformats.org/officeDocument/2006/customXml" ds:itemID="{1F474F97-60F4-4FAB-815C-38C262528E37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design)_final_15_updated 6-9_TP102835059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2012-03-05T20:36:00Z</dcterms:created>
  <dcterms:modified xsi:type="dcterms:W3CDTF">2012-08-14T08:22:00Z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