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iatkatabeli"/>
        <w:tblpPr w:leftFromText="187" w:rightFromText="187" w:vertAnchor="page" w:horzAnchor="page" w:tblpX="1239" w:tblpY="3241"/>
        <w:tblW w:w="0" w:type="auto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single" w:sz="4" w:space="0" w:color="9BBB59" w:themeColor="accent3"/>
          <w:insideV w:val="single" w:sz="4" w:space="0" w:color="D99594" w:themeColor="accent2" w:themeTint="99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/>
      </w:tblPr>
      <w:tblGrid>
        <w:gridCol w:w="3269"/>
      </w:tblGrid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c>
          <w:tcPr>
            <w:tcW w:w="3269" w:type="dxa"/>
          </w:tcPr>
          <w:p w:rsidR="00D160DC" w:rsidRPr="008268C7" w:rsidRDefault="00D160DC">
            <w:pPr>
              <w:rPr>
                <w:lang w:val="pl-PL"/>
              </w:rPr>
            </w:pPr>
          </w:p>
        </w:tc>
      </w:tr>
    </w:tbl>
    <w:tbl>
      <w:tblPr>
        <w:tblStyle w:val="Siatkatabeli"/>
        <w:tblpPr w:vertAnchor="page" w:horzAnchor="page" w:tblpX="4911" w:tblpY="2895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9" w:type="dxa"/>
        </w:tblCellMar>
        <w:tblLook w:val="04A0"/>
      </w:tblPr>
      <w:tblGrid>
        <w:gridCol w:w="2584"/>
        <w:gridCol w:w="2613"/>
        <w:gridCol w:w="2585"/>
        <w:gridCol w:w="2586"/>
      </w:tblGrid>
      <w:tr w:rsidR="00D160DC" w:rsidRPr="008268C7">
        <w:trPr>
          <w:trHeight w:val="2616"/>
        </w:trPr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160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styczeń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0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0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0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0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0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0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</w:tr>
            <w:tr w:rsidR="00D160DC" w:rsidRPr="008268C7"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</w:tr>
            <w:tr w:rsidR="00D160DC" w:rsidRPr="008268C7"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</w:tr>
            <w:tr w:rsidR="00D160DC" w:rsidRPr="008268C7"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</w:tr>
            <w:tr w:rsidR="00D160DC" w:rsidRPr="008268C7"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0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0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31</w:t>
                  </w:r>
                </w:p>
              </w:tc>
              <w:tc>
                <w:tcPr>
                  <w:tcW w:w="30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0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0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luty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marzec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31</w:t>
                  </w: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3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kwiecień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rPr>
          <w:trHeight w:val="2616"/>
        </w:trPr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maj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31</w:t>
                  </w: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czerwiec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lipiec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31</w:t>
                  </w: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3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sierpień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31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</w:tr>
      <w:tr w:rsidR="00D160DC" w:rsidRPr="008268C7">
        <w:trPr>
          <w:trHeight w:val="2616"/>
        </w:trPr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30"/>
              <w:gridCol w:w="329"/>
              <w:gridCol w:w="329"/>
              <w:gridCol w:w="329"/>
              <w:gridCol w:w="329"/>
              <w:gridCol w:w="329"/>
              <w:gridCol w:w="329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wrzesień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29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</w:tr>
            <w:tr w:rsidR="00D160DC" w:rsidRPr="008268C7"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</w:tr>
            <w:tr w:rsidR="00D160DC" w:rsidRPr="008268C7"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</w:tr>
            <w:tr w:rsidR="00D160DC" w:rsidRPr="008268C7"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</w:tr>
            <w:tr w:rsidR="00D160DC" w:rsidRPr="008268C7"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29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9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49"/>
              <w:gridCol w:w="349"/>
              <w:gridCol w:w="349"/>
              <w:gridCol w:w="351"/>
              <w:gridCol w:w="351"/>
              <w:gridCol w:w="351"/>
              <w:gridCol w:w="351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październik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31</w:t>
                  </w: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2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listopad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  <w:tc>
          <w:tcPr>
            <w:tcW w:w="2483" w:type="dxa"/>
          </w:tcPr>
          <w:tbl>
            <w:tblPr>
              <w:tblStyle w:val="Siatkatabeli"/>
              <w:tblW w:w="23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4" w:type="dxa"/>
                <w:left w:w="14" w:type="dxa"/>
                <w:bottom w:w="14" w:type="dxa"/>
                <w:right w:w="14" w:type="dxa"/>
              </w:tblCellMar>
              <w:tblLook w:val="04A0"/>
            </w:tblPr>
            <w:tblGrid>
              <w:gridCol w:w="328"/>
              <w:gridCol w:w="328"/>
              <w:gridCol w:w="328"/>
              <w:gridCol w:w="330"/>
              <w:gridCol w:w="330"/>
              <w:gridCol w:w="330"/>
              <w:gridCol w:w="330"/>
            </w:tblGrid>
            <w:tr w:rsidR="00D160DC" w:rsidRPr="008268C7">
              <w:trPr>
                <w:trHeight w:hRule="exact" w:val="576"/>
              </w:trPr>
              <w:tc>
                <w:tcPr>
                  <w:tcW w:w="2304" w:type="dxa"/>
                  <w:gridSpan w:val="7"/>
                  <w:tcBorders>
                    <w:bottom w:val="single" w:sz="4" w:space="0" w:color="9BBB59" w:themeColor="accent3"/>
                  </w:tcBorders>
                  <w:tcMar>
                    <w:bottom w:w="72" w:type="dxa"/>
                  </w:tcMar>
                  <w:vAlign w:val="bottom"/>
                </w:tcPr>
                <w:p w:rsidR="00D160DC" w:rsidRPr="008268C7" w:rsidRDefault="00A47FBE">
                  <w:pPr>
                    <w:pStyle w:val="nagwek1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grudzień</w:t>
                  </w:r>
                </w:p>
              </w:tc>
            </w:tr>
            <w:tr w:rsidR="00D160DC" w:rsidRPr="008268C7">
              <w:trPr>
                <w:trHeight w:val="150"/>
              </w:trPr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pn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wt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śr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cz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pt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so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  <w:bottom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nitygodnia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n</w:t>
                  </w:r>
                </w:p>
              </w:tc>
            </w:tr>
            <w:tr w:rsidR="00D160DC" w:rsidRPr="008268C7"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</w:t>
                  </w:r>
                </w:p>
              </w:tc>
              <w:tc>
                <w:tcPr>
                  <w:tcW w:w="328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4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5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6</w:t>
                  </w:r>
                </w:p>
              </w:tc>
              <w:tc>
                <w:tcPr>
                  <w:tcW w:w="330" w:type="dxa"/>
                  <w:tcBorders>
                    <w:top w:val="single" w:sz="4" w:space="0" w:color="9BBB59" w:themeColor="accent3"/>
                  </w:tcBorders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7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8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11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12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13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14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15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16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18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19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20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21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22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23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24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25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26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27</w:t>
                  </w:r>
                </w:p>
              </w:tc>
              <w:tc>
                <w:tcPr>
                  <w:tcW w:w="330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28</w:t>
                  </w: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29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30</w:t>
                  </w:r>
                </w:p>
              </w:tc>
              <w:tc>
                <w:tcPr>
                  <w:tcW w:w="328" w:type="dxa"/>
                </w:tcPr>
                <w:p w:rsidR="00D160DC" w:rsidRPr="008268C7" w:rsidRDefault="00A47FBE">
                  <w:pPr>
                    <w:pStyle w:val="Daty"/>
                    <w:framePr w:wrap="around"/>
                    <w:rPr>
                      <w:lang w:val="pl-PL"/>
                    </w:rPr>
                  </w:pPr>
                  <w:r w:rsidRPr="008268C7">
                    <w:rPr>
                      <w:lang w:val="pl-PL"/>
                    </w:rPr>
                    <w:t>31</w:t>
                  </w: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  <w:tr w:rsidR="00D160DC" w:rsidRPr="008268C7"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28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  <w:tc>
                <w:tcPr>
                  <w:tcW w:w="330" w:type="dxa"/>
                </w:tcPr>
                <w:p w:rsidR="00D160DC" w:rsidRPr="008268C7" w:rsidRDefault="00D160DC">
                  <w:pPr>
                    <w:pStyle w:val="Daty"/>
                    <w:framePr w:wrap="around"/>
                    <w:rPr>
                      <w:lang w:val="pl-PL"/>
                    </w:rPr>
                  </w:pPr>
                </w:p>
              </w:tc>
            </w:tr>
          </w:tbl>
          <w:p w:rsidR="00D160DC" w:rsidRPr="008268C7" w:rsidRDefault="00D160DC">
            <w:pPr>
              <w:rPr>
                <w:lang w:val="pl-PL"/>
              </w:rPr>
            </w:pPr>
          </w:p>
        </w:tc>
      </w:tr>
    </w:tbl>
    <w:p w:rsidR="00D160DC" w:rsidRPr="008268C7" w:rsidRDefault="00D160DC">
      <w:pPr>
        <w:rPr>
          <w:lang w:val="pl-PL"/>
        </w:rPr>
      </w:pPr>
      <w:r w:rsidRPr="008268C7">
        <w:rPr>
          <w:noProof/>
          <w:lang w:val="pl-PL"/>
        </w:rPr>
        <w:pict>
          <v:rect id="_x0000_s1040" style="position:absolute;margin-left:631.25pt;margin-top:450.35pt;width:120.6pt;height:13.1pt;z-index:-251643904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9" style="position:absolute;margin-left:501.65pt;margin-top:450.35pt;width:120.6pt;height:13.1pt;z-index:-251644928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8" style="position:absolute;margin-left:373.05pt;margin-top:450.35pt;width:120.6pt;height:13.1pt;z-index:-251645952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7" style="position:absolute;margin-left:242.15pt;margin-top:450.35pt;width:120.6pt;height:13.1pt;z-index:-251646976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6" style="position:absolute;margin-left:631.25pt;margin-top:313.3pt;width:120.6pt;height:13.1pt;z-index:-251648000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5" style="position:absolute;margin-left:502.35pt;margin-top:313.35pt;width:120.6pt;height:13.1pt;z-index:-251649024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4" style="position:absolute;margin-left:372.35pt;margin-top:313.3pt;width:120.6pt;height:13.1pt;z-index:-251650048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3" style="position:absolute;margin-left:242.15pt;margin-top:313.4pt;width:120.6pt;height:13.1pt;z-index:-251651072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2" style="position:absolute;margin-left:629.85pt;margin-top:177.05pt;width:120.6pt;height:13.1pt;z-index:-251652096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1" style="position:absolute;margin-left:501.65pt;margin-top:177.05pt;width:120.6pt;height:13.1pt;z-index:-251653120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30" style="position:absolute;margin-left:372.35pt;margin-top:177pt;width:120.6pt;height:13.1pt;z-index:-251654144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rect id="_x0000_s1029" style="position:absolute;margin-left:242.1pt;margin-top:177.15pt;width:120.6pt;height:13.1pt;z-index:-251655168;mso-position-horizontal-relative:page;mso-position-vertical-relative:page" o:allowincell="f" fillcolor="#eaf1dd [662]" stroked="f">
            <w10:wrap anchorx="page" anchory="page"/>
            <w10:anchorlock/>
          </v:rect>
        </w:pict>
      </w:r>
      <w:r w:rsidRPr="008268C7">
        <w:rPr>
          <w:noProof/>
          <w:lang w:val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3.15pt;margin-top:107.5pt;width:437.45pt;height:54.55pt;z-index:-251657216;mso-position-horizontal-relative:page;mso-position-vertical-relative:page" o:allowincell="f" filled="f" stroked="f">
            <v:textbox>
              <w:txbxContent>
                <w:p w:rsidR="00D160DC" w:rsidRDefault="00A47FBE">
                  <w:pPr>
                    <w:rPr>
                      <w:rFonts w:ascii="Georgia" w:hAnsi="Georgia"/>
                      <w:color w:val="984806" w:themeColor="accent6" w:themeShade="80"/>
                      <w:sz w:val="52"/>
                      <w:szCs w:val="52"/>
                    </w:rPr>
                  </w:pPr>
                  <w:r>
                    <w:rPr>
                      <w:rFonts w:ascii="Georgia" w:hAnsi="Georgia"/>
                      <w:color w:val="984806" w:themeColor="accent6" w:themeShade="80"/>
                      <w:sz w:val="52"/>
                      <w:szCs w:val="52"/>
                      <w:lang w:val="pl-PL"/>
                    </w:rPr>
                    <w:t>urodziny i rocznice</w:t>
                  </w:r>
                </w:p>
              </w:txbxContent>
            </v:textbox>
            <w10:wrap anchorx="page" anchory="page"/>
            <w10:anchorlock/>
          </v:shape>
        </w:pict>
      </w:r>
      <w:r w:rsidRPr="008268C7">
        <w:rPr>
          <w:noProof/>
          <w:lang w:val="pl-PL"/>
        </w:rPr>
        <w:pict>
          <v:shape id="_x0000_s1026" type="#_x0000_t202" style="position:absolute;margin-left:61.45pt;margin-top:10.9pt;width:327.25pt;height:118.9pt;z-index:-251658240;mso-position-horizontal-relative:page;mso-position-vertical-relative:page" o:allowincell="f" filled="f" stroked="f">
            <v:textbox>
              <w:txbxContent>
                <w:p w:rsidR="00D160DC" w:rsidRDefault="00A47FBE">
                  <w:pPr>
                    <w:rPr>
                      <w:rFonts w:ascii="Georgia" w:hAnsi="Georgia"/>
                      <w:color w:val="C2D69B" w:themeColor="accent3" w:themeTint="99"/>
                      <w:sz w:val="200"/>
                      <w:szCs w:val="200"/>
                    </w:rPr>
                  </w:pPr>
                  <w:r>
                    <w:rPr>
                      <w:rFonts w:ascii="Georgia" w:hAnsi="Georgia"/>
                      <w:color w:val="C2D69B" w:themeColor="accent3" w:themeTint="99"/>
                      <w:sz w:val="200"/>
                      <w:szCs w:val="200"/>
                      <w:lang w:val="pl-PL"/>
                    </w:rPr>
                    <w:t>2008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D160DC" w:rsidRPr="008268C7" w:rsidSect="008268C7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unga">
    <w:panose1 w:val="00000400000000000000"/>
    <w:charset w:val="01"/>
    <w:family w:val="auto"/>
    <w:pitch w:val="variable"/>
    <w:sig w:usb0="004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9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/>
  <w:rsids>
    <w:rsidRoot w:val="00D160DC"/>
    <w:rsid w:val="008268C7"/>
    <w:rsid w:val="00A47FBE"/>
    <w:rsid w:val="00D1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kk-KZ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1">
    <w:name w:val="nagłówek 1"/>
    <w:basedOn w:val="Normal"/>
    <w:next w:val="Normal"/>
    <w:link w:val="Nagwek1znak"/>
    <w:uiPriority w:val="9"/>
    <w:qFormat/>
    <w:rsid w:val="00D160DC"/>
    <w:pPr>
      <w:framePr w:wrap="around" w:vAnchor="page" w:hAnchor="page" w:x="4911" w:y="2895"/>
      <w:spacing w:after="0" w:line="240" w:lineRule="auto"/>
      <w:outlineLvl w:val="0"/>
    </w:pPr>
    <w:rPr>
      <w:rFonts w:asciiTheme="majorHAnsi" w:hAnsiTheme="majorHAnsi"/>
      <w:color w:val="984806" w:themeColor="accent6" w:themeShade="80"/>
      <w:sz w:val="48"/>
      <w:szCs w:val="48"/>
    </w:rPr>
  </w:style>
  <w:style w:type="table" w:customStyle="1" w:styleId="Siatkatabeli">
    <w:name w:val="Siatka tabeli"/>
    <w:basedOn w:val="TableNormal"/>
    <w:uiPriority w:val="59"/>
    <w:rsid w:val="00D16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nitygodnia">
    <w:name w:val="Dni tygodnia"/>
    <w:basedOn w:val="Normal"/>
    <w:qFormat/>
    <w:rsid w:val="00D160DC"/>
    <w:pPr>
      <w:framePr w:wrap="around" w:vAnchor="page" w:hAnchor="page" w:x="4911" w:y="2895"/>
      <w:spacing w:after="0" w:line="240" w:lineRule="auto"/>
      <w:jc w:val="center"/>
    </w:pPr>
    <w:rPr>
      <w:caps/>
      <w:color w:val="76923C" w:themeColor="accent3" w:themeShade="BF"/>
      <w:sz w:val="16"/>
      <w:szCs w:val="16"/>
    </w:rPr>
  </w:style>
  <w:style w:type="paragraph" w:customStyle="1" w:styleId="Daty">
    <w:name w:val="Daty"/>
    <w:basedOn w:val="Normal"/>
    <w:qFormat/>
    <w:rsid w:val="00D160DC"/>
    <w:pPr>
      <w:framePr w:wrap="around" w:vAnchor="page" w:hAnchor="page" w:x="4911" w:y="2895"/>
      <w:spacing w:after="0" w:line="240" w:lineRule="auto"/>
      <w:jc w:val="center"/>
    </w:pPr>
    <w:rPr>
      <w:color w:val="984806" w:themeColor="accent6" w:themeShade="80"/>
    </w:rPr>
  </w:style>
  <w:style w:type="character" w:customStyle="1" w:styleId="Nagwek1znak">
    <w:name w:val="Nagłówek 1 (znak)"/>
    <w:basedOn w:val="DefaultParagraphFont"/>
    <w:link w:val="nagwek1"/>
    <w:uiPriority w:val="9"/>
    <w:rsid w:val="00D160DC"/>
    <w:rPr>
      <w:rFonts w:asciiTheme="majorHAnsi" w:hAnsiTheme="majorHAnsi"/>
      <w:color w:val="984806" w:themeColor="accent6" w:themeShade="80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CFA5F52AA0A00C4CBEF2A37681B2318F04009FDCD24A096B5E4C8184D4910FEB1A76" ma:contentTypeVersion="56" ma:contentTypeDescription="Create a new document." ma:contentTypeScope="" ma:versionID="e2b161dd106aa6ff43a2053ab7ed0d23">
  <xsd:schema xmlns:xsd="http://www.w3.org/2001/XMLSchema" xmlns:xs="http://www.w3.org/2001/XMLSchema" xmlns:p="http://schemas.microsoft.com/office/2006/metadata/properties" xmlns:ns2="29baff33-f40f-4664-8054-1bde3cabf4f6" targetNamespace="http://schemas.microsoft.com/office/2006/metadata/properties" ma:root="true" ma:fieldsID="df3fe752eed498a1554dc026fa12eabd" ns2:_="">
    <xsd:import namespace="29baff33-f40f-4664-8054-1bde3cabf4f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aff33-f40f-4664-8054-1bde3cabf4f6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35ae66bf-e87d-41c1-aaaa-5f9779661904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1DDBB892-E9C2-41BE-A746-120199994C31}" ma:internalName="CSXSubmissionMarket" ma:readOnly="false" ma:showField="MarketName" ma:web="29baff33-f40f-4664-8054-1bde3cabf4f6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22649cd3-0638-4550-a153-a68664946fb0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2513E2E7-E2AF-440C-8567-37153D3865E2}" ma:internalName="InProjectListLookup" ma:readOnly="true" ma:showField="InProjectList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961a284f-ead0-40ef-8222-26875887a96b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2513E2E7-E2AF-440C-8567-37153D3865E2}" ma:internalName="LastCompleteVersionLookup" ma:readOnly="true" ma:showField="LastCompleteVersion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2513E2E7-E2AF-440C-8567-37153D3865E2}" ma:internalName="LastPreviewErrorLookup" ma:readOnly="true" ma:showField="LastPreviewError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2513E2E7-E2AF-440C-8567-37153D3865E2}" ma:internalName="LastPreviewResultLookup" ma:readOnly="true" ma:showField="LastPreviewResult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2513E2E7-E2AF-440C-8567-37153D3865E2}" ma:internalName="LastPreviewAttemptDateLookup" ma:readOnly="true" ma:showField="LastPreviewAttemptDat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2513E2E7-E2AF-440C-8567-37153D3865E2}" ma:internalName="LastPreviewedByLookup" ma:readOnly="true" ma:showField="LastPreviewedBy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2513E2E7-E2AF-440C-8567-37153D3865E2}" ma:internalName="LastPreviewTimeLookup" ma:readOnly="true" ma:showField="LastPreviewTim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2513E2E7-E2AF-440C-8567-37153D3865E2}" ma:internalName="LastPreviewVersionLookup" ma:readOnly="true" ma:showField="LastPreviewVersion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2513E2E7-E2AF-440C-8567-37153D3865E2}" ma:internalName="LastPublishErrorLookup" ma:readOnly="true" ma:showField="LastPublishError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2513E2E7-E2AF-440C-8567-37153D3865E2}" ma:internalName="LastPublishResultLookup" ma:readOnly="true" ma:showField="LastPublishResult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2513E2E7-E2AF-440C-8567-37153D3865E2}" ma:internalName="LastPublishAttemptDateLookup" ma:readOnly="true" ma:showField="LastPublishAttemptDat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2513E2E7-E2AF-440C-8567-37153D3865E2}" ma:internalName="LastPublishedByLookup" ma:readOnly="true" ma:showField="LastPublishedBy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2513E2E7-E2AF-440C-8567-37153D3865E2}" ma:internalName="LastPublishTimeLookup" ma:readOnly="true" ma:showField="LastPublishTim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2513E2E7-E2AF-440C-8567-37153D3865E2}" ma:internalName="LastPublishVersionLookup" ma:readOnly="true" ma:showField="LastPublishVersion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72723BFE-42E4-4BFD-ABEC-91FC880F9EED}" ma:internalName="LocLastLocAttemptVersionLookup" ma:readOnly="false" ma:showField="LastLocAttemptVersion" ma:web="29baff33-f40f-4664-8054-1bde3cabf4f6">
      <xsd:simpleType>
        <xsd:restriction base="dms:Lookup"/>
      </xsd:simpleType>
    </xsd:element>
    <xsd:element name="LocLastLocAttemptVersionTypeLookup" ma:index="71" nillable="true" ma:displayName="Loc Last Loc Attempt Version Type" ma:default="" ma:list="{72723BFE-42E4-4BFD-ABEC-91FC880F9EED}" ma:internalName="LocLastLocAttemptVersionTypeLookup" ma:readOnly="true" ma:showField="LastLocAttemptVersionType" ma:web="29baff33-f40f-4664-8054-1bde3cabf4f6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72723BFE-42E4-4BFD-ABEC-91FC880F9EED}" ma:internalName="LocNewPublishedVersionLookup" ma:readOnly="true" ma:showField="NewPublishedVersion" ma:web="29baff33-f40f-4664-8054-1bde3cabf4f6">
      <xsd:simpleType>
        <xsd:restriction base="dms:Lookup"/>
      </xsd:simpleType>
    </xsd:element>
    <xsd:element name="LocOverallHandbackStatusLookup" ma:index="75" nillable="true" ma:displayName="Loc Overall Handback Status" ma:default="" ma:list="{72723BFE-42E4-4BFD-ABEC-91FC880F9EED}" ma:internalName="LocOverallHandbackStatusLookup" ma:readOnly="true" ma:showField="OverallHandbackStatus" ma:web="29baff33-f40f-4664-8054-1bde3cabf4f6">
      <xsd:simpleType>
        <xsd:restriction base="dms:Lookup"/>
      </xsd:simpleType>
    </xsd:element>
    <xsd:element name="LocOverallLocStatusLookup" ma:index="76" nillable="true" ma:displayName="Loc Overall Localize Status" ma:default="" ma:list="{72723BFE-42E4-4BFD-ABEC-91FC880F9EED}" ma:internalName="LocOverallLocStatusLookup" ma:readOnly="true" ma:showField="OverallLocStatus" ma:web="29baff33-f40f-4664-8054-1bde3cabf4f6">
      <xsd:simpleType>
        <xsd:restriction base="dms:Lookup"/>
      </xsd:simpleType>
    </xsd:element>
    <xsd:element name="LocOverallPreviewStatusLookup" ma:index="77" nillable="true" ma:displayName="Loc Overall Preview Status" ma:default="" ma:list="{72723BFE-42E4-4BFD-ABEC-91FC880F9EED}" ma:internalName="LocOverallPreviewStatusLookup" ma:readOnly="true" ma:showField="OverallPreviewStatus" ma:web="29baff33-f40f-4664-8054-1bde3cabf4f6">
      <xsd:simpleType>
        <xsd:restriction base="dms:Lookup"/>
      </xsd:simpleType>
    </xsd:element>
    <xsd:element name="LocOverallPublishStatusLookup" ma:index="78" nillable="true" ma:displayName="Loc Overall Publish Status" ma:default="" ma:list="{72723BFE-42E4-4BFD-ABEC-91FC880F9EED}" ma:internalName="LocOverallPublishStatusLookup" ma:readOnly="true" ma:showField="OverallPublishStatus" ma:web="29baff33-f40f-4664-8054-1bde3cabf4f6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72723BFE-42E4-4BFD-ABEC-91FC880F9EED}" ma:internalName="LocProcessedForHandoffsLookup" ma:readOnly="true" ma:showField="ProcessedForHandoffs" ma:web="29baff33-f40f-4664-8054-1bde3cabf4f6">
      <xsd:simpleType>
        <xsd:restriction base="dms:Lookup"/>
      </xsd:simpleType>
    </xsd:element>
    <xsd:element name="LocProcessedForMarketsLookup" ma:index="81" nillable="true" ma:displayName="Loc Processed For Markets" ma:default="" ma:list="{72723BFE-42E4-4BFD-ABEC-91FC880F9EED}" ma:internalName="LocProcessedForMarketsLookup" ma:readOnly="true" ma:showField="ProcessedForMarkets" ma:web="29baff33-f40f-4664-8054-1bde3cabf4f6">
      <xsd:simpleType>
        <xsd:restriction base="dms:Lookup"/>
      </xsd:simpleType>
    </xsd:element>
    <xsd:element name="LocPublishedDependentAssetsLookup" ma:index="82" nillable="true" ma:displayName="Loc Published Dependent Assets" ma:default="" ma:list="{72723BFE-42E4-4BFD-ABEC-91FC880F9EED}" ma:internalName="LocPublishedDependentAssetsLookup" ma:readOnly="true" ma:showField="PublishedDependentAssets" ma:web="29baff33-f40f-4664-8054-1bde3cabf4f6">
      <xsd:simpleType>
        <xsd:restriction base="dms:Lookup"/>
      </xsd:simpleType>
    </xsd:element>
    <xsd:element name="LocPublishedLinkedAssetsLookup" ma:index="83" nillable="true" ma:displayName="Loc Published Linked Assets" ma:default="" ma:list="{72723BFE-42E4-4BFD-ABEC-91FC880F9EED}" ma:internalName="LocPublishedLinkedAssetsLookup" ma:readOnly="true" ma:showField="PublishedLinkedAssets" ma:web="29baff33-f40f-4664-8054-1bde3cabf4f6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cb159bc7-6392-40eb-91ad-5e9404d69876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1DDBB892-E9C2-41BE-A746-120199994C31}" ma:internalName="Markets" ma:readOnly="false" ma:showField="MarketNam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2513E2E7-E2AF-440C-8567-37153D3865E2}" ma:internalName="NumOfRatingsLookup" ma:readOnly="true" ma:showField="NumOfRatings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2513E2E7-E2AF-440C-8567-37153D3865E2}" ma:internalName="PublishStatusLookup" ma:readOnly="false" ma:showField="PublishStatus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9e57b0ce-4b8f-49f5-b588-fc22682c04a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9d66d6a4-c4b4-42e6-80e6-7373254461f0}" ma:internalName="TaxCatchAll" ma:showField="CatchAllData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9d66d6a4-c4b4-42e6-80e6-7373254461f0}" ma:internalName="TaxCatchAllLabel" ma:readOnly="true" ma:showField="CatchAllDataLabel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29baff33-f40f-4664-8054-1bde3cabf4f6">english</DirectSourceMarket>
    <MarketSpecific xmlns="29baff33-f40f-4664-8054-1bde3cabf4f6" xsi:nil="true"/>
    <ApprovalStatus xmlns="29baff33-f40f-4664-8054-1bde3cabf4f6">InProgress</ApprovalStatus>
    <PrimaryImageGen xmlns="29baff33-f40f-4664-8054-1bde3cabf4f6">true</PrimaryImageGen>
    <ThumbnailAssetId xmlns="29baff33-f40f-4664-8054-1bde3cabf4f6" xsi:nil="true"/>
    <LegacyData xmlns="29baff33-f40f-4664-8054-1bde3cabf4f6">ListingID:;Manager:;BuildStatus:Publish Pending;MockupPath:</LegacyData>
    <TPFriendlyName xmlns="29baff33-f40f-4664-8054-1bde3cabf4f6">Kalendarz na 2008 rok z urodzinami i rocznicami (od poniedziałku do niedzieli)</TPFriendlyName>
    <NumericId xmlns="29baff33-f40f-4664-8054-1bde3cabf4f6">-1</NumericId>
    <BusinessGroup xmlns="29baff33-f40f-4664-8054-1bde3cabf4f6" xsi:nil="true"/>
    <SourceTitle xmlns="29baff33-f40f-4664-8054-1bde3cabf4f6">2008 birthday and anniversary calendar (Mon-Sun)</SourceTitle>
    <APEditor xmlns="29baff33-f40f-4664-8054-1bde3cabf4f6">
      <UserInfo>
        <DisplayName>REDMOND\v-luannv</DisplayName>
        <AccountId>92</AccountId>
        <AccountType/>
      </UserInfo>
    </APEditor>
    <OpenTemplate xmlns="29baff33-f40f-4664-8054-1bde3cabf4f6">true</OpenTemplate>
    <UALocComments xmlns="29baff33-f40f-4664-8054-1bde3cabf4f6" xsi:nil="true"/>
    <ParentAssetId xmlns="29baff33-f40f-4664-8054-1bde3cabf4f6" xsi:nil="true"/>
    <LastPublishResultLookup xmlns="29baff33-f40f-4664-8054-1bde3cabf4f6" xsi:nil="true"/>
    <PublishStatusLookup xmlns="29baff33-f40f-4664-8054-1bde3cabf4f6">
      <Value>216350</Value>
      <Value>351059</Value>
    </PublishStatusLookup>
    <IntlLangReviewDate xmlns="29baff33-f40f-4664-8054-1bde3cabf4f6" xsi:nil="true"/>
    <MachineTranslated xmlns="29baff33-f40f-4664-8054-1bde3cabf4f6">false</MachineTranslated>
    <Providers xmlns="29baff33-f40f-4664-8054-1bde3cabf4f6" xsi:nil="true"/>
    <OriginalSourceMarket xmlns="29baff33-f40f-4664-8054-1bde3cabf4f6">english</OriginalSourceMarket>
    <TPInstallLocation xmlns="29baff33-f40f-4664-8054-1bde3cabf4f6">{My Templates}</TPInstallLocation>
    <ContentItem xmlns="29baff33-f40f-4664-8054-1bde3cabf4f6" xsi:nil="true"/>
    <APDescription xmlns="29baff33-f40f-4664-8054-1bde3cabf4f6" xsi:nil="true"/>
    <ClipArtFilename xmlns="29baff33-f40f-4664-8054-1bde3cabf4f6" xsi:nil="true"/>
    <APAuthor xmlns="29baff33-f40f-4664-8054-1bde3cabf4f6">
      <UserInfo>
        <DisplayName>REDMOND\cynvey</DisplayName>
        <AccountId>215</AccountId>
        <AccountType/>
      </UserInfo>
    </APAuthor>
    <TPCommandLine xmlns="29baff33-f40f-4664-8054-1bde3cabf4f6">{WD} /f {FilePath}</TPCommandLine>
    <TPAppVersion xmlns="29baff33-f40f-4664-8054-1bde3cabf4f6">12</TPAppVersion>
    <PublishTargets xmlns="29baff33-f40f-4664-8054-1bde3cabf4f6">OfficeOnline</PublishTargets>
    <EditorialStatus xmlns="29baff33-f40f-4664-8054-1bde3cabf4f6">Complete</EditorialStatus>
    <TPLaunchHelpLinkType xmlns="29baff33-f40f-4664-8054-1bde3cabf4f6" xsi:nil="true"/>
    <TimesCloned xmlns="29baff33-f40f-4664-8054-1bde3cabf4f6" xsi:nil="true"/>
    <LastModifiedDateTime xmlns="29baff33-f40f-4664-8054-1bde3cabf4f6" xsi:nil="true"/>
    <Provider xmlns="29baff33-f40f-4664-8054-1bde3cabf4f6">EY006220130</Provider>
    <FriendlyTitle xmlns="29baff33-f40f-4664-8054-1bde3cabf4f6" xsi:nil="true"/>
    <AcquiredFrom xmlns="29baff33-f40f-4664-8054-1bde3cabf4f6" xsi:nil="true"/>
    <LastHandOff xmlns="29baff33-f40f-4664-8054-1bde3cabf4f6" xsi:nil="true"/>
    <AssetStart xmlns="29baff33-f40f-4664-8054-1bde3cabf4f6">2010-03-08T16:35:59+00:00</AssetStart>
    <UACurrentWords xmlns="29baff33-f40f-4664-8054-1bde3cabf4f6">0</UACurrentWords>
    <UALocRecommendation xmlns="29baff33-f40f-4664-8054-1bde3cabf4f6">Localize</UALocRecommendation>
    <TPClientViewer xmlns="29baff33-f40f-4664-8054-1bde3cabf4f6" xsi:nil="true"/>
    <ArtSampleDocs xmlns="29baff33-f40f-4664-8054-1bde3cabf4f6" xsi:nil="true"/>
    <Manager xmlns="29baff33-f40f-4664-8054-1bde3cabf4f6" xsi:nil="true"/>
    <IsDeleted xmlns="29baff33-f40f-4664-8054-1bde3cabf4f6">false</IsDeleted>
    <UANotes xmlns="29baff33-f40f-4664-8054-1bde3cabf4f6">O14 beta2</UANotes>
    <ShowIn xmlns="29baff33-f40f-4664-8054-1bde3cabf4f6" xsi:nil="true"/>
    <Downloads xmlns="29baff33-f40f-4664-8054-1bde3cabf4f6">0</Downloads>
    <OOCacheId xmlns="29baff33-f40f-4664-8054-1bde3cabf4f6" xsi:nil="true"/>
    <CSXHash xmlns="29baff33-f40f-4664-8054-1bde3cabf4f6" xsi:nil="true"/>
    <VoteCount xmlns="29baff33-f40f-4664-8054-1bde3cabf4f6" xsi:nil="true"/>
    <TemplateStatus xmlns="29baff33-f40f-4664-8054-1bde3cabf4f6">Complete</TemplateStatus>
    <DSATActionTaken xmlns="29baff33-f40f-4664-8054-1bde3cabf4f6" xsi:nil="true"/>
    <AssetExpire xmlns="29baff33-f40f-4664-8054-1bde3cabf4f6">2100-01-01T00:00:00+00:00</AssetExpire>
    <CSXSubmissionMarket xmlns="29baff33-f40f-4664-8054-1bde3cabf4f6" xsi:nil="true"/>
    <SubmitterId xmlns="29baff33-f40f-4664-8054-1bde3cabf4f6" xsi:nil="true"/>
    <EditorialTags xmlns="29baff33-f40f-4664-8054-1bde3cabf4f6" xsi:nil="true"/>
    <TPExecutable xmlns="29baff33-f40f-4664-8054-1bde3cabf4f6" xsi:nil="true"/>
    <AssetType xmlns="29baff33-f40f-4664-8054-1bde3cabf4f6">TP</AssetType>
    <ApprovalLog xmlns="29baff33-f40f-4664-8054-1bde3cabf4f6" xsi:nil="true"/>
    <CSXUpdate xmlns="29baff33-f40f-4664-8054-1bde3cabf4f6">false</CSXUpdate>
    <CSXSubmissionDate xmlns="29baff33-f40f-4664-8054-1bde3cabf4f6" xsi:nil="true"/>
    <BugNumber xmlns="29baff33-f40f-4664-8054-1bde3cabf4f6" xsi:nil="true"/>
    <TPComponent xmlns="29baff33-f40f-4664-8054-1bde3cabf4f6">WORDFiles</TPComponent>
    <Milestone xmlns="29baff33-f40f-4664-8054-1bde3cabf4f6" xsi:nil="true"/>
    <OriginAsset xmlns="29baff33-f40f-4664-8054-1bde3cabf4f6" xsi:nil="true"/>
    <AssetId xmlns="29baff33-f40f-4664-8054-1bde3cabf4f6">TP010234555</AssetId>
    <TPLaunchHelpLink xmlns="29baff33-f40f-4664-8054-1bde3cabf4f6" xsi:nil="true"/>
    <TPApplication xmlns="29baff33-f40f-4664-8054-1bde3cabf4f6">Word</TPApplication>
    <PolicheckWords xmlns="29baff33-f40f-4664-8054-1bde3cabf4f6" xsi:nil="true"/>
    <IntlLocPriority xmlns="29baff33-f40f-4664-8054-1bde3cabf4f6" xsi:nil="true"/>
    <IntlLangReviewer xmlns="29baff33-f40f-4664-8054-1bde3cabf4f6" xsi:nil="true"/>
    <PlannedPubDate xmlns="29baff33-f40f-4664-8054-1bde3cabf4f6" xsi:nil="true"/>
    <CrawlForDependencies xmlns="29baff33-f40f-4664-8054-1bde3cabf4f6">false</CrawlForDependencies>
    <HandoffToMSDN xmlns="29baff33-f40f-4664-8054-1bde3cabf4f6" xsi:nil="true"/>
    <TrustLevel xmlns="29baff33-f40f-4664-8054-1bde3cabf4f6">1 Microsoft Managed Content</TrustLevel>
    <IsSearchable xmlns="29baff33-f40f-4664-8054-1bde3cabf4f6">false</IsSearchable>
    <TPNamespace xmlns="29baff33-f40f-4664-8054-1bde3cabf4f6" xsi:nil="true"/>
    <TemplateTemplateType xmlns="29baff33-f40f-4664-8054-1bde3cabf4f6">Word Document Template</TemplateTemplateType>
    <Markets xmlns="29baff33-f40f-4664-8054-1bde3cabf4f6"/>
    <OutputCachingOn xmlns="29baff33-f40f-4664-8054-1bde3cabf4f6">false</OutputCachingOn>
    <IntlLangReview xmlns="29baff33-f40f-4664-8054-1bde3cabf4f6" xsi:nil="true"/>
    <UAProjectedTotalWords xmlns="29baff33-f40f-4664-8054-1bde3cabf4f6" xsi:nil="true"/>
    <BlockPublish xmlns="29baff33-f40f-4664-8054-1bde3cabf4f6" xsi:nil="true"/>
    <InternalTagsTaxHTField0 xmlns="29baff33-f40f-4664-8054-1bde3cabf4f6">
      <Terms xmlns="http://schemas.microsoft.com/office/infopath/2007/PartnerControls"/>
    </InternalTagsTaxHTField0>
    <CampaignTagsTaxHTField0 xmlns="29baff33-f40f-4664-8054-1bde3cabf4f6">
      <Terms xmlns="http://schemas.microsoft.com/office/infopath/2007/PartnerControls"/>
    </CampaignTagsTaxHTField0>
    <LocOverallLocStatusLookup xmlns="29baff33-f40f-4664-8054-1bde3cabf4f6" xsi:nil="true"/>
    <LocOverallPreviewStatusLookup xmlns="29baff33-f40f-4664-8054-1bde3cabf4f6" xsi:nil="true"/>
    <LocManualTestRequired xmlns="29baff33-f40f-4664-8054-1bde3cabf4f6" xsi:nil="true"/>
    <LocProcessedForMarketsLookup xmlns="29baff33-f40f-4664-8054-1bde3cabf4f6" xsi:nil="true"/>
    <LocRecommendedHandoff xmlns="29baff33-f40f-4664-8054-1bde3cabf4f6" xsi:nil="true"/>
    <LocalizationTagsTaxHTField0 xmlns="29baff33-f40f-4664-8054-1bde3cabf4f6">
      <Terms xmlns="http://schemas.microsoft.com/office/infopath/2007/PartnerControls"/>
    </LocalizationTagsTaxHTField0>
    <LocLastLocAttemptVersionTypeLookup xmlns="29baff33-f40f-4664-8054-1bde3cabf4f6" xsi:nil="true"/>
    <LocNewPublishedVersionLookup xmlns="29baff33-f40f-4664-8054-1bde3cabf4f6" xsi:nil="true"/>
    <LocProcessedForHandoffsLookup xmlns="29baff33-f40f-4664-8054-1bde3cabf4f6" xsi:nil="true"/>
    <LocPublishedDependentAssetsLookup xmlns="29baff33-f40f-4664-8054-1bde3cabf4f6" xsi:nil="true"/>
    <FeatureTagsTaxHTField0 xmlns="29baff33-f40f-4664-8054-1bde3cabf4f6">
      <Terms xmlns="http://schemas.microsoft.com/office/infopath/2007/PartnerControls"/>
    </FeatureTagsTaxHTField0>
    <LocOverallPublishStatusLookup xmlns="29baff33-f40f-4664-8054-1bde3cabf4f6" xsi:nil="true"/>
    <TaxCatchAll xmlns="29baff33-f40f-4664-8054-1bde3cabf4f6"/>
    <LocComments xmlns="29baff33-f40f-4664-8054-1bde3cabf4f6" xsi:nil="true"/>
    <RecommendationsModifier xmlns="29baff33-f40f-4664-8054-1bde3cabf4f6" xsi:nil="true"/>
    <ScenarioTagsTaxHTField0 xmlns="29baff33-f40f-4664-8054-1bde3cabf4f6">
      <Terms xmlns="http://schemas.microsoft.com/office/infopath/2007/PartnerControls"/>
    </ScenarioTagsTaxHTField0>
    <LocOverallHandbackStatusLookup xmlns="29baff33-f40f-4664-8054-1bde3cabf4f6" xsi:nil="true"/>
    <LocLastLocAttemptVersionLookup xmlns="29baff33-f40f-4664-8054-1bde3cabf4f6">46326</LocLastLocAttemptVersionLookup>
    <LocPublishedLinkedAssetsLookup xmlns="29baff33-f40f-4664-8054-1bde3cabf4f6" xsi:nil="true"/>
    <OriginalRelease xmlns="29baff33-f40f-4664-8054-1bde3cabf4f6">14</OriginalRelease>
    <LocMarketGroupTiers2 xmlns="29baff33-f40f-4664-8054-1bde3cabf4f6" xsi:nil="true"/>
  </documentManagement>
</p:properties>
</file>

<file path=customXml/itemProps1.xml><?xml version="1.0" encoding="utf-8"?>
<ds:datastoreItem xmlns:ds="http://schemas.openxmlformats.org/officeDocument/2006/customXml" ds:itemID="{E6E909CF-7CC4-41AA-9CAB-A0D86CF5B593}"/>
</file>

<file path=customXml/itemProps2.xml><?xml version="1.0" encoding="utf-8"?>
<ds:datastoreItem xmlns:ds="http://schemas.openxmlformats.org/officeDocument/2006/customXml" ds:itemID="{A5F3F498-7FFB-421B-A434-19C34B2DF0DA}"/>
</file>

<file path=customXml/itemProps3.xml><?xml version="1.0" encoding="utf-8"?>
<ds:datastoreItem xmlns:ds="http://schemas.openxmlformats.org/officeDocument/2006/customXml" ds:itemID="{E44081AF-5CAD-426D-939A-FB5D526A1A8A}"/>
</file>

<file path=docProps/app.xml><?xml version="1.0" encoding="utf-8"?>
<Properties xmlns="http://schemas.openxmlformats.org/officeDocument/2006/extended-properties" xmlns:vt="http://schemas.openxmlformats.org/officeDocument/2006/docPropsVTypes">
  <Template>2008BirthdayAnnivCal_1Page_MonSun_TP10234555.dotx</Template>
  <TotalTime>13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 birthday and anniversary calendar (Mon-Sun)</dc:title>
  <dc:creator>Ally Hood</dc:creator>
  <cp:lastModifiedBy>Pavel Hlavaty</cp:lastModifiedBy>
  <cp:revision>5</cp:revision>
  <cp:lastPrinted>2007-10-18T19:41:00Z</cp:lastPrinted>
  <dcterms:created xsi:type="dcterms:W3CDTF">2007-10-18T19:41:00Z</dcterms:created>
  <dcterms:modified xsi:type="dcterms:W3CDTF">2008-03-11T09:52:00Z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0x010100CFA5F52AA0A00C4CBEF2A37681B2318F04009FDCD24A096B5E4C8184D4910FEB1A76</vt:lpwstr>
  </property>
  <property fmtid="{D5CDD505-2E9C-101B-9397-08002B2CF9AE}" pid="3" name="Applications">
    <vt:lpwstr>67;#Template 2007;#83;#Microsoft Office Word 2007;#436;#Microsoft Word 2010</vt:lpwstr>
  </property>
</Properties>
</file>