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3E" w:rsidRDefault="001C193E">
      <w:bookmarkStart w:id="0" w:name="_GoBack"/>
      <w:bookmarkEnd w:id="0"/>
      <w:r>
        <w:pict>
          <v:shapetype id="_x0000_t202" coordsize="21600,21600" o:spt="202" path="m,l,21600r21600,l21600,xe">
            <v:stroke joinstyle="miter"/>
            <v:path gradientshapeok="t" o:connecttype="rect"/>
          </v:shapetype>
          <v:shape id="_x0000_s1497" type="#_x0000_t202" style="position:absolute;left:0;text-align:left;margin-left:348.95pt;margin-top:513.95pt;width:78.95pt;height:49.65pt;z-index:251645952;mso-wrap-style:none;mso-position-horizontal-relative:page;mso-position-vertical-relative:page" filled="f" stroked="f">
            <v:textbox style="mso-fit-shape-to-text:t">
              <w:txbxContent>
                <w:p w:rsidR="001C193E" w:rsidRDefault="00AD7885">
                  <w:r w:rsidRPr="00AD7885">
                    <w:rPr>
                      <w:color w:val="auto"/>
                      <w:kern w:val="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32.25pt">
                        <v:imagedata r:id="rId4" o:title="logowselectors"/>
                      </v:shape>
                    </w:pict>
                  </w:r>
                </w:p>
              </w:txbxContent>
            </v:textbox>
            <w10:wrap anchorx="page" anchory="page"/>
          </v:shape>
        </w:pict>
      </w:r>
      <w:r>
        <w:pict>
          <v:shape id="_x0000_s1275" type="#_x0000_t202" style="position:absolute;left:0;text-align:left;margin-left:576.7pt;margin-top:548.6pt;width:168.5pt;height:18.35pt;z-index:25164902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5;mso-column-margin:5.7pt;mso-fit-shape-to-text:t" inset="2.85pt,2.85pt,2.85pt,2.85pt">
              <w:txbxContent>
                <w:p w:rsidR="001C193E" w:rsidRDefault="001C193E">
                  <w:pPr>
                    <w:pStyle w:val="Adres2"/>
                  </w:pPr>
                  <w:r>
                    <w:t>Telefon: 216.111.1234</w:t>
                  </w:r>
                </w:p>
              </w:txbxContent>
            </v:textbox>
            <w10:wrap anchorx="page" anchory="page"/>
          </v:shape>
        </w:pict>
      </w:r>
      <w:r>
        <w:pict>
          <v:shape id="_x0000_s1277" type="#_x0000_t202" style="position:absolute;left:0;text-align:left;margin-left:48.2pt;margin-top:301.75pt;width:167.75pt;height:119.55pt;z-index:25165107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7;mso-column-margin:5.7pt;mso-fit-shape-to-text:t" inset="2.85pt,2.85pt,2.85pt,2.85pt">
              <w:txbxContent>
                <w:p w:rsidR="001C193E" w:rsidRDefault="001C193E">
                  <w:pPr>
                    <w:pStyle w:val="GvdeMetni1"/>
                  </w:pPr>
                  <w:r>
                    <w:t>Bu, ürünlerinizi veya hizmetlerinizi kısaca, ancak etkili bir şekilde özetleyebileceğiniz bir yerdir. Satış kopyası genellikle burada yer almaz.</w:t>
                  </w:r>
                </w:p>
                <w:p w:rsidR="001C193E" w:rsidRDefault="001C193E">
                  <w:pPr>
                    <w:pStyle w:val="BodyText2"/>
                  </w:pPr>
                </w:p>
              </w:txbxContent>
            </v:textbox>
            <w10:wrap anchorx="page" anchory="page"/>
          </v:shape>
        </w:pict>
      </w:r>
      <w:r>
        <w:pict>
          <v:shape id="_x0000_s1280" type="#_x0000_t202" style="position:absolute;left:0;text-align:left;margin-left:576.7pt;margin-top:476.45pt;width:168.5pt;height:24.95pt;z-index:25165414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80;mso-column-margin:5.7pt;mso-fit-shape-to-text:t" inset="2.85pt,2.85pt,2.85pt,2.85pt">
              <w:txbxContent>
                <w:p w:rsidR="001C193E" w:rsidRDefault="001C193E">
                  <w:pPr>
                    <w:pStyle w:val="EtiketSatr"/>
                  </w:pPr>
                  <w:r>
                    <w:t>İşinizin tanımı.</w:t>
                  </w:r>
                </w:p>
              </w:txbxContent>
            </v:textbox>
            <w10:wrap anchorx="page" anchory="page"/>
          </v:shape>
        </w:pict>
      </w:r>
      <w:r>
        <w:pict>
          <v:shape id="_x0000_s1278" type="#_x0000_t202" style="position:absolute;left:0;text-align:left;margin-left:48.2pt;margin-top:85.6pt;width:167.75pt;height:33.8pt;z-index:251652096;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8;mso-column-margin:5.7pt;mso-fit-shape-to-text:t" inset="2.85pt,2.85pt,2.85pt,2.85pt">
              <w:txbxContent>
                <w:p w:rsidR="001C193E" w:rsidRDefault="001C193E">
                  <w:pPr>
                    <w:pStyle w:val="Heading4"/>
                  </w:pPr>
                  <w:r>
                    <w:t>Arka Panel Başlığı</w:t>
                  </w:r>
                </w:p>
              </w:txbxContent>
            </v:textbox>
            <w10:wrap anchorx="page" anchory="page"/>
          </v:shape>
        </w:pict>
      </w:r>
      <w:r>
        <w:pict>
          <v:group id="_x0000_s1284" style="position:absolute;left:0;text-align:left;margin-left:48.2pt;margin-top:107.6pt;width:167.75pt;height:6.5pt;z-index:251656192;mso-position-horizontal-relative:page;mso-position-vertical-relative:page" coordorigin="184343,201168" coordsize="21305,822">
            <v:rect id="_x0000_s1285" style="position:absolute;left:184343;top:201168;width:7101;height:822;visibility:visible;mso-wrap-edited:f;mso-wrap-distance-left:2.88pt;mso-wrap-distance-top:2.88pt;mso-wrap-distance-right:2.88pt;mso-wrap-distance-bottom:2.88pt" fillcolor="#fc0" stroked="f" strokeweight="0" insetpen="t" o:cliptowrap="t">
              <v:shadow color="#ccc"/>
              <o:lock v:ext="edit" shapetype="t"/>
              <v:textbox inset="2.88pt,2.88pt,2.88pt,2.88pt"/>
            </v:rect>
            <v:rect id="_x0000_s1286" style="position:absolute;left:191444;top:201168;width:7102;height:822;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1287" style="position:absolute;left:198546;top:201168;width:7102;height:822;visibility:visible;mso-wrap-edited:f;mso-wrap-distance-left:2.88pt;mso-wrap-distance-top:2.88pt;mso-wrap-distance-right:2.88pt;mso-wrap-distance-bottom:2.88pt" fillcolor="#669" stroked="f" strokeweight="0" insetpen="t" o:cliptowrap="t">
              <v:shadow color="#ccc"/>
              <o:lock v:ext="edit" shapetype="t"/>
              <v:textbox inset="2.88pt,2.88pt,2.88pt,2.88pt"/>
            </v:rect>
            <w10:wrap anchorx="page" anchory="page"/>
          </v:group>
        </w:pict>
      </w:r>
      <w:r>
        <w:pict>
          <v:shape id="_x0000_s1478" type="#_x0000_t202" style="position:absolute;left:0;text-align:left;margin-left:51.85pt;margin-top:166.3pt;width:156.2pt;height:95.4pt;z-index:251666432;mso-wrap-style:none;mso-position-horizontal-relative:page;mso-position-vertical-relative:page" filled="f" stroked="f">
            <v:textbox style="mso-next-textbox:#_x0000_s1478;mso-fit-shape-to-text:t">
              <w:txbxContent>
                <w:p w:rsidR="001C193E" w:rsidRDefault="003346C0">
                  <w:r>
                    <w:rPr>
                      <w:color w:val="auto"/>
                      <w:kern w:val="0"/>
                      <w:sz w:val="20"/>
                      <w:szCs w:val="20"/>
                    </w:rPr>
                    <w:pict>
                      <v:shape id="_x0000_i1026" type="#_x0000_t75" alt="uçak" style="width:141.75pt;height:78pt">
                        <v:imagedata r:id="rId5" o:title=""/>
                      </v:shape>
                    </w:pict>
                  </w:r>
                </w:p>
              </w:txbxContent>
            </v:textbox>
            <w10:wrap anchorx="page" anchory="page"/>
          </v:shape>
        </w:pict>
      </w:r>
      <w:r>
        <w:pict>
          <v:shape id="_x0000_s1479" type="#_x0000_t202" style="position:absolute;left:0;text-align:left;margin-left:593.4pt;margin-top:240.85pt;width:153.85pt;height:95.4pt;z-index:251667456;mso-wrap-style:none;mso-position-horizontal-relative:page;mso-position-vertical-relative:page" filled="f" stroked="f">
            <v:textbox style="mso-next-textbox:#_x0000_s1479;mso-fit-shape-to-text:t">
              <w:txbxContent>
                <w:p w:rsidR="001C193E" w:rsidRDefault="003346C0">
                  <w:r>
                    <w:rPr>
                      <w:color w:val="auto"/>
                      <w:kern w:val="0"/>
                      <w:sz w:val="20"/>
                      <w:szCs w:val="20"/>
                    </w:rPr>
                    <w:pict>
                      <v:shape id="_x0000_i1027" type="#_x0000_t75" alt="gemi" style="width:139.5pt;height:78pt">
                        <v:imagedata r:id="rId6" o:title=""/>
                      </v:shape>
                    </w:pict>
                  </w:r>
                </w:p>
              </w:txbxContent>
            </v:textbox>
            <w10:wrap anchorx="page" anchory="page"/>
          </v:shape>
        </w:pict>
      </w:r>
      <w:r>
        <w:pict>
          <v:group id="_x0000_s1288" style="position:absolute;left:0;text-align:left;margin-left:576.7pt;margin-top:107.6pt;width:168.5pt;height:6.5pt;z-index:251657216;mso-position-horizontal-relative:page;mso-position-vertical-relative:page" coordorigin="251460,201168" coordsize="21396,822">
            <v:rect id="_x0000_s1289" style="position:absolute;left:251460;top:201168;width:7132;height:822;visibility:visible;mso-wrap-edited:f;mso-wrap-distance-left:2.88pt;mso-wrap-distance-top:2.88pt;mso-wrap-distance-right:2.88pt;mso-wrap-distance-bottom:2.88pt" fillcolor="#fc0" stroked="f" strokeweight="0" insetpen="t" o:cliptowrap="t">
              <v:shadow color="#ccc"/>
              <o:lock v:ext="edit" shapetype="t"/>
              <v:textbox inset="2.88pt,2.88pt,2.88pt,2.88pt"/>
            </v:rect>
            <v:rect id="_x0000_s1290" style="position:absolute;left:258592;top:201168;width:7132;height:822;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1291" style="position:absolute;left:265724;top:201168;width:7132;height:822;visibility:visible;mso-wrap-edited:f;mso-wrap-distance-left:2.88pt;mso-wrap-distance-top:2.88pt;mso-wrap-distance-right:2.88pt;mso-wrap-distance-bottom:2.88pt" fillcolor="#669" stroked="f" strokeweight="0" insetpen="t" o:cliptowrap="t">
              <v:shadow color="#ccc"/>
              <o:lock v:ext="edit" shapetype="t"/>
              <v:textbox inset="2.88pt,2.88pt,2.88pt,2.88pt"/>
            </v:rect>
            <w10:wrap anchorx="page" anchory="page"/>
          </v:group>
        </w:pict>
      </w:r>
      <w:r>
        <w:pict>
          <v:shape id="_x0000_s1281" type="#_x0000_t202" style="position:absolute;left:0;text-align:left;margin-left:302.85pt;margin-top:351.85pt;width:171pt;height:24.1pt;z-index:25165516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81;mso-column-margin:5.7pt;mso-fit-shape-to-text:t" inset="2.85pt,2.85pt,2.85pt,2.85pt">
              <w:txbxContent>
                <w:p w:rsidR="001C193E" w:rsidRDefault="001C193E">
                  <w:pPr>
                    <w:pStyle w:val="Adres"/>
                    <w:rPr>
                      <w:caps/>
                      <w:sz w:val="32"/>
                      <w:szCs w:val="32"/>
                    </w:rPr>
                  </w:pPr>
                  <w:r>
                    <w:rPr>
                      <w:caps/>
                      <w:sz w:val="32"/>
                      <w:szCs w:val="32"/>
                    </w:rPr>
                    <w:t>Şirket Adı</w:t>
                  </w:r>
                </w:p>
              </w:txbxContent>
            </v:textbox>
            <w10:wrap anchorx="page" anchory="page"/>
          </v:shape>
        </w:pict>
      </w:r>
      <w:r>
        <w:pict>
          <v:shape id="_x0000_s1279" type="#_x0000_t202" style="position:absolute;left:0;text-align:left;margin-left:577.7pt;margin-top:61.6pt;width:168.5pt;height:26.4pt;z-index:25165312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9;mso-column-margin:5.7pt;mso-fit-shape-to-text:t" inset="2.85pt,2.85pt,2.85pt,2.85pt">
              <w:txbxContent>
                <w:p w:rsidR="001C193E" w:rsidRDefault="001C193E">
                  <w:pPr>
                    <w:pStyle w:val="irketAd"/>
                    <w:jc w:val="left"/>
                    <w:rPr>
                      <w:rFonts w:ascii="Arial" w:hAnsi="Arial" w:cs="Arial"/>
                      <w:b/>
                    </w:rPr>
                  </w:pPr>
                  <w:r>
                    <w:rPr>
                      <w:rFonts w:ascii="Arial" w:hAnsi="Arial" w:cs="Arial"/>
                      <w:b/>
                    </w:rPr>
                    <w:t>Şirket Adı</w:t>
                  </w:r>
                </w:p>
              </w:txbxContent>
            </v:textbox>
            <w10:wrap anchorx="page" anchory="page"/>
          </v:shape>
        </w:pict>
      </w:r>
      <w:r>
        <w:pict>
          <v:shape id="_x0000_s1276" type="#_x0000_t202" style="position:absolute;left:0;text-align:left;margin-left:576.7pt;margin-top:119.6pt;width:168.5pt;height:25.5pt;z-index:25165004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6;mso-column-margin:5.7pt;mso-fit-shape-to-text:t" inset="2.85pt,2.85pt,2.85pt,2.85pt">
              <w:txbxContent>
                <w:p w:rsidR="001C193E" w:rsidRDefault="001C193E">
                  <w:pPr>
                    <w:pStyle w:val="Heading2"/>
                  </w:pPr>
                  <w:r>
                    <w:t>Ürün/Hizmet Bilgisi</w:t>
                  </w:r>
                </w:p>
              </w:txbxContent>
            </v:textbox>
            <w10:wrap anchorx="page" anchory="page"/>
          </v:shape>
        </w:pict>
      </w:r>
      <w:r>
        <w:pict>
          <v:shape id="_x0000_s1274" type="#_x0000_t202" style="position:absolute;left:0;text-align:left;margin-left:302.85pt;margin-top:393.7pt;width:171pt;height:81.6pt;z-index:25164800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4;mso-column-margin:5.7pt;mso-fit-shape-to-text:t" inset="2.85pt,2.85pt,2.85pt,2.85pt">
              <w:txbxContent>
                <w:p w:rsidR="001C193E" w:rsidRDefault="001C193E">
                  <w:pPr>
                    <w:pStyle w:val="Adres2"/>
                  </w:pPr>
                  <w:r>
                    <w:t>Adres</w:t>
                  </w:r>
                </w:p>
                <w:p w:rsidR="001C193E" w:rsidRDefault="001C193E">
                  <w:pPr>
                    <w:pStyle w:val="Adres2"/>
                  </w:pPr>
                  <w:r>
                    <w:t>Adres 2</w:t>
                  </w:r>
                </w:p>
                <w:p w:rsidR="001C193E" w:rsidRDefault="001C193E">
                  <w:pPr>
                    <w:pStyle w:val="Adres2"/>
                  </w:pPr>
                  <w:r>
                    <w:t>Şehir, Posta Kodu</w:t>
                  </w:r>
                </w:p>
                <w:p w:rsidR="001C193E" w:rsidRDefault="001C193E">
                  <w:pPr>
                    <w:pStyle w:val="Adres2"/>
                  </w:pPr>
                  <w:r>
                    <w:t>Telefon: 216.111.1234</w:t>
                  </w:r>
                </w:p>
                <w:p w:rsidR="001C193E" w:rsidRDefault="001C193E">
                  <w:pPr>
                    <w:pStyle w:val="Adres2"/>
                  </w:pPr>
                  <w:r>
                    <w:t>Faks: 216.111.1256</w:t>
                  </w:r>
                </w:p>
                <w:p w:rsidR="001C193E" w:rsidRDefault="001C193E">
                  <w:pPr>
                    <w:pStyle w:val="Adres2"/>
                  </w:pPr>
                  <w:r>
                    <w:t>E-posta adresi</w:t>
                  </w:r>
                </w:p>
              </w:txbxContent>
            </v:textbox>
            <w10:wrap anchorx="page" anchory="page"/>
          </v:shape>
        </w:pict>
      </w:r>
      <w:r>
        <w:pict>
          <v:rect id="_x0000_s1036" style="position:absolute;left:0;text-align:left;margin-left:341.95pt;margin-top:517.15pt;width:108pt;height:54pt;z-index:251646976;visibility:hidden;mso-wrap-edited:f;mso-wrap-distance-left:2.88pt;mso-wrap-distance-top:2.88pt;mso-wrap-distance-right:2.88pt;mso-wrap-distance-bottom:2.88pt" o:regroupid="4" filled="f" fillcolor="black" stroked="f" strokecolor="white" strokeweight="0" insetpen="t" o:cliptowrap="t">
            <v:shadow color="#ccc"/>
            <o:lock v:ext="edit" shapetype="t"/>
            <v:textbox inset="2.88pt,2.88pt,2.88pt,2.88pt"/>
            <w10:wrap side="left"/>
          </v:rect>
        </w:pict>
      </w:r>
      <w:r>
        <w:br w:type="page"/>
      </w:r>
      <w:r>
        <w:lastRenderedPageBreak/>
        <w:pict>
          <v:shape id="_x0000_s1379" type="#_x0000_t202" style="position:absolute;left:0;text-align:left;margin-left:63.65pt;margin-top:292.65pt;width:162pt;height:252.15pt;z-index:25165824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79;mso-column-margin:5.7pt" inset="2.85pt,2.85pt,2.85pt,2.85pt">
              <w:txbxContent>
                <w:p w:rsidR="001C193E" w:rsidRDefault="001C193E">
                  <w:pPr>
                    <w:pStyle w:val="Heading1"/>
                  </w:pPr>
                  <w:r>
                    <w:t>Genel Bakış Başlığı</w:t>
                  </w:r>
                </w:p>
                <w:p w:rsidR="001C193E" w:rsidRDefault="001C193E">
                  <w:pPr>
                    <w:pStyle w:val="BodyText"/>
                  </w:pPr>
                  <w:r>
                    <w:t xml:space="preserve">Okuyucuların broşürü açtıklarında ilk olarak gördükleri bu metin, sunduğunuz ürün ve hizmetleri kısaca, ancak etkili bir şekilde özetlemenize olanak verir. </w:t>
                  </w:r>
                </w:p>
                <w:p w:rsidR="001C193E" w:rsidRDefault="001C193E">
                  <w:pPr>
                    <w:pStyle w:val="BodyText"/>
                  </w:pPr>
                  <w:r>
                    <w:t>Burada, okuyucuların broşürün geri kalan kısmını okumalarını sağlayacak ilgi çekici bir metin kullanın. Bu tanıtıcı girişin kapsamını yeterince daraltın; böylece burada bahsettiğiniz noktaları broşürün geri kalan sınırlı alanında yeterli bir şekilde açıklayabilirsiniz.</w:t>
                  </w:r>
                </w:p>
              </w:txbxContent>
            </v:textbox>
            <w10:wrap side="left" anchorx="page" anchory="page"/>
          </v:shape>
        </w:pict>
      </w:r>
      <w:r>
        <w:pict>
          <v:shape id="_x0000_s1382" type="#_x0000_t202" style="position:absolute;left:0;text-align:left;margin-left:563pt;margin-top:119.3pt;width:158.6pt;height:253.7pt;z-index:25166131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2;mso-column-margin:5.7pt" inset="2.85pt,2.85pt,2.85pt,2.85pt">
              <w:txbxContent/>
            </v:textbox>
            <w10:wrap side="left" anchorx="page" anchory="page"/>
          </v:shape>
        </w:pict>
      </w:r>
      <w:r>
        <w:pict>
          <v:shape id="_x0000_s1383" type="#_x0000_t202" style="position:absolute;left:0;text-align:left;margin-left:343.3pt;margin-top:482.25pt;width:86.1pt;height:30.2pt;z-index:251662336;visibility:visible;mso-wrap-edited:f;mso-wrap-distance-left:2.88pt;mso-wrap-distance-top:2.88pt;mso-wrap-distance-right:2.88pt;mso-wrap-distance-bottom:2.88pt;mso-position-horizontal-relative:page;mso-position-vertical-relative:page" filled="f" strokecolor="red" strokeweight="1pt" insetpen="t" o:cliptowrap="t">
            <v:shadow color="#ccc"/>
            <o:lock v:ext="edit" shapetype="t"/>
            <v:textbox style="mso-next-textbox:#_x0000_s1383;mso-column-margin:5.7pt;mso-fit-shape-to-text:t" inset="2.85pt,2.85pt,2.85pt,2.85pt">
              <w:txbxContent>
                <w:p w:rsidR="001C193E" w:rsidRDefault="001C193E">
                  <w:pPr>
                    <w:pStyle w:val="Altyazmetni"/>
                  </w:pPr>
                  <w:r>
                    <w:t>Resmi veya grafiği açıklayan altyazı.</w:t>
                  </w:r>
                </w:p>
              </w:txbxContent>
            </v:textbox>
            <w10:wrap side="left" anchorx="page" anchory="page"/>
          </v:shape>
        </w:pict>
      </w:r>
      <w:r>
        <w:pict>
          <v:shape id="_x0000_s1477" type="#_x0000_t202" style="position:absolute;left:0;text-align:left;margin-left:312.75pt;margin-top:382.5pt;width:156.9pt;height:95.7pt;z-index:251665408;mso-wrap-style:none;mso-position-horizontal-relative:page;mso-position-vertical-relative:page" filled="f" stroked="f">
            <v:textbox style="mso-next-textbox:#_x0000_s1477;mso-fit-shape-to-text:t">
              <w:txbxContent>
                <w:p w:rsidR="001C193E" w:rsidRDefault="003346C0">
                  <w:r>
                    <w:rPr>
                      <w:color w:val="auto"/>
                      <w:kern w:val="0"/>
                      <w:sz w:val="20"/>
                      <w:szCs w:val="20"/>
                    </w:rPr>
                    <w:pict>
                      <v:shape id="_x0000_i1028" type="#_x0000_t75" alt="sürat motoru" style="width:142.5pt;height:78pt">
                        <v:imagedata r:id="rId7" o:title=""/>
                      </v:shape>
                    </w:pict>
                  </w:r>
                </w:p>
              </w:txbxContent>
            </v:textbox>
            <w10:wrap anchorx="page" anchory="page"/>
          </v:shape>
        </w:pict>
      </w:r>
      <w:r>
        <w:pict>
          <v:rect id="_x0000_s1481" style="position:absolute;left:0;text-align:left;margin-left:562pt;margin-top:386pt;width:179pt;height:165pt;z-index:251669504;mso-position-horizontal-relative:page;mso-position-vertical-relative:page" fillcolor="#fff5c9" stroked="f">
            <v:imagedata embosscolor="shadow add(51)"/>
            <v:shadow on="t" color="#f90" opacity=".5" offset="6pt,6pt"/>
            <o:extrusion v:ext="view" backdepth="1in" rotationangle="25,25" viewpoint="0,0" viewpointorigin="0,0" skewangle="0" skewamt="0" lightposition=",-50000" type="perspective"/>
            <v:textbox style="mso-next-textbox:#_x0000_s1481">
              <w:txbxContent>
                <w:p w:rsidR="001C193E" w:rsidRDefault="001C193E">
                  <w:pPr>
                    <w:pStyle w:val="BodyText2"/>
                    <w:rPr>
                      <w:rFonts w:ascii="Times New Roman" w:hAnsi="Times New Roman" w:cs="Times New Roman"/>
                    </w:rPr>
                  </w:pPr>
                  <w:r>
                    <w:t>Bu alan, okuyuculara, atacaklarını umduğunuz sonraki adımlar için açık yönergeler sağlamak için kullanılabilir. Bu, aramalarını istediğiniz bir telefon numarası, ziyaret etmelerini istediğiniz bir Web sitesi veya girmelerini istediğiniz bilgiler olabilir. Ne olursa olsun, bu bilginin okuyucunun ilerlemeye devam etmeye karar vermesini sağlayacak derecede açık, kısa ve çekici olması gerekir</w:t>
                  </w:r>
                  <w:r>
                    <w:rPr>
                      <w:rFonts w:ascii="Times New Roman" w:hAnsi="Times New Roman" w:cs="Times New Roman"/>
                    </w:rPr>
                    <w:t>.</w:t>
                  </w:r>
                </w:p>
              </w:txbxContent>
            </v:textbox>
            <w10:wrap anchorx="page" anchory="page"/>
          </v:rect>
        </w:pict>
      </w:r>
      <w:r>
        <w:pict>
          <v:shape id="_x0000_s1475" type="#_x0000_t202" style="position:absolute;left:0;text-align:left;margin-left:97.35pt;margin-top:222.45pt;width:86.1pt;height:30.2pt;z-index:251664384;visibility:visible;mso-wrap-edited:f;mso-wrap-distance-left:2.88pt;mso-wrap-distance-top:2.88pt;mso-wrap-distance-right:2.88pt;mso-wrap-distance-bottom:2.88pt;mso-position-horizontal-relative:page;mso-position-vertical-relative:page" filled="f" strokecolor="red" strokeweight="1pt" insetpen="t" o:cliptowrap="t">
            <v:shadow color="#ccc"/>
            <o:lock v:ext="edit" shapetype="t"/>
            <v:textbox style="mso-next-textbox:#_x0000_s1475;mso-column-margin:5.7pt;mso-fit-shape-to-text:t" inset="2.85pt,2.85pt,2.85pt,2.85pt">
              <w:txbxContent>
                <w:p w:rsidR="001C193E" w:rsidRDefault="001C193E">
                  <w:pPr>
                    <w:pStyle w:val="Altyazmetni"/>
                  </w:pPr>
                  <w:r>
                    <w:t>Resmi veya grafiği açıklayan altyazı.</w:t>
                  </w:r>
                </w:p>
              </w:txbxContent>
            </v:textbox>
            <w10:wrap side="left" anchorx="page" anchory="page"/>
          </v:shape>
        </w:pict>
      </w:r>
      <w:r>
        <w:pict>
          <v:shape id="_x0000_s1480" type="#_x0000_t202" style="position:absolute;left:0;text-align:left;margin-left:98.35pt;margin-top:111.7pt;width:84.9pt;height:113.7pt;z-index:251668480;mso-wrap-style:none;mso-position-horizontal-relative:page;mso-position-vertical-relative:page" filled="f" stroked="f">
            <v:textbox style="mso-next-textbox:#_x0000_s1480;mso-fit-shape-to-text:t">
              <w:txbxContent>
                <w:p w:rsidR="001C193E" w:rsidRDefault="003346C0">
                  <w:pPr>
                    <w:jc w:val="left"/>
                  </w:pPr>
                  <w:r>
                    <w:rPr>
                      <w:color w:val="auto"/>
                      <w:kern w:val="0"/>
                      <w:sz w:val="20"/>
                      <w:szCs w:val="20"/>
                    </w:rPr>
                    <w:pict>
                      <v:shape id="_x0000_i1029" type="#_x0000_t75" alt="yelkenli" style="width:70.5pt;height:96pt">
                        <v:imagedata r:id="rId8" o:title=""/>
                      </v:shape>
                    </w:pict>
                  </w:r>
                </w:p>
              </w:txbxContent>
            </v:textbox>
            <w10:wrap anchorx="page" anchory="page"/>
          </v:shape>
        </w:pict>
      </w:r>
      <w:r>
        <w:pict>
          <v:shape id="_x0000_s1380" type="#_x0000_t202" style="position:absolute;left:0;text-align:left;margin-left:54.7pt;margin-top:70.65pt;width:598.35pt;height:34.2pt;z-index:25165926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0;mso-column-margin:5.7pt;mso-fit-shape-to-text:t" inset="2.85pt,2.85pt,2.85pt,2.85pt">
              <w:txbxContent>
                <w:p w:rsidR="001C193E" w:rsidRDefault="001C193E">
                  <w:pPr>
                    <w:pStyle w:val="Heading4"/>
                  </w:pPr>
                  <w:r>
                    <w:t>Ana İç Başlık</w:t>
                  </w:r>
                </w:p>
              </w:txbxContent>
            </v:textbox>
            <w10:wrap side="left" anchorx="page" anchory="page"/>
          </v:shape>
        </w:pict>
      </w:r>
      <w:r>
        <w:pict>
          <v:group id="_x0000_s1384" style="position:absolute;left:0;text-align:left;margin-left:51.1pt;margin-top:91.9pt;width:674.1pt;height:6.5pt;z-index:251663360;mso-position-horizontal-relative:page;mso-position-vertical-relative:page" coordorigin="184343,201168" coordsize="84856,822">
            <v:rect id="_x0000_s1385" alt="Düzey çubukları" style="position:absolute;left:184343;top:201168;width:28285;height:822;visibility:visible;mso-wrap-edited:f;mso-wrap-distance-left:2.88pt;mso-wrap-distance-top:2.88pt;mso-wrap-distance-right:2.88pt;mso-wrap-distance-bottom:2.88pt" fillcolor="#fc0" stroked="f" strokeweight="0" insetpen="t" o:cliptowrap="t">
              <v:shadow color="#ccc"/>
              <o:lock v:ext="edit" shapetype="t"/>
              <v:textbox inset="2.88pt,2.88pt,2.88pt,2.88pt"/>
            </v:rect>
            <v:rect id="_x0000_s1386" alt="düzey çubukları" style="position:absolute;left:212628;top:201168;width:28285;height:822;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1387" alt="düzey çubukları" style="position:absolute;left:240913;top:201168;width:28286;height:822;visibility:visible;mso-wrap-edited:f;mso-wrap-distance-left:2.88pt;mso-wrap-distance-top:2.88pt;mso-wrap-distance-right:2.88pt;mso-wrap-distance-bottom:2.88pt" fillcolor="#669" stroked="f" strokeweight="0" insetpen="t" o:cliptowrap="t">
              <v:shadow color="#ccc"/>
              <o:lock v:ext="edit" shapetype="t"/>
              <v:textbox inset="2.88pt,2.88pt,2.88pt,2.88pt"/>
            </v:rect>
            <w10:wrap side="left" anchorx="page" anchory="page"/>
          </v:group>
        </w:pict>
      </w:r>
      <w:r>
        <w:pict>
          <v:shape id="_x0000_s1381" type="#_x0000_t202" style="position:absolute;left:0;text-align:left;margin-left:310.1pt;margin-top:118.9pt;width:161.95pt;height:252pt;z-index:25166028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2;mso-column-margin:5.7pt;mso-fit-shape-to-text:t" inset="2.85pt,2.85pt,2.85pt,2.85pt">
              <w:txbxContent>
                <w:p w:rsidR="001C193E" w:rsidRDefault="001C193E">
                  <w:pPr>
                    <w:pStyle w:val="Heading2"/>
                  </w:pPr>
                  <w:r>
                    <w:t>İçeriğinizi Yapılandırma</w:t>
                  </w:r>
                </w:p>
                <w:p w:rsidR="001C193E" w:rsidRDefault="001C193E">
                  <w:pPr>
                    <w:pStyle w:val="BodyText"/>
                  </w:pPr>
                  <w:r>
                    <w:t>Broşürünüzün içeriğini düzenlemek için bir çok seçenekten yararlanabilirsiniz. Her sütunda kalite ve değer gibi ayrı bir konuyu ele alabilirsiniz. Bu konuların broşürünüzün ilk sayfasındaki giriş metni ile uyumlu olması gerektiğini unutmayın.</w:t>
                  </w:r>
                </w:p>
                <w:p w:rsidR="001C193E" w:rsidRDefault="001C193E">
                  <w:pPr>
                    <w:pStyle w:val="Heading2"/>
                  </w:pPr>
                  <w:r>
                    <w:t>Farklı Bir Yaklaşım</w:t>
                  </w:r>
                </w:p>
                <w:p w:rsidR="001C193E" w:rsidRDefault="001C193E">
                  <w:pPr>
                    <w:pStyle w:val="BodyText"/>
                  </w:pPr>
                  <w:r>
                    <w:rPr>
                      <w:lang w:bidi="tr-TR"/>
                    </w:rPr>
                    <w:t xml:space="preserve">Ayrıca, vereceğiniz bilgileri birbirini izleyen küçük parçalar halinde düzenleyerek daha kolay okunmasını sağlayabilirsiniz. Bu parçalar, </w:t>
                  </w:r>
                  <w:r>
                    <w:t>bu paragrafın başında olduğu gibi açıklayıcı bir alt başlıkla birbirinden ayrılabilir. Böyle bir düzeni tercih ederseniz, metnin bir sütundan diğerine akmasına olanak veren bağlantılı metin kutularından yararlanabilirsiniz.</w:t>
                  </w:r>
                </w:p>
                <w:p w:rsidR="001C193E" w:rsidRDefault="001C193E">
                  <w:pPr>
                    <w:pStyle w:val="BodyText"/>
                  </w:pPr>
                  <w:r>
                    <w:t xml:space="preserve">Temel olarak istediğiniz gibi boyutlandırabileceğiniz ve konumlandırabileceğiniz bir kapsayıcı olan metin kutusu, metin ve grafik görüntülemek için esnek bir yol sağlar. Bir sayfadaki metin kutusunu diğer bir sayfadaki metin kutusuna bağlayarak makalenizin bir sayfadan diğerine otomatik olarak akmasını sağlayabilirsiniz. </w:t>
                  </w:r>
                </w:p>
                <w:p w:rsidR="001C193E" w:rsidRDefault="001C193E">
                  <w:pPr>
                    <w:pStyle w:val="BodyText"/>
                  </w:pPr>
                </w:p>
              </w:txbxContent>
            </v:textbox>
            <w10:wrap side="left" anchorx="page" anchory="page"/>
          </v:shape>
        </w:pict>
      </w:r>
    </w:p>
    <w:sectPr w:rsidR="001C193E" w:rsidSect="001C193E">
      <w:pgSz w:w="16839" w:h="11907" w:orient="landscape"/>
      <w:pgMar w:top="864" w:right="878" w:bottom="864" w:left="87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90"/>
  <w:drawingGridVerticalSpacing w:val="106"/>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46C0"/>
    <w:rsid w:val="001C193E"/>
    <w:rsid w:val="003346C0"/>
    <w:rsid w:val="00AD7885"/>
    <w:rsid w:val="00B076A1"/>
    <w:rsid w:val="00E57E0D"/>
    <w:rsid w:val="00F15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relative:page;mso-position-vertical-relative:page" fill="f" fillcolor="white" stroke="f">
      <v:fill color="white" on="f"/>
      <v:stroke on="f"/>
      <o:colormru v:ext="edit" colors="#dcdce8,#fff5c9,#fc0,#f90,#669,red,#eaeaea,#c7c7d9"/>
      <o:colormenu v:ext="edit" shadowcolor="#f90" extrusioncolor="none"/>
    </o:shapedefaults>
    <o:shapelayout v:ext="edit">
      <o:idmap v:ext="edit" data="1"/>
      <o:regrouptable v:ext="edit">
        <o:entry new="1" old="0"/>
        <o:entry new="2" old="1"/>
        <o:entry new="3" old="1"/>
        <o:entry new="4" old="0"/>
        <o:entry new="5" old="0"/>
        <o:entry new="6"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line="268" w:lineRule="auto"/>
      <w:jc w:val="both"/>
    </w:pPr>
    <w:rPr>
      <w:color w:val="000000"/>
      <w:kern w:val="28"/>
      <w:sz w:val="18"/>
      <w:szCs w:val="18"/>
      <w:lang w:val="tr-TR" w:eastAsia="tr-TR"/>
    </w:rPr>
  </w:style>
  <w:style w:type="paragraph" w:styleId="Heading1">
    <w:name w:val="heading 1"/>
    <w:next w:val="Normal"/>
    <w:qFormat/>
    <w:pPr>
      <w:spacing w:after="240"/>
      <w:outlineLvl w:val="0"/>
    </w:pPr>
    <w:rPr>
      <w:rFonts w:ascii="Arial" w:hAnsi="Arial" w:cs="Arial"/>
      <w:b/>
      <w:bCs/>
      <w:color w:val="666699"/>
      <w:kern w:val="28"/>
      <w:sz w:val="28"/>
      <w:szCs w:val="28"/>
      <w:lang w:val="tr-TR" w:eastAsia="tr-TR"/>
    </w:rPr>
  </w:style>
  <w:style w:type="paragraph" w:styleId="Heading2">
    <w:name w:val="heading 2"/>
    <w:basedOn w:val="Heading1"/>
    <w:next w:val="Normal"/>
    <w:qFormat/>
    <w:pPr>
      <w:spacing w:after="120"/>
      <w:outlineLvl w:val="1"/>
    </w:pPr>
    <w:rPr>
      <w:i/>
      <w:sz w:val="24"/>
      <w:szCs w:val="24"/>
    </w:rPr>
  </w:style>
  <w:style w:type="paragraph" w:styleId="Heading3">
    <w:name w:val="heading 3"/>
    <w:basedOn w:val="Heading1"/>
    <w:next w:val="Normal"/>
    <w:qFormat/>
    <w:pPr>
      <w:outlineLvl w:val="2"/>
    </w:pPr>
    <w:rPr>
      <w:b w:val="0"/>
      <w:smallCaps/>
      <w:sz w:val="24"/>
      <w:szCs w:val="24"/>
    </w:rPr>
  </w:style>
  <w:style w:type="paragraph" w:styleId="Heading4">
    <w:name w:val="heading 4"/>
    <w:basedOn w:val="Heading1"/>
    <w:qFormat/>
    <w:pPr>
      <w:outlineLvl w:val="3"/>
    </w:pPr>
    <w:rPr>
      <w:color w:val="auto"/>
    </w:rPr>
  </w:style>
  <w:style w:type="paragraph" w:styleId="Heading7">
    <w:name w:val="heading 7"/>
    <w:qFormat/>
    <w:pPr>
      <w:spacing w:line="268" w:lineRule="auto"/>
      <w:jc w:val="center"/>
      <w:outlineLvl w:val="6"/>
    </w:pPr>
    <w:rPr>
      <w:i/>
      <w:iCs/>
      <w:color w:val="000000"/>
      <w:kern w:val="28"/>
      <w:sz w:val="34"/>
      <w:szCs w:val="34"/>
      <w:lang w:val="tr-TR" w:eastAsia="tr-T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semiHidden/>
    <w:rPr>
      <w:color w:val="0000FF"/>
      <w:u w:val="single"/>
    </w:rPr>
  </w:style>
  <w:style w:type="character" w:customStyle="1" w:styleId="BodyTextChar">
    <w:name w:val="Body Text Char"/>
    <w:basedOn w:val="DefaultParagraphFont"/>
    <w:link w:val="BodyText"/>
  </w:style>
  <w:style w:type="paragraph" w:styleId="BodyText">
    <w:name w:val="Body Text"/>
    <w:basedOn w:val="Normal"/>
    <w:link w:val="BodyTextChar1"/>
    <w:pPr>
      <w:jc w:val="left"/>
    </w:pPr>
    <w:rPr>
      <w:color w:val="auto"/>
      <w:sz w:val="22"/>
      <w:szCs w:val="22"/>
    </w:rPr>
  </w:style>
  <w:style w:type="paragraph" w:styleId="BodyText2">
    <w:name w:val="Body Text 2"/>
    <w:basedOn w:val="Normal"/>
    <w:pPr>
      <w:jc w:val="left"/>
    </w:pPr>
    <w:rPr>
      <w:rFonts w:ascii="Arial" w:hAnsi="Arial" w:cs="Arial"/>
      <w:i/>
      <w:color w:val="auto"/>
      <w:sz w:val="20"/>
      <w:szCs w:val="20"/>
    </w:rPr>
  </w:style>
  <w:style w:type="paragraph" w:customStyle="1" w:styleId="GvdeMetni1">
    <w:name w:val="Gövde Metni 1"/>
    <w:pPr>
      <w:spacing w:after="240" w:line="320" w:lineRule="atLeast"/>
    </w:pPr>
    <w:rPr>
      <w:rFonts w:ascii="Arial" w:hAnsi="Arial" w:cs="Arial"/>
      <w:i/>
      <w:spacing w:val="-5"/>
      <w:sz w:val="22"/>
      <w:szCs w:val="22"/>
      <w:lang w:val="tr-TR" w:eastAsia="tr-TR" w:bidi="tr-TR"/>
    </w:rPr>
  </w:style>
  <w:style w:type="paragraph" w:customStyle="1" w:styleId="Adres">
    <w:name w:val="Adres"/>
    <w:basedOn w:val="Normal"/>
    <w:pPr>
      <w:spacing w:after="0" w:line="240" w:lineRule="auto"/>
      <w:jc w:val="center"/>
    </w:pPr>
    <w:rPr>
      <w:rFonts w:ascii="Arial" w:hAnsi="Arial" w:cs="Arial"/>
      <w:b/>
      <w:bCs/>
      <w:smallCaps/>
      <w:color w:val="auto"/>
      <w:sz w:val="28"/>
      <w:szCs w:val="28"/>
      <w:lang w:bidi="tr-TR"/>
    </w:rPr>
  </w:style>
  <w:style w:type="paragraph" w:customStyle="1" w:styleId="EtiketSatr">
    <w:name w:val="Etiket Satırı"/>
    <w:pPr>
      <w:spacing w:line="268" w:lineRule="auto"/>
      <w:jc w:val="center"/>
    </w:pPr>
    <w:rPr>
      <w:rFonts w:ascii="Arial" w:hAnsi="Arial" w:cs="Arial"/>
      <w:b/>
      <w:bCs/>
      <w:kern w:val="28"/>
      <w:sz w:val="30"/>
      <w:szCs w:val="30"/>
      <w:lang w:val="tr-TR" w:eastAsia="tr-TR" w:bidi="tr-TR"/>
    </w:rPr>
  </w:style>
  <w:style w:type="paragraph" w:customStyle="1" w:styleId="Adres2">
    <w:name w:val="Adres 2"/>
    <w:pPr>
      <w:jc w:val="center"/>
    </w:pPr>
    <w:rPr>
      <w:rFonts w:ascii="Arial" w:hAnsi="Arial" w:cs="Arial"/>
      <w:kern w:val="28"/>
      <w:sz w:val="22"/>
      <w:szCs w:val="22"/>
      <w:lang w:val="tr-TR" w:eastAsia="tr-TR" w:bidi="tr-TR"/>
    </w:rPr>
  </w:style>
  <w:style w:type="paragraph" w:customStyle="1" w:styleId="Altyazmetni">
    <w:name w:val="Altyazı metni"/>
    <w:basedOn w:val="Normal"/>
    <w:pPr>
      <w:spacing w:after="0" w:line="240" w:lineRule="auto"/>
      <w:jc w:val="center"/>
    </w:pPr>
    <w:rPr>
      <w:rFonts w:ascii="Arial" w:hAnsi="Arial" w:cs="Arial"/>
      <w:i/>
      <w:color w:val="auto"/>
      <w:lang w:bidi="tr-TR"/>
    </w:rPr>
  </w:style>
  <w:style w:type="paragraph" w:customStyle="1" w:styleId="irketAd">
    <w:name w:val="Şirket Adı"/>
    <w:next w:val="Normal"/>
    <w:pPr>
      <w:jc w:val="center"/>
    </w:pPr>
    <w:rPr>
      <w:rFonts w:ascii="Arial Black" w:hAnsi="Arial Black" w:cs="Arial Black"/>
      <w:bCs/>
      <w:kern w:val="28"/>
      <w:sz w:val="36"/>
      <w:szCs w:val="36"/>
      <w:lang w:val="tr-TR" w:eastAsia="tr-TR" w:bidi="tr-TR"/>
    </w:rPr>
  </w:style>
  <w:style w:type="character" w:customStyle="1" w:styleId="BodyTextChar1">
    <w:name w:val="Body Text Char1"/>
    <w:basedOn w:val="DefaultParagraphFont"/>
    <w:link w:val="BodyText"/>
    <w:locked/>
    <w:rPr>
      <w:kern w:val="28"/>
      <w:sz w:val="22"/>
      <w:szCs w:val="22"/>
      <w:lang w:val="tr-TR" w:eastAsia="tr-TR" w:bidi="tr-TR"/>
    </w:rPr>
  </w:style>
  <w:style w:type="table" w:customStyle="1" w:styleId="TabloNormal">
    <w:name w:val="Tablo Normal"/>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customXml" Target="../customXml/item1.xml"/><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DC5CB8ABFAEE764594C61AB7267324960400FC796B3B1D425B47B2BA3D040986AFEA" ma:contentTypeVersion="54" ma:contentTypeDescription="Create a new document." ma:contentTypeScope="" ma:versionID="5a1acea528c7c5829e252ff707a59f1d">
  <xsd:schema xmlns:xsd="http://www.w3.org/2001/XMLSchema" xmlns:xs="http://www.w3.org/2001/XMLSchema" xmlns:p="http://schemas.microsoft.com/office/2006/metadata/properties" xmlns:ns2="d1af3920-8fda-4ad5-98bb-96475601b038" targetNamespace="http://schemas.microsoft.com/office/2006/metadata/properties" ma:root="true" ma:fieldsID="991be377f5446d760613b893d6a1276a" ns2:_="">
    <xsd:import namespace="d1af3920-8fda-4ad5-98bb-96475601b038"/>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f3920-8fda-4ad5-98bb-96475601b038"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3ebc54a6-a9d6-4e8f-af7a-6f14ef19a17f}"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5B15831B-954F-43D5-900F-AF5E125B61A8}" ma:internalName="CSXSubmissionMarket" ma:readOnly="false" ma:showField="MarketName" ma:web="d1af3920-8fda-4ad5-98bb-96475601b038">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7b395fbe-0160-47f8-8620-a2bb70101586}"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5E4318D1-DFA9-41DE-97E7-9934BE3391BC}" ma:internalName="InProjectListLookup" ma:readOnly="true" ma:showField="InProjectList"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79783d1-9ad9-4e73-b2f2-58ec75c45f29}"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5E4318D1-DFA9-41DE-97E7-9934BE3391BC}" ma:internalName="LastCompleteVersionLookup" ma:readOnly="true" ma:showField="LastCompleteVersion"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5E4318D1-DFA9-41DE-97E7-9934BE3391BC}" ma:internalName="LastPreviewErrorLookup" ma:readOnly="true" ma:showField="LastPreviewError"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5E4318D1-DFA9-41DE-97E7-9934BE3391BC}" ma:internalName="LastPreviewResultLookup" ma:readOnly="true" ma:showField="LastPreviewResult"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5E4318D1-DFA9-41DE-97E7-9934BE3391BC}" ma:internalName="LastPreviewAttemptDateLookup" ma:readOnly="true" ma:showField="LastPreviewAttemptDat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5E4318D1-DFA9-41DE-97E7-9934BE3391BC}" ma:internalName="LastPreviewedByLookup" ma:readOnly="true" ma:showField="LastPreviewedBy"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5E4318D1-DFA9-41DE-97E7-9934BE3391BC}" ma:internalName="LastPreviewTimeLookup" ma:readOnly="true" ma:showField="LastPreviewTim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5E4318D1-DFA9-41DE-97E7-9934BE3391BC}" ma:internalName="LastPreviewVersionLookup" ma:readOnly="true" ma:showField="LastPreviewVersion"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5E4318D1-DFA9-41DE-97E7-9934BE3391BC}" ma:internalName="LastPublishErrorLookup" ma:readOnly="true" ma:showField="LastPublishError"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5E4318D1-DFA9-41DE-97E7-9934BE3391BC}" ma:internalName="LastPublishResultLookup" ma:readOnly="true" ma:showField="LastPublishResult"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5E4318D1-DFA9-41DE-97E7-9934BE3391BC}" ma:internalName="LastPublishAttemptDateLookup" ma:readOnly="true" ma:showField="LastPublishAttemptDat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5E4318D1-DFA9-41DE-97E7-9934BE3391BC}" ma:internalName="LastPublishedByLookup" ma:readOnly="true" ma:showField="LastPublishedBy"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5E4318D1-DFA9-41DE-97E7-9934BE3391BC}" ma:internalName="LastPublishTimeLookup" ma:readOnly="true" ma:showField="LastPublishTim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5E4318D1-DFA9-41DE-97E7-9934BE3391BC}" ma:internalName="LastPublishVersionLookup" ma:readOnly="true" ma:showField="LastPublishVersion"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77C31DF8-B503-4048-84F7-836CA595CE51}" ma:internalName="LocLastLocAttemptVersionLookup" ma:readOnly="false" ma:showField="LastLocAttemptVersion" ma:web="d1af3920-8fda-4ad5-98bb-96475601b038">
      <xsd:simpleType>
        <xsd:restriction base="dms:Lookup"/>
      </xsd:simpleType>
    </xsd:element>
    <xsd:element name="LocLastLocAttemptVersionTypeLookup" ma:index="71" nillable="true" ma:displayName="Loc Last Loc Attempt Version Type" ma:default="" ma:list="{77C31DF8-B503-4048-84F7-836CA595CE51}" ma:internalName="LocLastLocAttemptVersionTypeLookup" ma:readOnly="true" ma:showField="LastLocAttemptVersionType" ma:web="d1af3920-8fda-4ad5-98bb-96475601b038">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77C31DF8-B503-4048-84F7-836CA595CE51}" ma:internalName="LocNewPublishedVersionLookup" ma:readOnly="true" ma:showField="NewPublishedVersion" ma:web="d1af3920-8fda-4ad5-98bb-96475601b038">
      <xsd:simpleType>
        <xsd:restriction base="dms:Lookup"/>
      </xsd:simpleType>
    </xsd:element>
    <xsd:element name="LocOverallHandbackStatusLookup" ma:index="75" nillable="true" ma:displayName="Loc Overall Handback Status" ma:default="" ma:list="{77C31DF8-B503-4048-84F7-836CA595CE51}" ma:internalName="LocOverallHandbackStatusLookup" ma:readOnly="true" ma:showField="OverallHandbackStatus" ma:web="d1af3920-8fda-4ad5-98bb-96475601b038">
      <xsd:simpleType>
        <xsd:restriction base="dms:Lookup"/>
      </xsd:simpleType>
    </xsd:element>
    <xsd:element name="LocOverallLocStatusLookup" ma:index="76" nillable="true" ma:displayName="Loc Overall Localize Status" ma:default="" ma:list="{77C31DF8-B503-4048-84F7-836CA595CE51}" ma:internalName="LocOverallLocStatusLookup" ma:readOnly="true" ma:showField="OverallLocStatus" ma:web="d1af3920-8fda-4ad5-98bb-96475601b038">
      <xsd:simpleType>
        <xsd:restriction base="dms:Lookup"/>
      </xsd:simpleType>
    </xsd:element>
    <xsd:element name="LocOverallPreviewStatusLookup" ma:index="77" nillable="true" ma:displayName="Loc Overall Preview Status" ma:default="" ma:list="{77C31DF8-B503-4048-84F7-836CA595CE51}" ma:internalName="LocOverallPreviewStatusLookup" ma:readOnly="true" ma:showField="OverallPreviewStatus" ma:web="d1af3920-8fda-4ad5-98bb-96475601b038">
      <xsd:simpleType>
        <xsd:restriction base="dms:Lookup"/>
      </xsd:simpleType>
    </xsd:element>
    <xsd:element name="LocOverallPublishStatusLookup" ma:index="78" nillable="true" ma:displayName="Loc Overall Publish Status" ma:default="" ma:list="{77C31DF8-B503-4048-84F7-836CA595CE51}" ma:internalName="LocOverallPublishStatusLookup" ma:readOnly="true" ma:showField="OverallPublishStatus" ma:web="d1af3920-8fda-4ad5-98bb-96475601b038">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77C31DF8-B503-4048-84F7-836CA595CE51}" ma:internalName="LocProcessedForHandoffsLookup" ma:readOnly="true" ma:showField="ProcessedForHandoffs" ma:web="d1af3920-8fda-4ad5-98bb-96475601b038">
      <xsd:simpleType>
        <xsd:restriction base="dms:Lookup"/>
      </xsd:simpleType>
    </xsd:element>
    <xsd:element name="LocProcessedForMarketsLookup" ma:index="81" nillable="true" ma:displayName="Loc Processed For Markets" ma:default="" ma:list="{77C31DF8-B503-4048-84F7-836CA595CE51}" ma:internalName="LocProcessedForMarketsLookup" ma:readOnly="true" ma:showField="ProcessedForMarkets" ma:web="d1af3920-8fda-4ad5-98bb-96475601b038">
      <xsd:simpleType>
        <xsd:restriction base="dms:Lookup"/>
      </xsd:simpleType>
    </xsd:element>
    <xsd:element name="LocPublishedDependentAssetsLookup" ma:index="82" nillable="true" ma:displayName="Loc Published Dependent Assets" ma:default="" ma:list="{77C31DF8-B503-4048-84F7-836CA595CE51}" ma:internalName="LocPublishedDependentAssetsLookup" ma:readOnly="true" ma:showField="PublishedDependentAssets" ma:web="d1af3920-8fda-4ad5-98bb-96475601b038">
      <xsd:simpleType>
        <xsd:restriction base="dms:Lookup"/>
      </xsd:simpleType>
    </xsd:element>
    <xsd:element name="LocPublishedLinkedAssetsLookup" ma:index="83" nillable="true" ma:displayName="Loc Published Linked Assets" ma:default="" ma:list="{77C31DF8-B503-4048-84F7-836CA595CE51}" ma:internalName="LocPublishedLinkedAssetsLookup" ma:readOnly="true" ma:showField="PublishedLinkedAssets" ma:web="d1af3920-8fda-4ad5-98bb-96475601b038">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dd21a6d1-f806-4698-94c9-54e9addaf5ee}"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5B15831B-954F-43D5-900F-AF5E125B61A8}" ma:internalName="Markets" ma:readOnly="false" ma:showField="MarketNam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5E4318D1-DFA9-41DE-97E7-9934BE3391BC}" ma:internalName="NumOfRatingsLookup" ma:readOnly="true" ma:showField="NumOfRatings"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5E4318D1-DFA9-41DE-97E7-9934BE3391BC}" ma:internalName="PublishStatusLookup" ma:readOnly="false" ma:showField="PublishStatus"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574d373e-a1d4-4ff8-9009-6de0c16b4eff}"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fd825d1e-128a-4a76-9fd3-683a3700bc7a}" ma:internalName="TaxCatchAll" ma:showField="CatchAllData"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fd825d1e-128a-4a76-9fd3-683a3700bc7a}" ma:internalName="TaxCatchAllLabel" ma:readOnly="true" ma:showField="CatchAllDataLabel"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ketSpecific xmlns="d1af3920-8fda-4ad5-98bb-96475601b038">false</MarketSpecific>
    <ApprovalStatus xmlns="d1af3920-8fda-4ad5-98bb-96475601b038">InProgress</ApprovalStatus>
    <LocComments xmlns="d1af3920-8fda-4ad5-98bb-96475601b038" xsi:nil="true"/>
    <DirectSourceMarket xmlns="d1af3920-8fda-4ad5-98bb-96475601b038">english</DirectSourceMarket>
    <ThumbnailAssetId xmlns="d1af3920-8fda-4ad5-98bb-96475601b038" xsi:nil="true"/>
    <PrimaryImageGen xmlns="d1af3920-8fda-4ad5-98bb-96475601b038">true</PrimaryImageGen>
    <LegacyData xmlns="d1af3920-8fda-4ad5-98bb-96475601b038" xsi:nil="true"/>
    <TPFriendlyName xmlns="d1af3920-8fda-4ad5-98bb-96475601b038" xsi:nil="true"/>
    <NumericId xmlns="d1af3920-8fda-4ad5-98bb-96475601b038" xsi:nil="true"/>
    <LocRecommendedHandoff xmlns="d1af3920-8fda-4ad5-98bb-96475601b038" xsi:nil="true"/>
    <BlockPublish xmlns="d1af3920-8fda-4ad5-98bb-96475601b038">false</BlockPublish>
    <BusinessGroup xmlns="d1af3920-8fda-4ad5-98bb-96475601b038" xsi:nil="true"/>
    <OpenTemplate xmlns="d1af3920-8fda-4ad5-98bb-96475601b038">true</OpenTemplate>
    <SourceTitle xmlns="d1af3920-8fda-4ad5-98bb-96475601b038">Business brochure (Level design)</SourceTitle>
    <APEditor xmlns="d1af3920-8fda-4ad5-98bb-96475601b038">
      <UserInfo>
        <DisplayName/>
        <AccountId xsi:nil="true"/>
        <AccountType/>
      </UserInfo>
    </APEditor>
    <UALocComments xmlns="d1af3920-8fda-4ad5-98bb-96475601b038">2007 Template UpLeveling Do Not HandOff</UALocComments>
    <IntlLangReviewDate xmlns="d1af3920-8fda-4ad5-98bb-96475601b038" xsi:nil="true"/>
    <PublishStatusLookup xmlns="d1af3920-8fda-4ad5-98bb-96475601b038">
      <Value>353090</Value>
      <Value>353091</Value>
    </PublishStatusLookup>
    <ParentAssetId xmlns="d1af3920-8fda-4ad5-98bb-96475601b038" xsi:nil="true"/>
    <FeatureTagsTaxHTField0 xmlns="d1af3920-8fda-4ad5-98bb-96475601b038">
      <Terms xmlns="http://schemas.microsoft.com/office/infopath/2007/PartnerControls"/>
    </FeatureTagsTaxHTField0>
    <MachineTranslated xmlns="d1af3920-8fda-4ad5-98bb-96475601b038">false</MachineTranslated>
    <Providers xmlns="d1af3920-8fda-4ad5-98bb-96475601b038" xsi:nil="true"/>
    <OriginalSourceMarket xmlns="d1af3920-8fda-4ad5-98bb-96475601b038">english</OriginalSourceMarket>
    <APDescription xmlns="d1af3920-8fda-4ad5-98bb-96475601b038" xsi:nil="true"/>
    <ContentItem xmlns="d1af3920-8fda-4ad5-98bb-96475601b038" xsi:nil="true"/>
    <ClipArtFilename xmlns="d1af3920-8fda-4ad5-98bb-96475601b038" xsi:nil="true"/>
    <TPInstallLocation xmlns="d1af3920-8fda-4ad5-98bb-96475601b038" xsi:nil="true"/>
    <TimesCloned xmlns="d1af3920-8fda-4ad5-98bb-96475601b038" xsi:nil="true"/>
    <PublishTargets xmlns="d1af3920-8fda-4ad5-98bb-96475601b038">OfficeOnline,OfficeOnlineVNext</PublishTargets>
    <AcquiredFrom xmlns="d1af3920-8fda-4ad5-98bb-96475601b038">Internal MS</AcquiredFrom>
    <AssetStart xmlns="d1af3920-8fda-4ad5-98bb-96475601b038">2011-12-15T19:55:00+00:00</AssetStart>
    <FriendlyTitle xmlns="d1af3920-8fda-4ad5-98bb-96475601b038" xsi:nil="true"/>
    <Provider xmlns="d1af3920-8fda-4ad5-98bb-96475601b038" xsi:nil="true"/>
    <LastHandOff xmlns="d1af3920-8fda-4ad5-98bb-96475601b038" xsi:nil="true"/>
    <Manager xmlns="d1af3920-8fda-4ad5-98bb-96475601b038" xsi:nil="true"/>
    <UALocRecommendation xmlns="d1af3920-8fda-4ad5-98bb-96475601b038">Localize</UALocRecommendation>
    <ArtSampleDocs xmlns="d1af3920-8fda-4ad5-98bb-96475601b038" xsi:nil="true"/>
    <UACurrentWords xmlns="d1af3920-8fda-4ad5-98bb-96475601b038" xsi:nil="true"/>
    <TPClientViewer xmlns="d1af3920-8fda-4ad5-98bb-96475601b038" xsi:nil="true"/>
    <TemplateStatus xmlns="d1af3920-8fda-4ad5-98bb-96475601b038">Complete</TemplateStatus>
    <ShowIn xmlns="d1af3920-8fda-4ad5-98bb-96475601b038">Show everywhere</ShowIn>
    <CSXHash xmlns="d1af3920-8fda-4ad5-98bb-96475601b038" xsi:nil="true"/>
    <Downloads xmlns="d1af3920-8fda-4ad5-98bb-96475601b038">0</Downloads>
    <VoteCount xmlns="d1af3920-8fda-4ad5-98bb-96475601b038" xsi:nil="true"/>
    <OOCacheId xmlns="d1af3920-8fda-4ad5-98bb-96475601b038" xsi:nil="true"/>
    <IsDeleted xmlns="d1af3920-8fda-4ad5-98bb-96475601b038">false</IsDeleted>
    <InternalTagsTaxHTField0 xmlns="d1af3920-8fda-4ad5-98bb-96475601b038">
      <Terms xmlns="http://schemas.microsoft.com/office/infopath/2007/PartnerControls"/>
    </InternalTagsTaxHTField0>
    <UANotes xmlns="d1af3920-8fda-4ad5-98bb-96475601b038">2003 to 2007 conversion</UANotes>
    <AssetExpire xmlns="d1af3920-8fda-4ad5-98bb-96475601b038">2035-01-01T08:00:00+00:00</AssetExpire>
    <CSXSubmissionMarket xmlns="d1af3920-8fda-4ad5-98bb-96475601b038" xsi:nil="true"/>
    <DSATActionTaken xmlns="d1af3920-8fda-4ad5-98bb-96475601b038" xsi:nil="true"/>
    <SubmitterId xmlns="d1af3920-8fda-4ad5-98bb-96475601b038" xsi:nil="true"/>
    <EditorialTags xmlns="d1af3920-8fda-4ad5-98bb-96475601b038" xsi:nil="true"/>
    <TPExecutable xmlns="d1af3920-8fda-4ad5-98bb-96475601b038" xsi:nil="true"/>
    <CSXSubmissionDate xmlns="d1af3920-8fda-4ad5-98bb-96475601b038" xsi:nil="true"/>
    <CSXUpdate xmlns="d1af3920-8fda-4ad5-98bb-96475601b038">false</CSXUpdate>
    <AssetType xmlns="d1af3920-8fda-4ad5-98bb-96475601b038">TP</AssetType>
    <ApprovalLog xmlns="d1af3920-8fda-4ad5-98bb-96475601b038" xsi:nil="true"/>
    <BugNumber xmlns="d1af3920-8fda-4ad5-98bb-96475601b038" xsi:nil="true"/>
    <OriginAsset xmlns="d1af3920-8fda-4ad5-98bb-96475601b038" xsi:nil="true"/>
    <TPComponent xmlns="d1af3920-8fda-4ad5-98bb-96475601b038" xsi:nil="true"/>
    <Milestone xmlns="d1af3920-8fda-4ad5-98bb-96475601b038" xsi:nil="true"/>
    <RecommendationsModifier xmlns="d1af3920-8fda-4ad5-98bb-96475601b038" xsi:nil="true"/>
    <AssetId xmlns="d1af3920-8fda-4ad5-98bb-96475601b038">TP102802807</AssetId>
    <PolicheckWords xmlns="d1af3920-8fda-4ad5-98bb-96475601b038" xsi:nil="true"/>
    <TPLaunchHelpLink xmlns="d1af3920-8fda-4ad5-98bb-96475601b038" xsi:nil="true"/>
    <IntlLocPriority xmlns="d1af3920-8fda-4ad5-98bb-96475601b038" xsi:nil="true"/>
    <TPApplication xmlns="d1af3920-8fda-4ad5-98bb-96475601b038" xsi:nil="true"/>
    <IntlLangReviewer xmlns="d1af3920-8fda-4ad5-98bb-96475601b038" xsi:nil="true"/>
    <HandoffToMSDN xmlns="d1af3920-8fda-4ad5-98bb-96475601b038" xsi:nil="true"/>
    <PlannedPubDate xmlns="d1af3920-8fda-4ad5-98bb-96475601b038" xsi:nil="true"/>
    <CrawlForDependencies xmlns="d1af3920-8fda-4ad5-98bb-96475601b038">false</CrawlForDependencies>
    <LocLastLocAttemptVersionLookup xmlns="d1af3920-8fda-4ad5-98bb-96475601b038">714971</LocLastLocAttemptVersionLookup>
    <TrustLevel xmlns="d1af3920-8fda-4ad5-98bb-96475601b038">1 Microsoft Managed Content</TrustLevel>
    <CampaignTagsTaxHTField0 xmlns="d1af3920-8fda-4ad5-98bb-96475601b038">
      <Terms xmlns="http://schemas.microsoft.com/office/infopath/2007/PartnerControls"/>
    </CampaignTagsTaxHTField0>
    <TPNamespace xmlns="d1af3920-8fda-4ad5-98bb-96475601b038" xsi:nil="true"/>
    <TaxCatchAll xmlns="d1af3920-8fda-4ad5-98bb-96475601b038"/>
    <IsSearchable xmlns="d1af3920-8fda-4ad5-98bb-96475601b038">true</IsSearchable>
    <TemplateTemplateType xmlns="d1af3920-8fda-4ad5-98bb-96475601b038">Word 2007 Default</TemplateTemplateType>
    <Markets xmlns="d1af3920-8fda-4ad5-98bb-96475601b038"/>
    <IntlLangReview xmlns="d1af3920-8fda-4ad5-98bb-96475601b038">false</IntlLangReview>
    <UAProjectedTotalWords xmlns="d1af3920-8fda-4ad5-98bb-96475601b038" xsi:nil="true"/>
    <OutputCachingOn xmlns="d1af3920-8fda-4ad5-98bb-96475601b038">false</OutputCachingOn>
    <LocMarketGroupTiers2 xmlns="d1af3920-8fda-4ad5-98bb-96475601b038">,t:Tier 1,t:Tier 2,t:Tier 3,</LocMarketGroupTiers2>
    <APAuthor xmlns="d1af3920-8fda-4ad5-98bb-96475601b038">
      <UserInfo>
        <DisplayName/>
        <AccountId>1928</AccountId>
        <AccountType/>
      </UserInfo>
    </APAuthor>
    <TPCommandLine xmlns="d1af3920-8fda-4ad5-98bb-96475601b038" xsi:nil="true"/>
    <LocManualTestRequired xmlns="d1af3920-8fda-4ad5-98bb-96475601b038">false</LocManualTestRequired>
    <TPAppVersion xmlns="d1af3920-8fda-4ad5-98bb-96475601b038" xsi:nil="true"/>
    <EditorialStatus xmlns="d1af3920-8fda-4ad5-98bb-96475601b038" xsi:nil="true"/>
    <LastModifiedDateTime xmlns="d1af3920-8fda-4ad5-98bb-96475601b038" xsi:nil="true"/>
    <TPLaunchHelpLinkType xmlns="d1af3920-8fda-4ad5-98bb-96475601b038">Template</TPLaunchHelpLinkType>
    <OriginalRelease xmlns="d1af3920-8fda-4ad5-98bb-96475601b038">14</OriginalRelease>
    <ScenarioTagsTaxHTField0 xmlns="d1af3920-8fda-4ad5-98bb-96475601b038">
      <Terms xmlns="http://schemas.microsoft.com/office/infopath/2007/PartnerControls"/>
    </ScenarioTagsTaxHTField0>
    <LocalizationTagsTaxHTField0 xmlns="d1af3920-8fda-4ad5-98bb-96475601b038">
      <Terms xmlns="http://schemas.microsoft.com/office/infopath/2007/PartnerControls"/>
    </LocalizationTagsTaxHTField0>
  </documentManagement>
</p:properties>
</file>

<file path=customXml/itemProps1.xml><?xml version="1.0" encoding="utf-8"?>
<ds:datastoreItem xmlns:ds="http://schemas.openxmlformats.org/officeDocument/2006/customXml" ds:itemID="{7A4F5B68-0B59-4510-A72C-A544685A4A9B}"/>
</file>

<file path=customXml/itemProps2.xml><?xml version="1.0" encoding="utf-8"?>
<ds:datastoreItem xmlns:ds="http://schemas.openxmlformats.org/officeDocument/2006/customXml" ds:itemID="{EC1B7785-3049-402E-9AB8-D9D7BE0940D7}"/>
</file>

<file path=customXml/itemProps3.xml><?xml version="1.0" encoding="utf-8"?>
<ds:datastoreItem xmlns:ds="http://schemas.openxmlformats.org/officeDocument/2006/customXml" ds:itemID="{A459AF46-9B5A-4072-A615-A0B0069F2FF7}"/>
</file>

<file path=docProps/app.xml><?xml version="1.0" encoding="utf-8"?>
<Properties xmlns="http://schemas.openxmlformats.org/officeDocument/2006/extended-properties" xmlns:vt="http://schemas.openxmlformats.org/officeDocument/2006/docPropsVTypes">
  <Template>06087460</Template>
  <TotalTime>0</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Manager/>
  <Company>Microsoft Corporation</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Borek</dc:creator>
  <cp:keywords/>
  <dc:description/>
  <cp:lastModifiedBy>Michal Borek</cp:lastModifiedBy>
  <cp:revision>2</cp:revision>
  <cp:lastPrinted>2002-08-16T21:19:00Z</cp:lastPrinted>
  <dcterms:created xsi:type="dcterms:W3CDTF">2012-07-12T15:29:00Z</dcterms:created>
  <dcterms:modified xsi:type="dcterms:W3CDTF">2012-07-12T15:29:00Z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TC060874601055</vt:lpwstr>
  </property>
  <property fmtid="{D5CDD505-2E9C-101B-9397-08002B2CF9AE}" pid="3" name="InternalTags">
    <vt:lpwstr/>
  </property>
  <property fmtid="{D5CDD505-2E9C-101B-9397-08002B2CF9AE}" pid="4" name="ContentTypeId">
    <vt:lpwstr>0x010100DC5CB8ABFAEE764594C61AB7267324960400FC796B3B1D425B47B2BA3D040986AFEA</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12019700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