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60575" w14:textId="77777777" w:rsidR="00767B29" w:rsidRPr="00E40C29" w:rsidRDefault="001C75DE" w:rsidP="005F60B9">
      <w:pPr>
        <w:keepNext/>
        <w:jc w:val="center"/>
        <w:outlineLvl w:val="0"/>
        <w:rPr>
          <w:rFonts w:ascii="Segoe UI" w:eastAsia="Calibri" w:hAnsi="Segoe UI" w:cs="Segoe UI"/>
          <w:b/>
          <w:sz w:val="22"/>
          <w:szCs w:val="22"/>
        </w:rPr>
      </w:pPr>
      <w:r w:rsidRPr="00E40C29">
        <w:rPr>
          <w:rFonts w:ascii="Segoe UI" w:hAnsi="Segoe UI" w:cs="Segoe UI"/>
          <w:b/>
          <w:bCs/>
          <w:sz w:val="22"/>
          <w:szCs w:val="22"/>
        </w:rPr>
        <w:t xml:space="preserve">MICROSOFT Mauritius Cloud Camp YARIŞMASI (“Yarışma”) </w:t>
      </w:r>
      <w:r w:rsidRPr="00E40C29">
        <w:rPr>
          <w:rFonts w:ascii="Segoe UI" w:hAnsi="Segoe UI" w:cs="Segoe UI"/>
          <w:b/>
          <w:sz w:val="22"/>
          <w:szCs w:val="22"/>
        </w:rPr>
        <w:t>Hüküm ve Koşulları (“Hüküm ve Koşullar”)</w:t>
      </w:r>
    </w:p>
    <w:p w14:paraId="31FC0916" w14:textId="77777777" w:rsidR="00C87EAA" w:rsidRPr="00E40C29" w:rsidRDefault="00C87EAA" w:rsidP="000E5B93">
      <w:pPr>
        <w:keepNext/>
        <w:jc w:val="both"/>
        <w:outlineLvl w:val="0"/>
        <w:rPr>
          <w:rFonts w:ascii="Segoe UI" w:eastAsia="Calibri" w:hAnsi="Segoe UI" w:cs="Segoe UI"/>
          <w:b/>
          <w:sz w:val="22"/>
          <w:szCs w:val="22"/>
        </w:rPr>
      </w:pPr>
    </w:p>
    <w:p w14:paraId="2CF55195" w14:textId="571B70AD" w:rsidR="00C87EAA" w:rsidRPr="00E40C29" w:rsidRDefault="00C87EAA">
      <w:pPr>
        <w:keepNext/>
        <w:jc w:val="both"/>
        <w:outlineLvl w:val="0"/>
        <w:rPr>
          <w:rFonts w:ascii="Segoe UI" w:hAnsi="Segoe UI" w:cs="Segoe UI"/>
          <w:sz w:val="22"/>
          <w:szCs w:val="22"/>
        </w:rPr>
      </w:pPr>
      <w:r w:rsidRPr="00E40C29">
        <w:rPr>
          <w:rFonts w:ascii="Segoe UI" w:hAnsi="Segoe UI" w:cs="Segoe UI"/>
          <w:sz w:val="22"/>
          <w:szCs w:val="22"/>
        </w:rPr>
        <w:t xml:space="preserve">Bu Hüküm ve Koşullar, </w:t>
      </w:r>
      <w:r w:rsidRPr="00E40C29">
        <w:rPr>
          <w:rFonts w:ascii="Segoe UI" w:hAnsi="Segoe UI" w:cs="Segoe UI"/>
          <w:bCs/>
          <w:sz w:val="22"/>
          <w:szCs w:val="22"/>
        </w:rPr>
        <w:t>Microsoft Mauritius Cloud Camp Yarışması'nın işleyişini düzenleyen kurallardan oluşmaktadır.</w:t>
      </w:r>
      <w:r w:rsidRPr="00E40C29">
        <w:rPr>
          <w:rFonts w:ascii="Segoe UI" w:hAnsi="Segoe UI" w:cs="Segoe UI"/>
          <w:sz w:val="22"/>
          <w:szCs w:val="22"/>
        </w:rPr>
        <w:t xml:space="preserve"> Bu etkinlikten bu Hüküm ve Koşullar genelinde "yarışma" olarak söz edilecektir.</w:t>
      </w:r>
    </w:p>
    <w:p w14:paraId="5A478AA2" w14:textId="77777777" w:rsidR="00C87EAA" w:rsidRPr="00E40C29" w:rsidRDefault="00C87EAA">
      <w:pPr>
        <w:keepNext/>
        <w:jc w:val="both"/>
        <w:outlineLvl w:val="0"/>
        <w:rPr>
          <w:rFonts w:ascii="Segoe UI" w:hAnsi="Segoe UI" w:cs="Segoe UI"/>
          <w:sz w:val="22"/>
          <w:szCs w:val="22"/>
        </w:rPr>
      </w:pPr>
    </w:p>
    <w:p w14:paraId="059E49F6" w14:textId="6FF23688" w:rsidR="00C87EAA" w:rsidRPr="00E40C29" w:rsidRDefault="00E97BA4">
      <w:pPr>
        <w:keepNext/>
        <w:jc w:val="both"/>
        <w:outlineLvl w:val="0"/>
        <w:rPr>
          <w:rFonts w:ascii="Segoe UI" w:hAnsi="Segoe UI" w:cs="Segoe UI"/>
          <w:sz w:val="22"/>
          <w:szCs w:val="22"/>
        </w:rPr>
      </w:pPr>
      <w:r w:rsidRPr="00E40C29">
        <w:rPr>
          <w:rFonts w:ascii="Segoe UI" w:hAnsi="Segoe UI" w:cs="Segoe UI"/>
          <w:bCs/>
          <w:sz w:val="22"/>
          <w:szCs w:val="22"/>
        </w:rPr>
        <w:t xml:space="preserve">Bu Hüküm ve Koşullar'da "biz," "bize," "bizim" </w:t>
      </w:r>
      <w:r w:rsidR="0071458E">
        <w:rPr>
          <w:rFonts w:ascii="Segoe UI" w:hAnsi="Segoe UI" w:cs="Segoe UI"/>
          <w:bCs/>
          <w:sz w:val="22"/>
          <w:szCs w:val="22"/>
        </w:rPr>
        <w:t xml:space="preserve">ifadelerinin </w:t>
      </w:r>
      <w:r w:rsidRPr="00E40C29">
        <w:rPr>
          <w:rFonts w:ascii="Segoe UI" w:hAnsi="Segoe UI" w:cs="Segoe UI"/>
          <w:bCs/>
          <w:sz w:val="22"/>
          <w:szCs w:val="22"/>
        </w:rPr>
        <w:t xml:space="preserve">kullanımları, yarışmanın sponsoru olan </w:t>
      </w:r>
      <w:r w:rsidR="0071458E">
        <w:rPr>
          <w:rFonts w:ascii="Segoe UI" w:hAnsi="Segoe UI" w:cs="Segoe UI"/>
          <w:bCs/>
          <w:sz w:val="22"/>
          <w:szCs w:val="22"/>
        </w:rPr>
        <w:t xml:space="preserve">Microsoft’u ve Microsoft’un bağlı kuruluşlarının tamamını </w:t>
      </w:r>
      <w:r w:rsidRPr="00E40C29">
        <w:rPr>
          <w:rFonts w:ascii="Segoe UI" w:hAnsi="Segoe UI" w:cs="Segoe UI"/>
          <w:bCs/>
          <w:sz w:val="22"/>
          <w:szCs w:val="22"/>
        </w:rPr>
        <w:t>belirtir. "Siz," "size," "sizin"</w:t>
      </w:r>
      <w:r w:rsidR="0071458E">
        <w:rPr>
          <w:rFonts w:ascii="Segoe UI" w:hAnsi="Segoe UI" w:cs="Segoe UI"/>
          <w:bCs/>
          <w:sz w:val="22"/>
          <w:szCs w:val="22"/>
        </w:rPr>
        <w:t xml:space="preserve"> ifadelerinin</w:t>
      </w:r>
      <w:r w:rsidRPr="00E40C29">
        <w:rPr>
          <w:rFonts w:ascii="Segoe UI" w:hAnsi="Segoe UI" w:cs="Segoe UI"/>
          <w:bCs/>
          <w:sz w:val="22"/>
          <w:szCs w:val="22"/>
        </w:rPr>
        <w:t xml:space="preserve"> kullanımları </w:t>
      </w:r>
      <w:r w:rsidR="0071458E">
        <w:rPr>
          <w:rFonts w:ascii="Segoe UI" w:hAnsi="Segoe UI" w:cs="Segoe UI"/>
          <w:bCs/>
          <w:sz w:val="22"/>
          <w:szCs w:val="22"/>
        </w:rPr>
        <w:t xml:space="preserve">ise </w:t>
      </w:r>
      <w:r w:rsidRPr="00E40C29">
        <w:rPr>
          <w:rFonts w:ascii="Segoe UI" w:hAnsi="Segoe UI" w:cs="Segoe UI"/>
          <w:bCs/>
          <w:sz w:val="22"/>
          <w:szCs w:val="22"/>
        </w:rPr>
        <w:t xml:space="preserve">uygun niteliklere sahip olan ve yarışmaya aday olan bir kişiyi belirtir. </w:t>
      </w:r>
    </w:p>
    <w:p w14:paraId="2488256E" w14:textId="77777777" w:rsidR="001E6B37" w:rsidRPr="00E40C29" w:rsidRDefault="00174423">
      <w:pPr>
        <w:jc w:val="both"/>
        <w:outlineLvl w:val="0"/>
        <w:rPr>
          <w:rFonts w:ascii="Segoe UI" w:hAnsi="Segoe UI" w:cs="Segoe UI"/>
          <w:sz w:val="22"/>
          <w:szCs w:val="22"/>
        </w:rPr>
      </w:pPr>
      <w:r w:rsidRPr="00E40C29">
        <w:rPr>
          <w:rFonts w:ascii="Segoe UI" w:hAnsi="Segoe UI" w:cs="Segoe UI"/>
          <w:sz w:val="22"/>
          <w:szCs w:val="22"/>
        </w:rPr>
        <w:tab/>
      </w:r>
    </w:p>
    <w:p w14:paraId="1610B63E" w14:textId="0A0BD2E4" w:rsidR="00140F64" w:rsidRPr="00E40C29" w:rsidRDefault="00800800">
      <w:pPr>
        <w:pStyle w:val="ListParagraph"/>
        <w:numPr>
          <w:ilvl w:val="0"/>
          <w:numId w:val="33"/>
        </w:numPr>
        <w:jc w:val="both"/>
        <w:outlineLvl w:val="0"/>
        <w:rPr>
          <w:rFonts w:ascii="Segoe UI" w:hAnsi="Segoe UI" w:cs="Segoe UI"/>
          <w:sz w:val="22"/>
          <w:szCs w:val="22"/>
        </w:rPr>
      </w:pPr>
      <w:r w:rsidRPr="00E40C29">
        <w:rPr>
          <w:rFonts w:ascii="Segoe UI" w:hAnsi="Segoe UI" w:cs="Segoe UI"/>
          <w:b/>
          <w:sz w:val="22"/>
          <w:szCs w:val="22"/>
        </w:rPr>
        <w:t>YARIŞMANIN TANIMI</w:t>
      </w:r>
      <w:r w:rsidR="00140F64" w:rsidRPr="00E40C29">
        <w:rPr>
          <w:rFonts w:ascii="Segoe UI" w:hAnsi="Segoe UI" w:cs="Segoe UI"/>
          <w:b/>
          <w:sz w:val="22"/>
          <w:szCs w:val="22"/>
        </w:rPr>
        <w:t xml:space="preserve">. </w:t>
      </w:r>
      <w:r w:rsidR="00140F64" w:rsidRPr="00E40C29">
        <w:rPr>
          <w:rFonts w:ascii="Segoe UI" w:hAnsi="Segoe UI" w:cs="Segoe UI"/>
          <w:sz w:val="22"/>
          <w:szCs w:val="22"/>
        </w:rPr>
        <w:t>Bu, kazanan(lar)ın belirlenmesinde becerilerin dikkate alınacağı beceri temelli bir yarışmadır. Bu yarışmanın amacı, Ortadoğu ve Afrika</w:t>
      </w:r>
      <w:r w:rsidR="005F60B9">
        <w:rPr>
          <w:rFonts w:ascii="Segoe UI" w:hAnsi="Segoe UI" w:cs="Segoe UI"/>
          <w:sz w:val="22"/>
          <w:szCs w:val="22"/>
        </w:rPr>
        <w:t xml:space="preserve"> Bölgesi’ndeki</w:t>
      </w:r>
      <w:r w:rsidR="00140F64" w:rsidRPr="00E40C29">
        <w:rPr>
          <w:rFonts w:ascii="Segoe UI" w:hAnsi="Segoe UI" w:cs="Segoe UI"/>
          <w:sz w:val="22"/>
          <w:szCs w:val="22"/>
        </w:rPr>
        <w:t xml:space="preserve"> BT profesyonelleri, geliştiricileri ve öğrencileri Bulut teknolojisi üzerinde eğitmek, aynı zamanda ödüllendirmektir. Yarışma</w:t>
      </w:r>
      <w:r w:rsidR="0052763D">
        <w:rPr>
          <w:rFonts w:ascii="Segoe UI" w:hAnsi="Segoe UI" w:cs="Segoe UI"/>
          <w:sz w:val="22"/>
          <w:szCs w:val="22"/>
        </w:rPr>
        <w:t>ya</w:t>
      </w:r>
      <w:r w:rsidR="00140F64" w:rsidRPr="00E40C29">
        <w:rPr>
          <w:rFonts w:ascii="Segoe UI" w:hAnsi="Segoe UI" w:cs="Segoe UI"/>
          <w:sz w:val="22"/>
          <w:szCs w:val="22"/>
        </w:rPr>
        <w:t xml:space="preserve">, Microsoft'un iş ortakları ve </w:t>
      </w:r>
      <w:r w:rsidR="007D387A" w:rsidRPr="00E40C29">
        <w:rPr>
          <w:rFonts w:ascii="Segoe UI" w:hAnsi="Segoe UI" w:cs="Segoe UI"/>
          <w:sz w:val="22"/>
          <w:szCs w:val="22"/>
        </w:rPr>
        <w:t xml:space="preserve">iş ortaklarının </w:t>
      </w:r>
      <w:r w:rsidR="00140F64" w:rsidRPr="00E40C29">
        <w:rPr>
          <w:rFonts w:ascii="Segoe UI" w:hAnsi="Segoe UI" w:cs="Segoe UI"/>
          <w:sz w:val="22"/>
          <w:szCs w:val="22"/>
        </w:rPr>
        <w:t xml:space="preserve">çalışanları </w:t>
      </w:r>
      <w:r w:rsidR="0052763D">
        <w:rPr>
          <w:rFonts w:ascii="Segoe UI" w:hAnsi="Segoe UI" w:cs="Segoe UI"/>
          <w:sz w:val="22"/>
          <w:szCs w:val="22"/>
        </w:rPr>
        <w:t>da katılabilir</w:t>
      </w:r>
      <w:r w:rsidR="00140F64" w:rsidRPr="00E40C29">
        <w:rPr>
          <w:rFonts w:ascii="Segoe UI" w:hAnsi="Segoe UI" w:cs="Segoe UI"/>
          <w:sz w:val="22"/>
          <w:szCs w:val="22"/>
        </w:rPr>
        <w:t xml:space="preserve">. Bu yarışma çerçevesinde yarışmaya yaptığınız her gönderim bir </w:t>
      </w:r>
      <w:r w:rsidR="00140F64" w:rsidRPr="00E40C29">
        <w:rPr>
          <w:rFonts w:ascii="Segoe UI" w:hAnsi="Segoe UI" w:cs="Segoe UI"/>
          <w:i/>
          <w:iCs/>
          <w:sz w:val="22"/>
          <w:szCs w:val="22"/>
        </w:rPr>
        <w:t>"başvuru"</w:t>
      </w:r>
      <w:r w:rsidR="00140F64" w:rsidRPr="00E40C29">
        <w:rPr>
          <w:rFonts w:ascii="Segoe UI" w:hAnsi="Segoe UI" w:cs="Segoe UI"/>
          <w:sz w:val="22"/>
          <w:szCs w:val="22"/>
        </w:rPr>
        <w:t xml:space="preserve"> olarak adlandırılacaktır. Alınan uygun niteliklere sahip her başvuru, kazananların belirlenmesi amacıyla aşağıda tanımlanan kriterlere göre değerlendirilecektir.</w:t>
      </w:r>
    </w:p>
    <w:p w14:paraId="1A2C34BA" w14:textId="77777777" w:rsidR="002B41D2" w:rsidRPr="00E40C29" w:rsidRDefault="002B41D2">
      <w:pPr>
        <w:pStyle w:val="ListParagraph"/>
        <w:ind w:left="360"/>
        <w:jc w:val="both"/>
        <w:outlineLvl w:val="0"/>
        <w:rPr>
          <w:rFonts w:ascii="Segoe UI" w:hAnsi="Segoe UI" w:cs="Segoe UI"/>
          <w:sz w:val="22"/>
          <w:szCs w:val="22"/>
        </w:rPr>
      </w:pPr>
    </w:p>
    <w:p w14:paraId="2CEF92FF" w14:textId="02A62BC1" w:rsidR="00AB7229" w:rsidRPr="00E40C29" w:rsidRDefault="00555CAA" w:rsidP="005F60B9">
      <w:pPr>
        <w:pStyle w:val="ListParagraph"/>
        <w:numPr>
          <w:ilvl w:val="0"/>
          <w:numId w:val="33"/>
        </w:numPr>
        <w:jc w:val="both"/>
        <w:rPr>
          <w:rFonts w:ascii="Segoe UI" w:hAnsi="Segoe UI" w:cs="Segoe UI"/>
          <w:sz w:val="22"/>
          <w:szCs w:val="22"/>
        </w:rPr>
      </w:pPr>
      <w:r w:rsidRPr="005E47F9">
        <w:rPr>
          <w:rFonts w:ascii="Segoe UI" w:hAnsi="Segoe UI" w:cs="Segoe UI"/>
          <w:b/>
          <w:bCs/>
          <w:sz w:val="22"/>
          <w:szCs w:val="22"/>
        </w:rPr>
        <w:t>UYGUNLUK.</w:t>
      </w:r>
      <w:r w:rsidRPr="005E47F9">
        <w:rPr>
          <w:rFonts w:ascii="Segoe UI" w:hAnsi="Segoe UI" w:cs="Segoe UI"/>
          <w:sz w:val="22"/>
          <w:szCs w:val="22"/>
        </w:rPr>
        <w:t xml:space="preserve"> Bu yarışma, Ortadoğu ve Afrika</w:t>
      </w:r>
      <w:r w:rsidR="00F618BF" w:rsidRPr="005E47F9">
        <w:rPr>
          <w:rFonts w:ascii="Segoe UI" w:hAnsi="Segoe UI" w:cs="Segoe UI"/>
          <w:sz w:val="22"/>
          <w:szCs w:val="22"/>
        </w:rPr>
        <w:t xml:space="preserve"> </w:t>
      </w:r>
      <w:r w:rsidR="005F60B9" w:rsidRPr="005E47F9">
        <w:rPr>
          <w:rFonts w:ascii="Segoe UI" w:hAnsi="Segoe UI" w:cs="Segoe UI"/>
          <w:sz w:val="22"/>
          <w:szCs w:val="22"/>
        </w:rPr>
        <w:t>B</w:t>
      </w:r>
      <w:r w:rsidR="00F618BF" w:rsidRPr="005E47F9">
        <w:rPr>
          <w:rFonts w:ascii="Segoe UI" w:hAnsi="Segoe UI" w:cs="Segoe UI"/>
          <w:sz w:val="22"/>
          <w:szCs w:val="22"/>
        </w:rPr>
        <w:t>ölgesi</w:t>
      </w:r>
      <w:r w:rsidR="005F60B9" w:rsidRPr="005E47F9">
        <w:rPr>
          <w:rFonts w:ascii="Segoe UI" w:hAnsi="Segoe UI" w:cs="Segoe UI"/>
          <w:sz w:val="22"/>
          <w:szCs w:val="22"/>
        </w:rPr>
        <w:t>’</w:t>
      </w:r>
      <w:r w:rsidR="00F618BF" w:rsidRPr="005E47F9">
        <w:rPr>
          <w:rFonts w:ascii="Segoe UI" w:hAnsi="Segoe UI" w:cs="Segoe UI"/>
          <w:sz w:val="22"/>
          <w:szCs w:val="22"/>
        </w:rPr>
        <w:t>nde</w:t>
      </w:r>
      <w:r w:rsidRPr="005E47F9">
        <w:rPr>
          <w:rFonts w:ascii="Segoe UI" w:hAnsi="Segoe UI" w:cs="Segoe UI"/>
          <w:sz w:val="22"/>
          <w:szCs w:val="22"/>
        </w:rPr>
        <w:t xml:space="preserve"> (Güney Afrika, BAE, Bahreyn, Kuveyt, Umman, Suudi Arabistan, Türkiye, İsrail, Kuzey Afrika ve Akdeniz ve Pakistan, Orta </w:t>
      </w:r>
      <w:r w:rsidR="00D70AF1" w:rsidRPr="005E47F9">
        <w:rPr>
          <w:rFonts w:ascii="Segoe UI" w:hAnsi="Segoe UI" w:cs="Segoe UI"/>
          <w:sz w:val="22"/>
          <w:szCs w:val="22"/>
        </w:rPr>
        <w:t xml:space="preserve">Afrika </w:t>
      </w:r>
      <w:r w:rsidRPr="005E47F9">
        <w:rPr>
          <w:rFonts w:ascii="Segoe UI" w:hAnsi="Segoe UI" w:cs="Segoe UI"/>
          <w:sz w:val="22"/>
          <w:szCs w:val="22"/>
        </w:rPr>
        <w:t>ve Sahraaltı Afrikası) ikamet eden, başvuru sırasında on sekiz (18) veya üzeri yaşta olan ve bu yarışmanın yönetimi veya yürütülmesinde herhangi bir şekilde yer almayan, http://www.cloudsociety.microsoft.com adresindeki web sitesinin ("Web Sitesi") kayıtlı bir üyesi olan herkese açıktır. WEB</w:t>
      </w:r>
      <w:r w:rsidRPr="00E40C29">
        <w:rPr>
          <w:rFonts w:ascii="Segoe UI" w:hAnsi="Segoe UI" w:cs="Segoe UI"/>
          <w:sz w:val="22"/>
          <w:szCs w:val="22"/>
        </w:rPr>
        <w:t xml:space="preserve"> SİTESİNİN KAYITLI ÜYESİ DEĞİLSENİZ, BAŞVURUNUZ GEÇERLİ OLMAYACAK VE ÖDÜL ALMAYA HAK KAZANAMAYACAKSINIZ. Kaydolmak için Web Sitesindeki yönergeleri izleyin.</w:t>
      </w:r>
    </w:p>
    <w:p w14:paraId="7DE708CA" w14:textId="77777777" w:rsidR="00AB7229" w:rsidRPr="00E40C29" w:rsidRDefault="00AB7229" w:rsidP="005F60B9">
      <w:pPr>
        <w:pStyle w:val="ListParagraph"/>
        <w:jc w:val="both"/>
        <w:rPr>
          <w:rFonts w:ascii="Segoe UI" w:hAnsi="Segoe UI" w:cs="Segoe UI"/>
          <w:sz w:val="22"/>
          <w:szCs w:val="22"/>
        </w:rPr>
      </w:pPr>
    </w:p>
    <w:p w14:paraId="23492A84" w14:textId="700136C0" w:rsidR="00917B25" w:rsidRPr="00E40C29" w:rsidRDefault="0052763D">
      <w:pPr>
        <w:pStyle w:val="ListParagraph"/>
        <w:ind w:left="360"/>
        <w:jc w:val="both"/>
        <w:outlineLvl w:val="0"/>
        <w:rPr>
          <w:rFonts w:ascii="Segoe UI" w:hAnsi="Segoe UI" w:cs="Segoe UI"/>
          <w:sz w:val="22"/>
          <w:szCs w:val="22"/>
        </w:rPr>
      </w:pPr>
      <w:r>
        <w:rPr>
          <w:rFonts w:ascii="Segoe UI" w:hAnsi="Segoe UI" w:cs="Segoe UI"/>
          <w:sz w:val="22"/>
          <w:szCs w:val="22"/>
        </w:rPr>
        <w:t>Kamu kurum ve kuruluşları</w:t>
      </w:r>
      <w:r w:rsidR="00BE4092">
        <w:rPr>
          <w:rFonts w:ascii="Segoe UI" w:hAnsi="Segoe UI" w:cs="Segoe UI"/>
          <w:sz w:val="22"/>
          <w:szCs w:val="22"/>
        </w:rPr>
        <w:t xml:space="preserve"> ile borsada işlem gören şirketlerde</w:t>
      </w:r>
      <w:r>
        <w:rPr>
          <w:rFonts w:ascii="Segoe UI" w:hAnsi="Segoe UI" w:cs="Segoe UI"/>
          <w:sz w:val="22"/>
          <w:szCs w:val="22"/>
        </w:rPr>
        <w:t xml:space="preserve"> çalışmakta olan</w:t>
      </w:r>
      <w:r w:rsidR="00BE4092">
        <w:rPr>
          <w:rFonts w:ascii="Segoe UI" w:hAnsi="Segoe UI" w:cs="Segoe UI"/>
          <w:sz w:val="22"/>
          <w:szCs w:val="22"/>
        </w:rPr>
        <w:t xml:space="preserve"> yahut çalışma kriterinin dışında bu kurumlarla doğrudan veya dolaylı bir bağlantısı bulunan</w:t>
      </w:r>
      <w:r>
        <w:rPr>
          <w:rFonts w:ascii="Segoe UI" w:hAnsi="Segoe UI" w:cs="Segoe UI"/>
          <w:sz w:val="22"/>
          <w:szCs w:val="22"/>
        </w:rPr>
        <w:t xml:space="preserve"> kişiler </w:t>
      </w:r>
      <w:r w:rsidR="00BE4092">
        <w:rPr>
          <w:rFonts w:ascii="Segoe UI" w:hAnsi="Segoe UI" w:cs="Segoe UI"/>
          <w:sz w:val="22"/>
          <w:szCs w:val="22"/>
        </w:rPr>
        <w:t>Y</w:t>
      </w:r>
      <w:r>
        <w:rPr>
          <w:rFonts w:ascii="Segoe UI" w:hAnsi="Segoe UI" w:cs="Segoe UI"/>
          <w:sz w:val="22"/>
          <w:szCs w:val="22"/>
        </w:rPr>
        <w:t>arışma</w:t>
      </w:r>
      <w:r w:rsidR="00BE4092">
        <w:rPr>
          <w:rFonts w:ascii="Segoe UI" w:hAnsi="Segoe UI" w:cs="Segoe UI"/>
          <w:sz w:val="22"/>
          <w:szCs w:val="22"/>
        </w:rPr>
        <w:t>’</w:t>
      </w:r>
      <w:r>
        <w:rPr>
          <w:rFonts w:ascii="Segoe UI" w:hAnsi="Segoe UI" w:cs="Segoe UI"/>
          <w:sz w:val="22"/>
          <w:szCs w:val="22"/>
        </w:rPr>
        <w:t>ya katıl</w:t>
      </w:r>
      <w:r w:rsidR="00BE4092">
        <w:rPr>
          <w:rFonts w:ascii="Segoe UI" w:hAnsi="Segoe UI" w:cs="Segoe UI"/>
          <w:sz w:val="22"/>
          <w:szCs w:val="22"/>
        </w:rPr>
        <w:t>a</w:t>
      </w:r>
      <w:r>
        <w:rPr>
          <w:rFonts w:ascii="Segoe UI" w:hAnsi="Segoe UI" w:cs="Segoe UI"/>
          <w:sz w:val="22"/>
          <w:szCs w:val="22"/>
        </w:rPr>
        <w:t>m</w:t>
      </w:r>
      <w:r w:rsidR="00BE4092">
        <w:rPr>
          <w:rFonts w:ascii="Segoe UI" w:hAnsi="Segoe UI" w:cs="Segoe UI"/>
          <w:sz w:val="22"/>
          <w:szCs w:val="22"/>
        </w:rPr>
        <w:t>azlar</w:t>
      </w:r>
      <w:r>
        <w:rPr>
          <w:rFonts w:ascii="Segoe UI" w:hAnsi="Segoe UI" w:cs="Segoe UI"/>
          <w:sz w:val="22"/>
          <w:szCs w:val="22"/>
        </w:rPr>
        <w:t>.</w:t>
      </w:r>
    </w:p>
    <w:p w14:paraId="48F0CA9E" w14:textId="77777777" w:rsidR="00917B25" w:rsidRPr="00E40C29" w:rsidRDefault="00917B25">
      <w:pPr>
        <w:pStyle w:val="ListParagraph"/>
        <w:ind w:left="360"/>
        <w:jc w:val="both"/>
        <w:outlineLvl w:val="0"/>
        <w:rPr>
          <w:rFonts w:ascii="Segoe UI" w:hAnsi="Segoe UI" w:cs="Segoe UI"/>
          <w:sz w:val="22"/>
          <w:szCs w:val="22"/>
        </w:rPr>
      </w:pPr>
    </w:p>
    <w:p w14:paraId="5899DFDF" w14:textId="77777777" w:rsidR="00D34F0F" w:rsidRPr="00E40C29" w:rsidRDefault="00555CAA">
      <w:pPr>
        <w:pStyle w:val="ListParagraph"/>
        <w:numPr>
          <w:ilvl w:val="0"/>
          <w:numId w:val="33"/>
        </w:numPr>
        <w:jc w:val="both"/>
        <w:outlineLvl w:val="0"/>
        <w:rPr>
          <w:rFonts w:ascii="Segoe UI" w:hAnsi="Segoe UI" w:cs="Segoe UI"/>
          <w:sz w:val="22"/>
          <w:szCs w:val="22"/>
        </w:rPr>
      </w:pPr>
      <w:r w:rsidRPr="00E40C29">
        <w:rPr>
          <w:rFonts w:ascii="Segoe UI" w:hAnsi="Segoe UI" w:cs="Segoe UI"/>
          <w:b/>
          <w:bCs/>
          <w:sz w:val="22"/>
          <w:szCs w:val="22"/>
        </w:rPr>
        <w:t>BAŞVURU.</w:t>
      </w:r>
      <w:r w:rsidRPr="00E40C29">
        <w:rPr>
          <w:rFonts w:ascii="Segoe UI" w:hAnsi="Segoe UI" w:cs="Segoe UI"/>
          <w:sz w:val="22"/>
          <w:szCs w:val="22"/>
        </w:rPr>
        <w:t xml:space="preserve"> </w:t>
      </w:r>
    </w:p>
    <w:p w14:paraId="4C6A4872" w14:textId="2CB68139" w:rsidR="004D75C0" w:rsidRPr="00E40C29" w:rsidRDefault="00EA2E08" w:rsidP="005F60B9">
      <w:pPr>
        <w:pStyle w:val="ListParagraph"/>
        <w:numPr>
          <w:ilvl w:val="1"/>
          <w:numId w:val="33"/>
        </w:numPr>
        <w:jc w:val="both"/>
        <w:outlineLvl w:val="0"/>
      </w:pPr>
      <w:r w:rsidRPr="00E40C29">
        <w:rPr>
          <w:rFonts w:ascii="Segoe UI" w:hAnsi="Segoe UI" w:cs="Segoe UI"/>
          <w:sz w:val="22"/>
          <w:szCs w:val="22"/>
        </w:rPr>
        <w:t xml:space="preserve">Aşağıdaki 7. Bölüm, 1. Kısımda tanımlandığı şekilde değerlendirmeye alınabilmek için, başvuruların aşağıdaki içerik/teknik koşulları karşılaması gerekmektedir: </w:t>
      </w:r>
    </w:p>
    <w:p w14:paraId="246A1B60" w14:textId="77777777" w:rsidR="004D75C0" w:rsidRPr="00E40C29" w:rsidRDefault="004D75C0" w:rsidP="005F60B9">
      <w:pPr>
        <w:numPr>
          <w:ilvl w:val="0"/>
          <w:numId w:val="50"/>
        </w:numPr>
        <w:ind w:left="1710"/>
        <w:jc w:val="both"/>
        <w:rPr>
          <w:rFonts w:ascii="Segoe UI" w:hAnsi="Segoe UI" w:cs="Segoe UI"/>
          <w:sz w:val="22"/>
          <w:szCs w:val="22"/>
        </w:rPr>
      </w:pPr>
      <w:r w:rsidRPr="00E40C29">
        <w:rPr>
          <w:rFonts w:ascii="Segoe UI" w:hAnsi="Segoe UI" w:cs="Segoe UI"/>
          <w:sz w:val="22"/>
          <w:szCs w:val="22"/>
        </w:rPr>
        <w:t xml:space="preserve">Yarışmanın gerçekleştirileceği tarih aralığı </w:t>
      </w:r>
      <w:r w:rsidRPr="00E40C29">
        <w:rPr>
          <w:rFonts w:ascii="Segoe UI" w:hAnsi="Segoe UI" w:cs="Segoe UI"/>
          <w:b/>
          <w:sz w:val="22"/>
          <w:szCs w:val="22"/>
          <w:highlight w:val="yellow"/>
        </w:rPr>
        <w:t>1 Mart 2018 - 15 Nisan 2018</w:t>
      </w:r>
      <w:r w:rsidRPr="00E40C29">
        <w:rPr>
          <w:rFonts w:ascii="Segoe UI" w:hAnsi="Segoe UI" w:cs="Segoe UI"/>
          <w:sz w:val="22"/>
          <w:szCs w:val="22"/>
        </w:rPr>
        <w:t>'dir.</w:t>
      </w:r>
    </w:p>
    <w:p w14:paraId="15A9032D" w14:textId="77777777" w:rsidR="004D75C0" w:rsidRPr="00E40C29" w:rsidRDefault="004D75C0" w:rsidP="005F60B9">
      <w:pPr>
        <w:numPr>
          <w:ilvl w:val="0"/>
          <w:numId w:val="50"/>
        </w:numPr>
        <w:ind w:left="1710"/>
        <w:jc w:val="both"/>
        <w:rPr>
          <w:rFonts w:ascii="Segoe UI" w:hAnsi="Segoe UI" w:cs="Segoe UI"/>
          <w:sz w:val="22"/>
          <w:szCs w:val="22"/>
        </w:rPr>
      </w:pPr>
      <w:r w:rsidRPr="00E40C29">
        <w:rPr>
          <w:rFonts w:ascii="Segoe UI" w:hAnsi="Segoe UI" w:cs="Segoe UI"/>
          <w:sz w:val="22"/>
          <w:szCs w:val="22"/>
        </w:rPr>
        <w:t>Katılımcılar, kayıt sayfasında LinkedIn profillerinin bağlantısı da dâhil olmak üzere zorunlu tüm alanları doldurarak yarışmaya başvurularını kaydedeceklerdir.</w:t>
      </w:r>
    </w:p>
    <w:p w14:paraId="0FEB8BE6" w14:textId="342821FA" w:rsidR="004D75C0" w:rsidRPr="00E40C29" w:rsidRDefault="004D75C0" w:rsidP="005F60B9">
      <w:pPr>
        <w:numPr>
          <w:ilvl w:val="0"/>
          <w:numId w:val="50"/>
        </w:numPr>
        <w:ind w:left="1710"/>
        <w:jc w:val="both"/>
        <w:rPr>
          <w:rFonts w:ascii="Segoe UI" w:hAnsi="Segoe UI" w:cs="Segoe UI"/>
          <w:sz w:val="22"/>
          <w:szCs w:val="22"/>
        </w:rPr>
      </w:pPr>
      <w:r w:rsidRPr="00E40C29">
        <w:rPr>
          <w:rFonts w:ascii="Segoe UI" w:hAnsi="Segoe UI" w:cs="Segoe UI"/>
          <w:sz w:val="22"/>
          <w:szCs w:val="22"/>
        </w:rPr>
        <w:t>Katılımcılar, Cloud Society'de sunulan tüm program/öğrenim yollarından, Security, Dynamics ve Deployment hariç</w:t>
      </w:r>
      <w:r w:rsidR="00EF4839" w:rsidRPr="00E40C29">
        <w:rPr>
          <w:rFonts w:ascii="Segoe UI" w:hAnsi="Segoe UI" w:cs="Segoe UI"/>
          <w:sz w:val="22"/>
          <w:szCs w:val="22"/>
        </w:rPr>
        <w:t xml:space="preserve"> olmak üzere</w:t>
      </w:r>
      <w:r w:rsidRPr="00E40C29">
        <w:rPr>
          <w:rFonts w:ascii="Segoe UI" w:hAnsi="Segoe UI" w:cs="Segoe UI"/>
          <w:sz w:val="22"/>
          <w:szCs w:val="22"/>
        </w:rPr>
        <w:t xml:space="preserve">, en </w:t>
      </w:r>
      <w:r w:rsidRPr="00E40C29">
        <w:rPr>
          <w:rFonts w:ascii="Segoe UI" w:hAnsi="Segoe UI" w:cs="Segoe UI"/>
          <w:sz w:val="22"/>
          <w:szCs w:val="22"/>
        </w:rPr>
        <w:lastRenderedPageBreak/>
        <w:t>az 1 kursu tamamlamalıdırlar. Kurslar,</w:t>
      </w:r>
      <w:r w:rsidR="00EE37AD">
        <w:rPr>
          <w:rFonts w:ascii="Segoe UI" w:hAnsi="Segoe UI" w:cs="Segoe UI"/>
          <w:sz w:val="22"/>
          <w:szCs w:val="22"/>
        </w:rPr>
        <w:t xml:space="preserve"> Microsoft</w:t>
      </w:r>
      <w:r w:rsidRPr="00E40C29">
        <w:rPr>
          <w:rFonts w:ascii="Segoe UI" w:hAnsi="Segoe UI" w:cs="Segoe UI"/>
          <w:sz w:val="22"/>
          <w:szCs w:val="22"/>
        </w:rPr>
        <w:t xml:space="preserve"> Cloud Society </w:t>
      </w:r>
      <w:r w:rsidR="004D3982" w:rsidRPr="005E47F9">
        <w:rPr>
          <w:rFonts w:ascii="Segoe UI" w:hAnsi="Segoe UI" w:cs="Segoe UI"/>
          <w:i/>
          <w:sz w:val="22"/>
          <w:szCs w:val="22"/>
        </w:rPr>
        <w:t>learning</w:t>
      </w:r>
      <w:r w:rsidR="004D3982">
        <w:rPr>
          <w:rFonts w:ascii="Segoe UI" w:hAnsi="Segoe UI" w:cs="Segoe UI"/>
          <w:sz w:val="22"/>
          <w:szCs w:val="22"/>
        </w:rPr>
        <w:t xml:space="preserve"> </w:t>
      </w:r>
      <w:r w:rsidRPr="00E40C29">
        <w:rPr>
          <w:rFonts w:ascii="Segoe UI" w:hAnsi="Segoe UI" w:cs="Segoe UI"/>
          <w:sz w:val="22"/>
          <w:szCs w:val="22"/>
        </w:rPr>
        <w:t xml:space="preserve">platformunda yer almakta ve </w:t>
      </w:r>
      <w:r w:rsidR="004D3982">
        <w:rPr>
          <w:rFonts w:ascii="Segoe UI" w:hAnsi="Segoe UI" w:cs="Segoe UI"/>
          <w:sz w:val="22"/>
          <w:szCs w:val="22"/>
        </w:rPr>
        <w:t>OpenEdx’te</w:t>
      </w:r>
      <w:r w:rsidRPr="00E40C29">
        <w:rPr>
          <w:rFonts w:ascii="Segoe UI" w:hAnsi="Segoe UI" w:cs="Segoe UI"/>
          <w:sz w:val="22"/>
          <w:szCs w:val="22"/>
        </w:rPr>
        <w:t xml:space="preserve"> barındırılmaktadır. </w:t>
      </w:r>
    </w:p>
    <w:p w14:paraId="5A62B305" w14:textId="72F88F25" w:rsidR="004D75C0" w:rsidRPr="00E40C29" w:rsidRDefault="004D75C0" w:rsidP="005F60B9">
      <w:pPr>
        <w:numPr>
          <w:ilvl w:val="0"/>
          <w:numId w:val="50"/>
        </w:numPr>
        <w:ind w:left="1710"/>
        <w:jc w:val="both"/>
        <w:rPr>
          <w:rFonts w:ascii="Segoe UI" w:hAnsi="Segoe UI" w:cs="Segoe UI"/>
          <w:sz w:val="22"/>
          <w:szCs w:val="22"/>
        </w:rPr>
      </w:pPr>
      <w:r w:rsidRPr="00E40C29">
        <w:rPr>
          <w:rFonts w:ascii="Segoe UI" w:hAnsi="Segoe UI" w:cs="Segoe UI"/>
          <w:sz w:val="22"/>
          <w:szCs w:val="22"/>
        </w:rPr>
        <w:t>Kursu tamamladıktan sonra katılımcı</w:t>
      </w:r>
      <w:r w:rsidR="005A430E" w:rsidRPr="00E40C29">
        <w:rPr>
          <w:rFonts w:ascii="Segoe UI" w:hAnsi="Segoe UI" w:cs="Segoe UI"/>
          <w:sz w:val="22"/>
          <w:szCs w:val="22"/>
        </w:rPr>
        <w:t>nın</w:t>
      </w:r>
      <w:r w:rsidR="004D3982">
        <w:rPr>
          <w:rFonts w:ascii="Segoe UI" w:hAnsi="Segoe UI" w:cs="Segoe UI"/>
          <w:sz w:val="22"/>
          <w:szCs w:val="22"/>
        </w:rPr>
        <w:t xml:space="preserve">, Microsoft Cloud Society OpenEdx üzerinden, </w:t>
      </w:r>
      <w:r w:rsidR="00EE37AD">
        <w:rPr>
          <w:rFonts w:ascii="Segoe UI" w:hAnsi="Segoe UI" w:cs="Segoe UI"/>
          <w:sz w:val="22"/>
          <w:szCs w:val="22"/>
        </w:rPr>
        <w:t>80</w:t>
      </w:r>
      <w:r w:rsidRPr="00E40C29">
        <w:rPr>
          <w:rFonts w:ascii="Segoe UI" w:hAnsi="Segoe UI" w:cs="Segoe UI"/>
          <w:sz w:val="22"/>
          <w:szCs w:val="22"/>
        </w:rPr>
        <w:t xml:space="preserve"> ABD Doları</w:t>
      </w:r>
      <w:r w:rsidR="004D3982">
        <w:rPr>
          <w:rFonts w:ascii="Segoe UI" w:hAnsi="Segoe UI" w:cs="Segoe UI"/>
          <w:sz w:val="22"/>
          <w:szCs w:val="22"/>
        </w:rPr>
        <w:t xml:space="preserve"> (%20 indirim dahildir)</w:t>
      </w:r>
      <w:r w:rsidRPr="00E40C29">
        <w:rPr>
          <w:rFonts w:ascii="Segoe UI" w:hAnsi="Segoe UI" w:cs="Segoe UI"/>
          <w:sz w:val="22"/>
          <w:szCs w:val="22"/>
        </w:rPr>
        <w:t xml:space="preserve"> ödeyerek dijital sertifikasını alma</w:t>
      </w:r>
      <w:r w:rsidR="005A430E" w:rsidRPr="00E40C29">
        <w:rPr>
          <w:rFonts w:ascii="Segoe UI" w:hAnsi="Segoe UI" w:cs="Segoe UI"/>
          <w:sz w:val="22"/>
          <w:szCs w:val="22"/>
        </w:rPr>
        <w:t>sı gerekmektedir.</w:t>
      </w:r>
    </w:p>
    <w:p w14:paraId="177AB710" w14:textId="4047A98A" w:rsidR="004D75C0" w:rsidRPr="00E40C29" w:rsidRDefault="004D75C0" w:rsidP="005F60B9">
      <w:pPr>
        <w:numPr>
          <w:ilvl w:val="0"/>
          <w:numId w:val="50"/>
        </w:numPr>
        <w:ind w:left="1710"/>
        <w:jc w:val="both"/>
        <w:rPr>
          <w:rFonts w:ascii="Segoe UI" w:hAnsi="Segoe UI" w:cs="Segoe UI"/>
          <w:sz w:val="22"/>
          <w:szCs w:val="22"/>
        </w:rPr>
      </w:pPr>
      <w:r w:rsidRPr="00E40C29">
        <w:rPr>
          <w:rFonts w:ascii="Segoe UI" w:hAnsi="Segoe UI" w:cs="Segoe UI"/>
          <w:sz w:val="22"/>
          <w:szCs w:val="22"/>
        </w:rPr>
        <w:t xml:space="preserve">Ardından katılımcı, LinkedIn'de, sertifikasının ekran alıntısını ve bu kursun </w:t>
      </w:r>
      <w:r w:rsidR="00A56B6D">
        <w:rPr>
          <w:rFonts w:ascii="Segoe UI" w:hAnsi="Segoe UI" w:cs="Segoe UI"/>
          <w:sz w:val="22"/>
          <w:szCs w:val="22"/>
        </w:rPr>
        <w:t>bulunduğu</w:t>
      </w:r>
      <w:r w:rsidRPr="00E40C29">
        <w:rPr>
          <w:rFonts w:ascii="Segoe UI" w:hAnsi="Segoe UI" w:cs="Segoe UI"/>
          <w:sz w:val="22"/>
          <w:szCs w:val="22"/>
        </w:rPr>
        <w:t xml:space="preserve"> rolde kendisine ne gibi bir fayda sağlayacağına dair bir yazıyı içeren genel bir gönderi oluşturacaktır. Bu yazı en fazla 100 sözcükten oluşmalıdır. Katılımcılar, gönderideki dil becerilerine göre değerlendirilmeyeceklerdir.</w:t>
      </w:r>
    </w:p>
    <w:p w14:paraId="59CD9809" w14:textId="12F8A3E1" w:rsidR="004D75C0" w:rsidRPr="00E40C29" w:rsidRDefault="004D75C0" w:rsidP="005F60B9">
      <w:pPr>
        <w:numPr>
          <w:ilvl w:val="0"/>
          <w:numId w:val="50"/>
        </w:numPr>
        <w:ind w:left="1710"/>
        <w:jc w:val="both"/>
        <w:rPr>
          <w:rFonts w:ascii="Segoe UI" w:hAnsi="Segoe UI" w:cs="Segoe UI"/>
          <w:sz w:val="22"/>
          <w:szCs w:val="22"/>
        </w:rPr>
      </w:pPr>
      <w:r w:rsidRPr="00E40C29">
        <w:rPr>
          <w:rFonts w:ascii="Segoe UI" w:hAnsi="Segoe UI" w:cs="Segoe UI"/>
          <w:sz w:val="22"/>
          <w:szCs w:val="22"/>
        </w:rPr>
        <w:t xml:space="preserve">Gönderi </w:t>
      </w:r>
      <w:r w:rsidRPr="00E40C29">
        <w:rPr>
          <w:rFonts w:ascii="Segoe UI" w:hAnsi="Segoe UI" w:cs="Segoe UI"/>
          <w:b/>
          <w:bCs/>
          <w:sz w:val="22"/>
          <w:szCs w:val="22"/>
          <w:highlight w:val="yellow"/>
        </w:rPr>
        <w:t>#CSMauritiusCamp</w:t>
      </w:r>
      <w:r w:rsidRPr="00E40C29">
        <w:rPr>
          <w:rFonts w:ascii="Segoe UI" w:hAnsi="Segoe UI" w:cs="Segoe UI"/>
          <w:sz w:val="22"/>
          <w:szCs w:val="22"/>
        </w:rPr>
        <w:t xml:space="preserve"> etiketini içermelidir.</w:t>
      </w:r>
    </w:p>
    <w:p w14:paraId="3F4E6617" w14:textId="17DCE504" w:rsidR="004D75C0" w:rsidRPr="00147C16" w:rsidRDefault="00CF4F35" w:rsidP="005F60B9">
      <w:pPr>
        <w:numPr>
          <w:ilvl w:val="0"/>
          <w:numId w:val="50"/>
        </w:numPr>
        <w:ind w:left="1710"/>
        <w:jc w:val="both"/>
        <w:rPr>
          <w:rFonts w:ascii="Segoe UI" w:hAnsi="Segoe UI" w:cs="Segoe UI"/>
          <w:sz w:val="22"/>
          <w:szCs w:val="22"/>
        </w:rPr>
      </w:pPr>
      <w:r w:rsidRPr="00E40C29">
        <w:rPr>
          <w:rFonts w:ascii="Segoe UI" w:hAnsi="Segoe UI" w:cs="Segoe UI"/>
          <w:sz w:val="22"/>
          <w:szCs w:val="22"/>
        </w:rPr>
        <w:t>Kazanan, gönderi</w:t>
      </w:r>
      <w:r w:rsidR="00147C16">
        <w:rPr>
          <w:rFonts w:ascii="Segoe UI" w:hAnsi="Segoe UI" w:cs="Segoe UI"/>
          <w:sz w:val="22"/>
          <w:szCs w:val="22"/>
        </w:rPr>
        <w:t>leri</w:t>
      </w:r>
      <w:r w:rsidRPr="00E40C29">
        <w:rPr>
          <w:rFonts w:ascii="Segoe UI" w:hAnsi="Segoe UI" w:cs="Segoe UI"/>
          <w:sz w:val="22"/>
          <w:szCs w:val="22"/>
        </w:rPr>
        <w:t xml:space="preserve">nin </w:t>
      </w:r>
      <w:r w:rsidRPr="00E40C29">
        <w:rPr>
          <w:rFonts w:ascii="Segoe UI" w:hAnsi="Segoe UI" w:cs="Segoe UI"/>
          <w:b/>
          <w:bCs/>
          <w:sz w:val="22"/>
          <w:szCs w:val="22"/>
          <w:highlight w:val="yellow"/>
        </w:rPr>
        <w:t>19 Nisan 2018</w:t>
      </w:r>
      <w:r w:rsidRPr="00E40C29">
        <w:rPr>
          <w:rFonts w:ascii="Segoe UI" w:hAnsi="Segoe UI" w:cs="Segoe UI"/>
          <w:sz w:val="22"/>
          <w:szCs w:val="22"/>
        </w:rPr>
        <w:t xml:space="preserve"> tarihi </w:t>
      </w:r>
      <w:r w:rsidRPr="00147C16">
        <w:rPr>
          <w:rFonts w:ascii="Segoe UI" w:hAnsi="Segoe UI" w:cs="Segoe UI"/>
          <w:sz w:val="22"/>
          <w:szCs w:val="22"/>
        </w:rPr>
        <w:t>itibarıyla aldığı toplam beğenme ve paylaşma sayısı temelinde seçilecektir; gönderileri en yüksek sayıda beğenme ve paylaşma alan Katılımcılar, Mauritius Cloud Camp'de yer kazanacaklardır.</w:t>
      </w:r>
    </w:p>
    <w:p w14:paraId="08F09B30" w14:textId="6F9F36A2" w:rsidR="00D34F0F" w:rsidRPr="00147C16" w:rsidRDefault="004D75C0" w:rsidP="00A47FF9">
      <w:pPr>
        <w:numPr>
          <w:ilvl w:val="0"/>
          <w:numId w:val="50"/>
        </w:numPr>
        <w:ind w:left="1710"/>
        <w:jc w:val="both"/>
        <w:rPr>
          <w:rFonts w:ascii="Segoe UI" w:hAnsi="Segoe UI" w:cs="Segoe UI"/>
          <w:sz w:val="22"/>
          <w:szCs w:val="22"/>
        </w:rPr>
      </w:pPr>
      <w:r w:rsidRPr="00147C16">
        <w:rPr>
          <w:rFonts w:ascii="Segoe UI" w:hAnsi="Segoe UI" w:cs="Segoe UI"/>
          <w:sz w:val="22"/>
          <w:szCs w:val="22"/>
        </w:rPr>
        <w:t>Katılımcılar, kazanma şanslarını artırmak için tamamladıkları birden fazla kursun sertifikalarını gönderebilirler.</w:t>
      </w:r>
    </w:p>
    <w:p w14:paraId="117E3591" w14:textId="77777777" w:rsidR="00555CAA" w:rsidRPr="00147C16" w:rsidRDefault="00555CAA" w:rsidP="009A6FE7">
      <w:pPr>
        <w:jc w:val="both"/>
        <w:outlineLvl w:val="0"/>
        <w:rPr>
          <w:rFonts w:ascii="Segoe UI" w:hAnsi="Segoe UI" w:cs="Segoe UI"/>
          <w:sz w:val="22"/>
          <w:szCs w:val="22"/>
        </w:rPr>
      </w:pPr>
    </w:p>
    <w:p w14:paraId="31D9A6D6" w14:textId="4880C560" w:rsidR="009A6FE7" w:rsidRPr="00147C16" w:rsidRDefault="009A6FE7" w:rsidP="00F77646">
      <w:pPr>
        <w:pStyle w:val="ListParagraph"/>
        <w:numPr>
          <w:ilvl w:val="0"/>
          <w:numId w:val="33"/>
        </w:numPr>
        <w:jc w:val="both"/>
        <w:outlineLvl w:val="0"/>
        <w:rPr>
          <w:rFonts w:ascii="Segoe UI" w:hAnsi="Segoe UI" w:cs="Segoe UI"/>
          <w:sz w:val="22"/>
          <w:szCs w:val="22"/>
        </w:rPr>
      </w:pPr>
      <w:r w:rsidRPr="00147C16">
        <w:rPr>
          <w:rFonts w:ascii="Segoe UI" w:hAnsi="Segoe UI" w:cs="Segoe UI"/>
          <w:b/>
          <w:bCs/>
          <w:sz w:val="22"/>
          <w:szCs w:val="22"/>
        </w:rPr>
        <w:t>BAŞVURU KOŞULLARI.</w:t>
      </w:r>
      <w:r w:rsidRPr="00147C16">
        <w:rPr>
          <w:rFonts w:ascii="Segoe UI" w:hAnsi="Segoe UI" w:cs="Segoe UI"/>
          <w:sz w:val="22"/>
          <w:szCs w:val="22"/>
        </w:rPr>
        <w:t xml:space="preserve"> </w:t>
      </w:r>
    </w:p>
    <w:p w14:paraId="05E22B33" w14:textId="49FFCDFA" w:rsidR="009A6FE7" w:rsidRPr="00147C16" w:rsidRDefault="009A6FE7" w:rsidP="009A6FE7">
      <w:pPr>
        <w:pStyle w:val="ListParagraph"/>
        <w:numPr>
          <w:ilvl w:val="1"/>
          <w:numId w:val="33"/>
        </w:numPr>
        <w:jc w:val="both"/>
        <w:outlineLvl w:val="0"/>
        <w:rPr>
          <w:rFonts w:ascii="Segoe UI" w:hAnsi="Segoe UI" w:cs="Segoe UI"/>
          <w:sz w:val="22"/>
          <w:szCs w:val="22"/>
        </w:rPr>
      </w:pPr>
      <w:r w:rsidRPr="00147C16">
        <w:rPr>
          <w:rFonts w:ascii="Segoe UI" w:hAnsi="Segoe UI" w:cs="Segoe UI"/>
          <w:sz w:val="22"/>
          <w:szCs w:val="22"/>
        </w:rPr>
        <w:t xml:space="preserve">Başvurunun gönderimini gerektirdiği ve kullanıcı tarafından üretilen fotoğraf, video, müzik, </w:t>
      </w:r>
      <w:r w:rsidR="002A134F" w:rsidRPr="00147C16">
        <w:rPr>
          <w:rFonts w:ascii="Segoe UI" w:hAnsi="Segoe UI" w:cs="Segoe UI"/>
          <w:sz w:val="22"/>
          <w:szCs w:val="22"/>
        </w:rPr>
        <w:t>resim</w:t>
      </w:r>
      <w:r w:rsidRPr="00147C16">
        <w:rPr>
          <w:rFonts w:ascii="Segoe UI" w:hAnsi="Segoe UI" w:cs="Segoe UI"/>
          <w:sz w:val="22"/>
          <w:szCs w:val="22"/>
        </w:rPr>
        <w:t>, makale, kompozisyon gibi içerikler ile ilgili olarak, başvurunuzun orijinal çalışma olduğunu, başkalarından kopya edilmemiş olduğunu ve diğer bir kişi ya da varlığın gizliliğini, fikri mülkiyet haklarını veya diğer haklarını ihlâl etmediğini garanti edersiniz;</w:t>
      </w:r>
    </w:p>
    <w:p w14:paraId="509FF3A1" w14:textId="77777777" w:rsidR="009A6FE7" w:rsidRPr="00147C16" w:rsidRDefault="009A6FE7" w:rsidP="009A6FE7">
      <w:pPr>
        <w:pStyle w:val="ListParagraph"/>
        <w:numPr>
          <w:ilvl w:val="1"/>
          <w:numId w:val="33"/>
        </w:numPr>
        <w:jc w:val="both"/>
        <w:outlineLvl w:val="0"/>
        <w:rPr>
          <w:rFonts w:ascii="Segoe UI" w:hAnsi="Segoe UI" w:cs="Segoe UI"/>
          <w:sz w:val="22"/>
          <w:szCs w:val="22"/>
        </w:rPr>
      </w:pPr>
      <w:r w:rsidRPr="00147C16">
        <w:rPr>
          <w:rFonts w:ascii="Segoe UI" w:hAnsi="Segoe UI" w:cs="Segoe UI"/>
          <w:sz w:val="22"/>
          <w:szCs w:val="22"/>
        </w:rPr>
        <w:t>Ayrıca, başvurunuzda tanınabilir olarak yer alan herhangi bir kişiden (kişi reşit değilse anne baba/veliden), bu yarışmaya başvurunuzu göndermek ve bu yarışma çerçevesinde başvuru için (geçerli durumlarda) onların kişisel verilerini kullanmak için izin almış olduğunuzu;</w:t>
      </w:r>
    </w:p>
    <w:p w14:paraId="235258DB" w14:textId="5CC476C7" w:rsidR="009A6FE7" w:rsidRPr="00147C16" w:rsidRDefault="009A6FE7" w:rsidP="009A6FE7">
      <w:pPr>
        <w:pStyle w:val="ListParagraph"/>
        <w:numPr>
          <w:ilvl w:val="1"/>
          <w:numId w:val="33"/>
        </w:numPr>
        <w:jc w:val="both"/>
        <w:outlineLvl w:val="0"/>
        <w:rPr>
          <w:rFonts w:ascii="Segoe UI" w:hAnsi="Segoe UI" w:cs="Segoe UI"/>
          <w:sz w:val="22"/>
          <w:szCs w:val="22"/>
        </w:rPr>
      </w:pPr>
      <w:r w:rsidRPr="00147C16">
        <w:rPr>
          <w:rFonts w:ascii="Segoe UI" w:hAnsi="Segoe UI" w:cs="Segoe UI"/>
          <w:sz w:val="22"/>
          <w:szCs w:val="22"/>
        </w:rPr>
        <w:t xml:space="preserve">Başvurunuzun herhangi bir başka yarışmada kazanan olarak seçilmemiş olduğunu ve başvurunuzun kullanım koşullarına uygun olduğunu garanti edersiniz. </w:t>
      </w:r>
      <w:r w:rsidR="00147C16">
        <w:rPr>
          <w:rFonts w:ascii="Segoe UI" w:hAnsi="Segoe UI" w:cs="Segoe UI"/>
          <w:sz w:val="22"/>
          <w:szCs w:val="22"/>
        </w:rPr>
        <w:t>Microsoft Cloud Society internet sitesinin Kullanım Koşulları ile</w:t>
      </w:r>
      <w:r w:rsidRPr="00147C16">
        <w:rPr>
          <w:rFonts w:ascii="Segoe UI" w:hAnsi="Segoe UI" w:cs="Segoe UI"/>
          <w:sz w:val="22"/>
          <w:szCs w:val="22"/>
        </w:rPr>
        <w:t xml:space="preserve"> bu </w:t>
      </w:r>
      <w:r w:rsidR="005E47F9" w:rsidRPr="00147C16">
        <w:rPr>
          <w:rFonts w:ascii="Segoe UI" w:hAnsi="Segoe UI" w:cs="Segoe UI"/>
          <w:sz w:val="22"/>
          <w:szCs w:val="22"/>
        </w:rPr>
        <w:t>Hüküm ve Koşullar</w:t>
      </w:r>
      <w:r w:rsidRPr="00147C16">
        <w:rPr>
          <w:rFonts w:ascii="Segoe UI" w:hAnsi="Segoe UI" w:cs="Segoe UI"/>
          <w:sz w:val="22"/>
          <w:szCs w:val="22"/>
        </w:rPr>
        <w:t xml:space="preserve"> arasında bir çelişki olması hâlinde, bu </w:t>
      </w:r>
      <w:r w:rsidR="005E47F9" w:rsidRPr="00147C16">
        <w:rPr>
          <w:rFonts w:ascii="Segoe UI" w:hAnsi="Segoe UI" w:cs="Segoe UI"/>
          <w:sz w:val="22"/>
          <w:szCs w:val="22"/>
        </w:rPr>
        <w:t>Hüküm ve Koşullar</w:t>
      </w:r>
      <w:r w:rsidRPr="00147C16">
        <w:rPr>
          <w:rFonts w:ascii="Segoe UI" w:hAnsi="Segoe UI" w:cs="Segoe UI"/>
          <w:sz w:val="22"/>
          <w:szCs w:val="22"/>
        </w:rPr>
        <w:t xml:space="preserve"> geçerli olacaktır</w:t>
      </w:r>
      <w:r w:rsidR="00486F02" w:rsidRPr="00147C16">
        <w:rPr>
          <w:rFonts w:ascii="Segoe UI" w:hAnsi="Segoe UI" w:cs="Segoe UI"/>
          <w:sz w:val="22"/>
          <w:szCs w:val="22"/>
        </w:rPr>
        <w:t>.</w:t>
      </w:r>
    </w:p>
    <w:p w14:paraId="29279C95" w14:textId="796318AF" w:rsidR="009A6FE7" w:rsidRPr="00147C16" w:rsidRDefault="009A6FE7" w:rsidP="009A6FE7">
      <w:pPr>
        <w:pStyle w:val="ListParagraph"/>
        <w:numPr>
          <w:ilvl w:val="1"/>
          <w:numId w:val="33"/>
        </w:numPr>
        <w:jc w:val="both"/>
        <w:outlineLvl w:val="0"/>
        <w:rPr>
          <w:rFonts w:ascii="Segoe UI" w:hAnsi="Segoe UI" w:cs="Segoe UI"/>
          <w:sz w:val="22"/>
          <w:szCs w:val="22"/>
        </w:rPr>
      </w:pPr>
      <w:r w:rsidRPr="00147C16">
        <w:rPr>
          <w:rFonts w:ascii="Segoe UI" w:hAnsi="Segoe UI" w:cs="Segoe UI"/>
          <w:sz w:val="22"/>
          <w:szCs w:val="22"/>
        </w:rPr>
        <w:t xml:space="preserve">(a) Microsoft Cloud Society Programına kayıtlı olmayan; (b) Kursun tamamlandığını gösteren dijital sertifika, bu kursun </w:t>
      </w:r>
      <w:r w:rsidR="00A56B6D" w:rsidRPr="00147C16">
        <w:rPr>
          <w:rFonts w:ascii="Segoe UI" w:hAnsi="Segoe UI" w:cs="Segoe UI"/>
          <w:sz w:val="22"/>
          <w:szCs w:val="22"/>
        </w:rPr>
        <w:t>bulunduğu</w:t>
      </w:r>
      <w:r w:rsidRPr="00147C16">
        <w:rPr>
          <w:rFonts w:ascii="Segoe UI" w:hAnsi="Segoe UI" w:cs="Segoe UI"/>
          <w:sz w:val="22"/>
          <w:szCs w:val="22"/>
        </w:rPr>
        <w:t xml:space="preserve"> rolde kendisine ne gibi bir fayda sağlayacağına dair yazı, belirtilen etiket olmak üzere 3 unsuru</w:t>
      </w:r>
      <w:r w:rsidR="005F3947" w:rsidRPr="00147C16">
        <w:rPr>
          <w:rFonts w:ascii="Segoe UI" w:hAnsi="Segoe UI" w:cs="Segoe UI"/>
          <w:sz w:val="22"/>
          <w:szCs w:val="22"/>
        </w:rPr>
        <w:t xml:space="preserve">n birden bulunduğu </w:t>
      </w:r>
      <w:r w:rsidRPr="00147C16">
        <w:rPr>
          <w:rFonts w:ascii="Segoe UI" w:hAnsi="Segoe UI" w:cs="Segoe UI"/>
          <w:sz w:val="22"/>
          <w:szCs w:val="22"/>
        </w:rPr>
        <w:t>gönderiyi içermeyen; (c) Ortadoğu ve Afrika bölgesi dışından yapılan; (d) Diğer kişi veya varlıkların haklarını ihlâl eden; ve/veya (e) Aşağıda belirtilen Yarışma Süresi'nin dışında gönderilen;</w:t>
      </w:r>
      <w:r w:rsidR="007A398D" w:rsidRPr="00147C16">
        <w:rPr>
          <w:rFonts w:ascii="Segoe UI" w:hAnsi="Segoe UI" w:cs="Segoe UI"/>
          <w:sz w:val="22"/>
          <w:szCs w:val="22"/>
        </w:rPr>
        <w:t xml:space="preserve"> </w:t>
      </w:r>
      <w:r w:rsidRPr="00147C16">
        <w:rPr>
          <w:rFonts w:ascii="Segoe UI" w:hAnsi="Segoe UI" w:cs="Segoe UI"/>
          <w:sz w:val="22"/>
          <w:szCs w:val="22"/>
        </w:rPr>
        <w:t xml:space="preserve">başvurular uygun olarak değerlendirilmeyecektir. </w:t>
      </w:r>
    </w:p>
    <w:p w14:paraId="6FAEBD7E" w14:textId="3A72F336" w:rsidR="009A6FE7" w:rsidRPr="00E40C29" w:rsidRDefault="009A6FE7" w:rsidP="009A6FE7">
      <w:pPr>
        <w:pStyle w:val="ListParagraph"/>
        <w:numPr>
          <w:ilvl w:val="1"/>
          <w:numId w:val="33"/>
        </w:numPr>
        <w:jc w:val="both"/>
        <w:outlineLvl w:val="0"/>
        <w:rPr>
          <w:rFonts w:ascii="Segoe UI" w:hAnsi="Segoe UI" w:cs="Segoe UI"/>
          <w:sz w:val="22"/>
          <w:szCs w:val="22"/>
        </w:rPr>
      </w:pPr>
      <w:r w:rsidRPr="00147C16">
        <w:rPr>
          <w:rFonts w:ascii="Segoe UI" w:hAnsi="Segoe UI" w:cs="Segoe UI"/>
          <w:sz w:val="22"/>
          <w:szCs w:val="22"/>
        </w:rPr>
        <w:t xml:space="preserve">Kişi başına yalnız bir (1) başvuru kabul edilecektir. Bir başvurunun gönderilmesi, bu Hüküm ve Koşullar'ın tam ve koşulsuz </w:t>
      </w:r>
      <w:r w:rsidR="005F3947" w:rsidRPr="00147C16">
        <w:rPr>
          <w:rFonts w:ascii="Segoe UI" w:hAnsi="Segoe UI" w:cs="Segoe UI"/>
          <w:sz w:val="22"/>
          <w:szCs w:val="22"/>
        </w:rPr>
        <w:t>olarak</w:t>
      </w:r>
      <w:r w:rsidR="005F3947" w:rsidRPr="00E40C29">
        <w:rPr>
          <w:rFonts w:ascii="Segoe UI" w:hAnsi="Segoe UI" w:cs="Segoe UI"/>
          <w:sz w:val="22"/>
          <w:szCs w:val="22"/>
        </w:rPr>
        <w:t xml:space="preserve"> </w:t>
      </w:r>
      <w:r w:rsidRPr="00E40C29">
        <w:rPr>
          <w:rFonts w:ascii="Segoe UI" w:hAnsi="Segoe UI" w:cs="Segoe UI"/>
          <w:sz w:val="22"/>
          <w:szCs w:val="22"/>
        </w:rPr>
        <w:t>kabul edildiği anlamına gelecektir. Microsoft, kaybolan, bozulan veya geciken başvurulardan sorumlu değildir. Microsoft, bu Hüküm ve Koşullar'ı ihlâl eden herhangi bir kişiyi diskalifiye etme hakkını saklı tutar.</w:t>
      </w:r>
    </w:p>
    <w:p w14:paraId="1DA881E9" w14:textId="77777777" w:rsidR="009A6FE7" w:rsidRPr="00E40C29" w:rsidRDefault="009A6FE7" w:rsidP="009A6FE7">
      <w:pPr>
        <w:pStyle w:val="ListParagraph"/>
        <w:ind w:left="360"/>
        <w:jc w:val="both"/>
        <w:outlineLvl w:val="0"/>
        <w:rPr>
          <w:rFonts w:ascii="Segoe UI" w:hAnsi="Segoe UI" w:cs="Segoe UI"/>
          <w:sz w:val="22"/>
          <w:szCs w:val="22"/>
        </w:rPr>
      </w:pPr>
    </w:p>
    <w:p w14:paraId="648C9A4A" w14:textId="199917E5" w:rsidR="00917B25" w:rsidRPr="00E40C29" w:rsidRDefault="001E6B37" w:rsidP="00F77646">
      <w:pPr>
        <w:pStyle w:val="ListParagraph"/>
        <w:numPr>
          <w:ilvl w:val="0"/>
          <w:numId w:val="33"/>
        </w:numPr>
        <w:jc w:val="both"/>
        <w:outlineLvl w:val="0"/>
        <w:rPr>
          <w:rFonts w:ascii="Segoe UI" w:hAnsi="Segoe UI" w:cs="Segoe UI"/>
          <w:sz w:val="22"/>
          <w:szCs w:val="22"/>
        </w:rPr>
      </w:pPr>
      <w:r w:rsidRPr="00E40C29">
        <w:rPr>
          <w:rFonts w:ascii="Segoe UI" w:hAnsi="Segoe UI" w:cs="Segoe UI"/>
          <w:b/>
          <w:bCs/>
          <w:sz w:val="22"/>
          <w:szCs w:val="22"/>
        </w:rPr>
        <w:lastRenderedPageBreak/>
        <w:t>TAKVİM.</w:t>
      </w:r>
      <w:r w:rsidRPr="00E40C29">
        <w:rPr>
          <w:rFonts w:ascii="Segoe UI" w:hAnsi="Segoe UI" w:cs="Segoe UI"/>
          <w:sz w:val="22"/>
          <w:szCs w:val="22"/>
        </w:rPr>
        <w:t xml:space="preserve"> Bu yarışma, </w:t>
      </w:r>
      <w:r w:rsidRPr="005239FF">
        <w:rPr>
          <w:rFonts w:ascii="Segoe UI" w:hAnsi="Segoe UI" w:cs="Segoe UI"/>
          <w:b/>
          <w:sz w:val="22"/>
          <w:szCs w:val="22"/>
          <w:highlight w:val="yellow"/>
        </w:rPr>
        <w:t>1 Mart 2018</w:t>
      </w:r>
      <w:r w:rsidRPr="00E40C29">
        <w:rPr>
          <w:rFonts w:ascii="Segoe UI" w:hAnsi="Segoe UI" w:cs="Segoe UI"/>
          <w:sz w:val="22"/>
          <w:szCs w:val="22"/>
        </w:rPr>
        <w:t xml:space="preserve">, </w:t>
      </w:r>
      <w:r w:rsidR="00147C16">
        <w:rPr>
          <w:rFonts w:ascii="Segoe UI" w:hAnsi="Segoe UI" w:cs="Segoe UI"/>
          <w:sz w:val="22"/>
          <w:szCs w:val="22"/>
        </w:rPr>
        <w:t>Türkiye</w:t>
      </w:r>
      <w:r w:rsidRPr="00E40C29">
        <w:rPr>
          <w:rFonts w:ascii="Segoe UI" w:hAnsi="Segoe UI" w:cs="Segoe UI"/>
          <w:sz w:val="22"/>
          <w:szCs w:val="22"/>
        </w:rPr>
        <w:t xml:space="preserve"> Saati ile sabah 00.01.00'de başlayacak, </w:t>
      </w:r>
      <w:r w:rsidRPr="005239FF">
        <w:rPr>
          <w:rFonts w:ascii="Segoe UI" w:hAnsi="Segoe UI" w:cs="Segoe UI"/>
          <w:b/>
          <w:sz w:val="22"/>
          <w:szCs w:val="22"/>
          <w:highlight w:val="yellow"/>
        </w:rPr>
        <w:t>15 Nisan 2018</w:t>
      </w:r>
      <w:r w:rsidRPr="00E40C29">
        <w:rPr>
          <w:rFonts w:ascii="Segoe UI" w:hAnsi="Segoe UI" w:cs="Segoe UI"/>
          <w:sz w:val="22"/>
          <w:szCs w:val="22"/>
        </w:rPr>
        <w:t xml:space="preserve"> (dâhil) </w:t>
      </w:r>
      <w:r w:rsidR="00147C16">
        <w:rPr>
          <w:rFonts w:ascii="Segoe UI" w:hAnsi="Segoe UI" w:cs="Segoe UI"/>
          <w:sz w:val="22"/>
          <w:szCs w:val="22"/>
        </w:rPr>
        <w:t>Türkiye</w:t>
      </w:r>
      <w:r w:rsidRPr="00E40C29">
        <w:rPr>
          <w:rFonts w:ascii="Segoe UI" w:hAnsi="Segoe UI" w:cs="Segoe UI"/>
          <w:sz w:val="22"/>
          <w:szCs w:val="22"/>
        </w:rPr>
        <w:t xml:space="preserve"> Saati ile gece 23.59.59'da sona erecektir ("Etkinlik Süresi"). Başvuruların uygun olarak değerlendirilmesi için belirtilen bu süre içinde tarafımızca alınmış olması gerekmektedir.</w:t>
      </w:r>
    </w:p>
    <w:p w14:paraId="0107F023" w14:textId="77777777" w:rsidR="00917B25" w:rsidRPr="00E40C29" w:rsidRDefault="00917B25" w:rsidP="000E5B93">
      <w:pPr>
        <w:pStyle w:val="ListParagraph"/>
        <w:ind w:left="360"/>
        <w:jc w:val="both"/>
        <w:outlineLvl w:val="0"/>
        <w:rPr>
          <w:rFonts w:ascii="Segoe UI" w:hAnsi="Segoe UI" w:cs="Segoe UI"/>
          <w:sz w:val="22"/>
          <w:szCs w:val="22"/>
        </w:rPr>
      </w:pPr>
    </w:p>
    <w:p w14:paraId="57AB2F8E" w14:textId="32397A5B" w:rsidR="00DB63FF" w:rsidRPr="00077523" w:rsidRDefault="00DB63FF" w:rsidP="00077523">
      <w:pPr>
        <w:pStyle w:val="ListParagraph"/>
        <w:numPr>
          <w:ilvl w:val="0"/>
          <w:numId w:val="33"/>
        </w:numPr>
        <w:jc w:val="both"/>
        <w:outlineLvl w:val="0"/>
        <w:rPr>
          <w:rFonts w:ascii="Segoe UI" w:hAnsi="Segoe UI" w:cs="Segoe UI"/>
          <w:sz w:val="22"/>
          <w:szCs w:val="22"/>
        </w:rPr>
      </w:pPr>
      <w:r w:rsidRPr="00E40C29">
        <w:rPr>
          <w:rFonts w:ascii="Segoe UI" w:hAnsi="Segoe UI" w:cs="Segoe UI"/>
          <w:b/>
          <w:sz w:val="22"/>
          <w:szCs w:val="22"/>
        </w:rPr>
        <w:t>BAŞVURUNUZUN POTANSİYEL KULLANIMI.</w:t>
      </w:r>
      <w:r w:rsidRPr="00E40C29">
        <w:rPr>
          <w:rFonts w:ascii="Segoe UI" w:hAnsi="Segoe UI" w:cs="Segoe UI"/>
          <w:sz w:val="22"/>
          <w:szCs w:val="22"/>
        </w:rPr>
        <w:t xml:space="preserve"> Bu yarışmaya katılarak:</w:t>
      </w:r>
    </w:p>
    <w:p w14:paraId="5D4C5102" w14:textId="28B0DCA1" w:rsidR="00917B25" w:rsidRPr="00E40C29" w:rsidRDefault="0036464F" w:rsidP="00DB63FF">
      <w:pPr>
        <w:pStyle w:val="ListParagraph"/>
        <w:numPr>
          <w:ilvl w:val="1"/>
          <w:numId w:val="33"/>
        </w:numPr>
        <w:jc w:val="both"/>
        <w:outlineLvl w:val="0"/>
        <w:rPr>
          <w:rFonts w:ascii="Segoe UI" w:hAnsi="Segoe UI" w:cs="Segoe UI"/>
          <w:sz w:val="22"/>
          <w:szCs w:val="22"/>
        </w:rPr>
      </w:pPr>
      <w:r w:rsidRPr="00E40C29">
        <w:rPr>
          <w:rFonts w:ascii="Segoe UI" w:hAnsi="Segoe UI" w:cs="Segoe UI"/>
          <w:sz w:val="22"/>
          <w:szCs w:val="22"/>
        </w:rPr>
        <w:t xml:space="preserve">Başvuru formunda </w:t>
      </w:r>
      <w:r w:rsidR="002A134F">
        <w:rPr>
          <w:rFonts w:ascii="Segoe UI" w:hAnsi="Segoe UI" w:cs="Segoe UI"/>
          <w:sz w:val="22"/>
          <w:szCs w:val="22"/>
        </w:rPr>
        <w:t xml:space="preserve">açık </w:t>
      </w:r>
      <w:r w:rsidRPr="00E40C29">
        <w:rPr>
          <w:rFonts w:ascii="Segoe UI" w:hAnsi="Segoe UI" w:cs="Segoe UI"/>
          <w:sz w:val="22"/>
          <w:szCs w:val="22"/>
        </w:rPr>
        <w:t>rızanızı</w:t>
      </w:r>
      <w:r w:rsidR="002A134F">
        <w:rPr>
          <w:rFonts w:ascii="Segoe UI" w:hAnsi="Segoe UI" w:cs="Segoe UI"/>
          <w:sz w:val="22"/>
          <w:szCs w:val="22"/>
        </w:rPr>
        <w:t xml:space="preserve"> verdiyseniz</w:t>
      </w:r>
      <w:r w:rsidRPr="00E40C29">
        <w:rPr>
          <w:rFonts w:ascii="Segoe UI" w:hAnsi="Segoe UI" w:cs="Segoe UI"/>
          <w:sz w:val="22"/>
          <w:szCs w:val="22"/>
        </w:rPr>
        <w:t xml:space="preserve"> (</w:t>
      </w:r>
      <w:r w:rsidR="002A134F">
        <w:rPr>
          <w:rFonts w:ascii="Segoe UI" w:hAnsi="Segoe UI" w:cs="Segoe UI"/>
          <w:sz w:val="22"/>
          <w:szCs w:val="22"/>
        </w:rPr>
        <w:t>eğer talep edildiyse</w:t>
      </w:r>
      <w:r w:rsidRPr="00E40C29">
        <w:rPr>
          <w:rFonts w:ascii="Segoe UI" w:hAnsi="Segoe UI" w:cs="Segoe UI"/>
          <w:sz w:val="22"/>
          <w:szCs w:val="22"/>
        </w:rPr>
        <w:t xml:space="preserve">), başvuru sırasında sağladığınız kişisel verilerinizin Microsoft'un gelecekteki pazarlama çalışmaları için kullanılabileceğini </w:t>
      </w:r>
      <w:r w:rsidR="002A134F">
        <w:rPr>
          <w:rFonts w:ascii="Segoe UI" w:hAnsi="Segoe UI" w:cs="Segoe UI"/>
          <w:sz w:val="22"/>
          <w:szCs w:val="22"/>
        </w:rPr>
        <w:t>vurgulamak gerekmektedir</w:t>
      </w:r>
      <w:r w:rsidRPr="00E40C29">
        <w:rPr>
          <w:rFonts w:ascii="Segoe UI" w:hAnsi="Segoe UI" w:cs="Segoe UI"/>
          <w:sz w:val="22"/>
          <w:szCs w:val="22"/>
        </w:rPr>
        <w:t>. Aksi durumda kişisel verileriniz Microsoft ve Microsoft adına hareket eden ajansları tarafından yalnızca bu yarışmanın yürütülmesi için kullanılacaktır.</w:t>
      </w:r>
    </w:p>
    <w:p w14:paraId="53CCA9F8" w14:textId="62054474" w:rsidR="00DB63FF" w:rsidRPr="00E40C29" w:rsidRDefault="002A134F" w:rsidP="00DB63FF">
      <w:pPr>
        <w:pStyle w:val="ListParagraph"/>
        <w:numPr>
          <w:ilvl w:val="1"/>
          <w:numId w:val="33"/>
        </w:numPr>
        <w:jc w:val="both"/>
        <w:outlineLvl w:val="0"/>
        <w:rPr>
          <w:rFonts w:ascii="Segoe UI" w:hAnsi="Segoe UI" w:cs="Segoe UI"/>
          <w:sz w:val="22"/>
          <w:szCs w:val="22"/>
        </w:rPr>
      </w:pPr>
      <w:r>
        <w:rPr>
          <w:rFonts w:ascii="Segoe UI" w:hAnsi="Segoe UI" w:cs="Segoe UI"/>
          <w:sz w:val="22"/>
          <w:szCs w:val="22"/>
        </w:rPr>
        <w:t>Telif haklarının k</w:t>
      </w:r>
      <w:r w:rsidR="00DB63FF" w:rsidRPr="00E40C29">
        <w:rPr>
          <w:rFonts w:ascii="Segoe UI" w:hAnsi="Segoe UI" w:cs="Segoe UI"/>
          <w:sz w:val="22"/>
          <w:szCs w:val="22"/>
        </w:rPr>
        <w:t xml:space="preserve">oruma dönemi süresince </w:t>
      </w:r>
      <w:r>
        <w:rPr>
          <w:rFonts w:ascii="Segoe UI" w:hAnsi="Segoe UI" w:cs="Segoe UI"/>
          <w:sz w:val="22"/>
          <w:szCs w:val="22"/>
        </w:rPr>
        <w:t xml:space="preserve">geçerli olarak </w:t>
      </w:r>
      <w:r w:rsidR="00DB63FF" w:rsidRPr="00E40C29">
        <w:rPr>
          <w:rFonts w:ascii="Segoe UI" w:hAnsi="Segoe UI" w:cs="Segoe UI"/>
          <w:sz w:val="22"/>
          <w:szCs w:val="22"/>
        </w:rPr>
        <w:t xml:space="preserve">bize aşağıda belirtilenlerle ilgili telif haklarının </w:t>
      </w:r>
      <w:r>
        <w:rPr>
          <w:rFonts w:ascii="Segoe UI" w:hAnsi="Segoe UI" w:cs="Segoe UI"/>
          <w:sz w:val="22"/>
          <w:szCs w:val="22"/>
        </w:rPr>
        <w:t>geri alınamayacak şekilde</w:t>
      </w:r>
      <w:r w:rsidRPr="00E40C29">
        <w:rPr>
          <w:rFonts w:ascii="Segoe UI" w:hAnsi="Segoe UI" w:cs="Segoe UI"/>
          <w:sz w:val="22"/>
          <w:szCs w:val="22"/>
        </w:rPr>
        <w:t xml:space="preserve"> </w:t>
      </w:r>
      <w:r w:rsidR="00DB63FF" w:rsidRPr="00E40C29">
        <w:rPr>
          <w:rFonts w:ascii="Segoe UI" w:hAnsi="Segoe UI" w:cs="Segoe UI"/>
          <w:sz w:val="22"/>
          <w:szCs w:val="22"/>
        </w:rPr>
        <w:t xml:space="preserve">ve dünya genelinde geçerli </w:t>
      </w:r>
      <w:r>
        <w:rPr>
          <w:rFonts w:ascii="Segoe UI" w:hAnsi="Segoe UI" w:cs="Segoe UI"/>
          <w:sz w:val="22"/>
          <w:szCs w:val="22"/>
        </w:rPr>
        <w:t xml:space="preserve">telif </w:t>
      </w:r>
      <w:r w:rsidR="00DB63FF" w:rsidRPr="00E40C29">
        <w:rPr>
          <w:rFonts w:ascii="Segoe UI" w:hAnsi="Segoe UI" w:cs="Segoe UI"/>
          <w:sz w:val="22"/>
          <w:szCs w:val="22"/>
        </w:rPr>
        <w:t>hak</w:t>
      </w:r>
      <w:r>
        <w:rPr>
          <w:rFonts w:ascii="Segoe UI" w:hAnsi="Segoe UI" w:cs="Segoe UI"/>
          <w:sz w:val="22"/>
          <w:szCs w:val="22"/>
        </w:rPr>
        <w:t>ları</w:t>
      </w:r>
      <w:r w:rsidR="00DB63FF" w:rsidRPr="00E40C29">
        <w:rPr>
          <w:rFonts w:ascii="Segoe UI" w:hAnsi="Segoe UI" w:cs="Segoe UI"/>
          <w:sz w:val="22"/>
          <w:szCs w:val="22"/>
        </w:rPr>
        <w:t xml:space="preserve">nı ve lisansını verirsiniz: </w:t>
      </w:r>
    </w:p>
    <w:p w14:paraId="6DA16CAD" w14:textId="77777777" w:rsidR="00DB63FF" w:rsidRPr="00E40C29" w:rsidRDefault="00DB63FF" w:rsidP="0036464F">
      <w:pPr>
        <w:pStyle w:val="ListParagraph"/>
        <w:numPr>
          <w:ilvl w:val="2"/>
          <w:numId w:val="33"/>
        </w:numPr>
        <w:jc w:val="both"/>
        <w:outlineLvl w:val="0"/>
        <w:rPr>
          <w:rFonts w:ascii="Segoe UI" w:hAnsi="Segoe UI" w:cs="Segoe UI"/>
          <w:sz w:val="22"/>
          <w:szCs w:val="22"/>
        </w:rPr>
      </w:pPr>
      <w:r w:rsidRPr="00E40C29">
        <w:rPr>
          <w:rFonts w:ascii="Segoe UI" w:hAnsi="Segoe UI" w:cs="Segoe UI"/>
          <w:sz w:val="22"/>
          <w:szCs w:val="22"/>
        </w:rPr>
        <w:t xml:space="preserve">Başvurunuzu bilinen ve sonradan geliştirilen yöntemlerle yeniden üretme, kopyalama, değiştirme veya düzenleme; </w:t>
      </w:r>
    </w:p>
    <w:p w14:paraId="64D32407" w14:textId="49C30461" w:rsidR="00DB63FF" w:rsidRPr="00E40C29" w:rsidRDefault="00DB63FF" w:rsidP="0036464F">
      <w:pPr>
        <w:pStyle w:val="ListParagraph"/>
        <w:numPr>
          <w:ilvl w:val="2"/>
          <w:numId w:val="33"/>
        </w:numPr>
        <w:jc w:val="both"/>
        <w:outlineLvl w:val="0"/>
        <w:rPr>
          <w:rFonts w:ascii="Segoe UI" w:hAnsi="Segoe UI" w:cs="Segoe UI"/>
          <w:sz w:val="22"/>
          <w:szCs w:val="22"/>
        </w:rPr>
      </w:pPr>
      <w:r w:rsidRPr="00E40C29">
        <w:rPr>
          <w:rFonts w:ascii="Segoe UI" w:hAnsi="Segoe UI" w:cs="Segoe UI"/>
          <w:sz w:val="22"/>
          <w:szCs w:val="22"/>
        </w:rPr>
        <w:t xml:space="preserve">Bu yarışma ve Microsoft tarafından sponsorluk yoluyla desteklenen gelecekteki herhangi bir yarışma ile bağlantılı olarak başvurunuzu ve başvurunuzun tüm içeriklerini kullanma, gözden geçirme, değerlendirme, test etme veya diğer bir şekilde analiz etme; ve </w:t>
      </w:r>
    </w:p>
    <w:p w14:paraId="131A1210" w14:textId="77777777" w:rsidR="00DB63FF" w:rsidRPr="00E40C29" w:rsidRDefault="00DB63FF" w:rsidP="0036464F">
      <w:pPr>
        <w:pStyle w:val="ListParagraph"/>
        <w:numPr>
          <w:ilvl w:val="2"/>
          <w:numId w:val="33"/>
        </w:numPr>
        <w:jc w:val="both"/>
        <w:outlineLvl w:val="0"/>
        <w:rPr>
          <w:rFonts w:ascii="Segoe UI" w:hAnsi="Segoe UI" w:cs="Segoe UI"/>
          <w:sz w:val="22"/>
          <w:szCs w:val="22"/>
        </w:rPr>
      </w:pPr>
      <w:r w:rsidRPr="00E40C29">
        <w:rPr>
          <w:rFonts w:ascii="Segoe UI" w:hAnsi="Segoe UI" w:cs="Segoe UI"/>
          <w:sz w:val="22"/>
          <w:szCs w:val="22"/>
        </w:rPr>
        <w:t xml:space="preserve">Başvurunuzu ve başvurunuzun tüm içeriklerini, bu yarışmanın tanıtımı ile bağlantılı olarak her tür (şu anda bilinen veya sonradan geliştirilmiş olan) medyada yayınlama. </w:t>
      </w:r>
    </w:p>
    <w:p w14:paraId="6A33AA67" w14:textId="77777777" w:rsidR="00DB63FF" w:rsidRPr="00E40C29" w:rsidRDefault="00DB63FF" w:rsidP="00DB63FF">
      <w:pPr>
        <w:pStyle w:val="ListParagraph"/>
        <w:numPr>
          <w:ilvl w:val="1"/>
          <w:numId w:val="33"/>
        </w:numPr>
        <w:jc w:val="both"/>
        <w:outlineLvl w:val="0"/>
        <w:rPr>
          <w:rFonts w:ascii="Segoe UI" w:hAnsi="Segoe UI" w:cs="Segoe UI"/>
          <w:sz w:val="22"/>
          <w:szCs w:val="22"/>
        </w:rPr>
      </w:pPr>
      <w:r w:rsidRPr="00E40C29">
        <w:rPr>
          <w:rFonts w:ascii="Segoe UI" w:hAnsi="Segoe UI" w:cs="Segoe UI"/>
          <w:sz w:val="22"/>
          <w:szCs w:val="22"/>
        </w:rPr>
        <w:t xml:space="preserve">Yukarıda vermiş olduğunuz hakların kullanılması amacıyla bizim ve tarafımızdan görevlendirilmiş olanlar için gerekebilecek herhangi bir belgeyi imzalamayı kabul edersiniz. </w:t>
      </w:r>
    </w:p>
    <w:p w14:paraId="5B1D3344" w14:textId="7F201358" w:rsidR="00DB63FF" w:rsidRPr="00E40C29" w:rsidRDefault="00DB63FF" w:rsidP="00DB63FF">
      <w:pPr>
        <w:pStyle w:val="ListParagraph"/>
        <w:numPr>
          <w:ilvl w:val="1"/>
          <w:numId w:val="33"/>
        </w:numPr>
        <w:jc w:val="both"/>
        <w:outlineLvl w:val="0"/>
        <w:rPr>
          <w:rFonts w:ascii="Segoe UI" w:hAnsi="Segoe UI" w:cs="Segoe UI"/>
          <w:sz w:val="22"/>
          <w:szCs w:val="22"/>
        </w:rPr>
      </w:pPr>
      <w:r w:rsidRPr="00E40C29">
        <w:rPr>
          <w:rFonts w:ascii="Segoe UI" w:hAnsi="Segoe UI" w:cs="Segoe UI"/>
          <w:sz w:val="22"/>
          <w:szCs w:val="22"/>
        </w:rPr>
        <w:t xml:space="preserve">Microsoft ve diğer başvuru sahiplerinin, sizin başvurunuz ile benzer ya da tıpkı olan materyalleri geliştirmiş veya geliştirilmesini istemiş olabileceğini ve başvurunuz ile herhangi bir benzerlikten doğabilecek herhangi bir talepten vazgeçtiğinizi </w:t>
      </w:r>
      <w:r w:rsidR="003B40DE">
        <w:rPr>
          <w:rFonts w:ascii="Segoe UI" w:hAnsi="Segoe UI" w:cs="Segoe UI"/>
          <w:sz w:val="22"/>
          <w:szCs w:val="22"/>
        </w:rPr>
        <w:t xml:space="preserve">beyan </w:t>
      </w:r>
      <w:r w:rsidRPr="00E40C29">
        <w:rPr>
          <w:rFonts w:ascii="Segoe UI" w:hAnsi="Segoe UI" w:cs="Segoe UI"/>
          <w:sz w:val="22"/>
          <w:szCs w:val="22"/>
        </w:rPr>
        <w:t xml:space="preserve">ve kabul edersiniz. </w:t>
      </w:r>
    </w:p>
    <w:p w14:paraId="0A44AF98" w14:textId="4F694BEB" w:rsidR="00DB63FF" w:rsidRPr="00E40C29" w:rsidRDefault="00DB63FF" w:rsidP="00DB63FF">
      <w:pPr>
        <w:pStyle w:val="ListParagraph"/>
        <w:numPr>
          <w:ilvl w:val="1"/>
          <w:numId w:val="33"/>
        </w:numPr>
        <w:jc w:val="both"/>
        <w:outlineLvl w:val="0"/>
        <w:rPr>
          <w:rFonts w:ascii="Segoe UI" w:hAnsi="Segoe UI" w:cs="Segoe UI"/>
          <w:sz w:val="22"/>
          <w:szCs w:val="22"/>
        </w:rPr>
      </w:pPr>
      <w:r w:rsidRPr="00E40C29">
        <w:rPr>
          <w:rFonts w:ascii="Segoe UI" w:hAnsi="Segoe UI" w:cs="Segoe UI"/>
          <w:sz w:val="22"/>
          <w:szCs w:val="22"/>
        </w:rPr>
        <w:t>Başvuru sürecinde temsilcilerimize açıklayacağınız bilgi</w:t>
      </w:r>
      <w:r w:rsidR="003B40DE">
        <w:rPr>
          <w:rFonts w:ascii="Segoe UI" w:hAnsi="Segoe UI" w:cs="Segoe UI"/>
          <w:sz w:val="22"/>
          <w:szCs w:val="22"/>
        </w:rPr>
        <w:t xml:space="preserve"> akışını </w:t>
      </w:r>
      <w:r w:rsidRPr="00E40C29">
        <w:rPr>
          <w:rFonts w:ascii="Segoe UI" w:hAnsi="Segoe UI" w:cs="Segoe UI"/>
          <w:sz w:val="22"/>
          <w:szCs w:val="22"/>
        </w:rPr>
        <w:t xml:space="preserve">veya temsilcilerimizin başvurunuza dair hatırlayacaklarını denetleyemeyeceğimizi </w:t>
      </w:r>
      <w:r w:rsidR="003B40DE">
        <w:rPr>
          <w:rFonts w:ascii="Segoe UI" w:hAnsi="Segoe UI" w:cs="Segoe UI"/>
          <w:sz w:val="22"/>
          <w:szCs w:val="22"/>
        </w:rPr>
        <w:t>kabul ve beyan edersiniz</w:t>
      </w:r>
      <w:r w:rsidRPr="00E40C29">
        <w:rPr>
          <w:rFonts w:ascii="Segoe UI" w:hAnsi="Segoe UI" w:cs="Segoe UI"/>
          <w:sz w:val="22"/>
          <w:szCs w:val="22"/>
        </w:rPr>
        <w:t xml:space="preserve">. Ayrıca, başvurunuza erişmiş olan temsilcilerin çalışmalarıyla ilgili görevlerini kısıtlamayacağımızı da </w:t>
      </w:r>
      <w:r w:rsidR="003B40DE">
        <w:rPr>
          <w:rFonts w:ascii="Segoe UI" w:hAnsi="Segoe UI" w:cs="Segoe UI"/>
          <w:sz w:val="22"/>
          <w:szCs w:val="22"/>
        </w:rPr>
        <w:t>kabul ve beyan edersiniz</w:t>
      </w:r>
      <w:r w:rsidRPr="00E40C29">
        <w:rPr>
          <w:rFonts w:ascii="Segoe UI" w:hAnsi="Segoe UI" w:cs="Segoe UI"/>
          <w:sz w:val="22"/>
          <w:szCs w:val="22"/>
        </w:rPr>
        <w:t xml:space="preserve">. Bu yarışmaya katılarak, bilgilerin, ürün veya hizmetlerimizin geliştirilmesi veya kullanımı sırasında temsilcilerimizin </w:t>
      </w:r>
      <w:r w:rsidR="00077523">
        <w:rPr>
          <w:rFonts w:ascii="Segoe UI" w:hAnsi="Segoe UI" w:cs="Segoe UI"/>
          <w:sz w:val="22"/>
          <w:szCs w:val="22"/>
        </w:rPr>
        <w:t>herhangi bir kasıt</w:t>
      </w:r>
      <w:r w:rsidR="00611049">
        <w:rPr>
          <w:rFonts w:ascii="Segoe UI" w:hAnsi="Segoe UI" w:cs="Segoe UI"/>
          <w:sz w:val="22"/>
          <w:szCs w:val="22"/>
        </w:rPr>
        <w:t>, taksir</w:t>
      </w:r>
      <w:r w:rsidR="00077523">
        <w:rPr>
          <w:rFonts w:ascii="Segoe UI" w:hAnsi="Segoe UI" w:cs="Segoe UI"/>
          <w:sz w:val="22"/>
          <w:szCs w:val="22"/>
        </w:rPr>
        <w:t xml:space="preserve"> yahut </w:t>
      </w:r>
      <w:r w:rsidR="00611049">
        <w:rPr>
          <w:rFonts w:ascii="Segoe UI" w:hAnsi="Segoe UI" w:cs="Segoe UI"/>
          <w:sz w:val="22"/>
          <w:szCs w:val="22"/>
        </w:rPr>
        <w:t xml:space="preserve">bilinçli veya bilinçsiz </w:t>
      </w:r>
      <w:r w:rsidR="00077523">
        <w:rPr>
          <w:rFonts w:ascii="Segoe UI" w:hAnsi="Segoe UI" w:cs="Segoe UI"/>
          <w:sz w:val="22"/>
          <w:szCs w:val="22"/>
        </w:rPr>
        <w:t>saik olmaksızın, tesadüfen</w:t>
      </w:r>
      <w:r w:rsidR="00077523" w:rsidRPr="00E40C29">
        <w:rPr>
          <w:rFonts w:ascii="Segoe UI" w:hAnsi="Segoe UI" w:cs="Segoe UI"/>
          <w:sz w:val="22"/>
          <w:szCs w:val="22"/>
        </w:rPr>
        <w:t xml:space="preserve"> </w:t>
      </w:r>
      <w:r w:rsidR="003B40DE">
        <w:rPr>
          <w:rFonts w:ascii="Segoe UI" w:hAnsi="Segoe UI" w:cs="Segoe UI"/>
          <w:sz w:val="22"/>
          <w:szCs w:val="22"/>
        </w:rPr>
        <w:t>hafızalarında kalan kısımlarının</w:t>
      </w:r>
      <w:r w:rsidR="003B40DE" w:rsidRPr="00E40C29">
        <w:rPr>
          <w:rFonts w:ascii="Segoe UI" w:hAnsi="Segoe UI" w:cs="Segoe UI"/>
          <w:sz w:val="22"/>
          <w:szCs w:val="22"/>
        </w:rPr>
        <w:t xml:space="preserve"> </w:t>
      </w:r>
      <w:r w:rsidRPr="00E40C29">
        <w:rPr>
          <w:rFonts w:ascii="Segoe UI" w:hAnsi="Segoe UI" w:cs="Segoe UI"/>
          <w:sz w:val="22"/>
          <w:szCs w:val="22"/>
        </w:rPr>
        <w:t xml:space="preserve">bu sözleşme veya telif hakları ya da meslek sırrına ilişkin yasalar çerçevesinde bize herhangi bir yükümlülük getirmeyeceğini kabul </w:t>
      </w:r>
      <w:r w:rsidR="003B40DE">
        <w:rPr>
          <w:rFonts w:ascii="Segoe UI" w:hAnsi="Segoe UI" w:cs="Segoe UI"/>
          <w:sz w:val="22"/>
          <w:szCs w:val="22"/>
        </w:rPr>
        <w:t xml:space="preserve">ve beyan </w:t>
      </w:r>
      <w:r w:rsidRPr="00E40C29">
        <w:rPr>
          <w:rFonts w:ascii="Segoe UI" w:hAnsi="Segoe UI" w:cs="Segoe UI"/>
          <w:sz w:val="22"/>
          <w:szCs w:val="22"/>
        </w:rPr>
        <w:t xml:space="preserve">edersiniz. </w:t>
      </w:r>
    </w:p>
    <w:p w14:paraId="0810FF50" w14:textId="4DAF1B96" w:rsidR="008B4B25" w:rsidRPr="00E40C29" w:rsidRDefault="00DB63FF" w:rsidP="008B4B25">
      <w:pPr>
        <w:pStyle w:val="ListParagraph"/>
        <w:numPr>
          <w:ilvl w:val="1"/>
          <w:numId w:val="33"/>
        </w:numPr>
        <w:jc w:val="both"/>
        <w:outlineLvl w:val="0"/>
        <w:rPr>
          <w:rFonts w:ascii="Segoe UI" w:hAnsi="Segoe UI" w:cs="Segoe UI"/>
          <w:sz w:val="22"/>
          <w:szCs w:val="22"/>
        </w:rPr>
      </w:pPr>
      <w:r w:rsidRPr="00E40C29">
        <w:rPr>
          <w:rFonts w:ascii="Segoe UI" w:hAnsi="Segoe UI" w:cs="Segoe UI"/>
          <w:sz w:val="22"/>
          <w:szCs w:val="22"/>
        </w:rPr>
        <w:t xml:space="preserve">Bu </w:t>
      </w:r>
      <w:r w:rsidR="005E47F9">
        <w:rPr>
          <w:rFonts w:ascii="Segoe UI" w:hAnsi="Segoe UI" w:cs="Segoe UI"/>
          <w:sz w:val="22"/>
          <w:szCs w:val="22"/>
        </w:rPr>
        <w:t>Hüküm ve Koşullar’da</w:t>
      </w:r>
      <w:r w:rsidR="005E47F9" w:rsidRPr="00E40C29">
        <w:rPr>
          <w:rFonts w:ascii="Segoe UI" w:hAnsi="Segoe UI" w:cs="Segoe UI"/>
          <w:sz w:val="22"/>
          <w:szCs w:val="22"/>
        </w:rPr>
        <w:t xml:space="preserve"> </w:t>
      </w:r>
      <w:r w:rsidR="009609F1" w:rsidRPr="00E40C29">
        <w:rPr>
          <w:rFonts w:ascii="Segoe UI" w:hAnsi="Segoe UI" w:cs="Segoe UI"/>
          <w:sz w:val="22"/>
          <w:szCs w:val="22"/>
        </w:rPr>
        <w:t>tamamlanan</w:t>
      </w:r>
      <w:r w:rsidR="009609F1">
        <w:rPr>
          <w:rFonts w:ascii="Segoe UI" w:hAnsi="Segoe UI" w:cs="Segoe UI"/>
          <w:sz w:val="22"/>
          <w:szCs w:val="22"/>
        </w:rPr>
        <w:t>ların</w:t>
      </w:r>
      <w:r w:rsidRPr="00E40C29">
        <w:rPr>
          <w:rFonts w:ascii="Segoe UI" w:hAnsi="Segoe UI" w:cs="Segoe UI"/>
          <w:sz w:val="22"/>
          <w:szCs w:val="22"/>
        </w:rPr>
        <w:t xml:space="preserve"> dışında başvurunuzun kullanımı ile ilgili olarak herhangi bir tazminat veya </w:t>
      </w:r>
      <w:r w:rsidR="003B40DE">
        <w:rPr>
          <w:rFonts w:ascii="Segoe UI" w:hAnsi="Segoe UI" w:cs="Segoe UI"/>
          <w:sz w:val="22"/>
          <w:szCs w:val="22"/>
        </w:rPr>
        <w:t xml:space="preserve">menfaat elde etmeyeceğinizi kabul ve beyan edersiniz. </w:t>
      </w:r>
    </w:p>
    <w:p w14:paraId="0F1F502B" w14:textId="77777777" w:rsidR="00D63B52" w:rsidRPr="00E40C29" w:rsidRDefault="00D63B52" w:rsidP="00D63B52">
      <w:pPr>
        <w:jc w:val="both"/>
        <w:outlineLvl w:val="0"/>
        <w:rPr>
          <w:rFonts w:ascii="Segoe UI" w:hAnsi="Segoe UI" w:cs="Segoe UI"/>
          <w:b/>
          <w:sz w:val="22"/>
          <w:szCs w:val="22"/>
        </w:rPr>
      </w:pPr>
    </w:p>
    <w:p w14:paraId="7F24C50A" w14:textId="09CBC6EB" w:rsidR="00930481" w:rsidRPr="00E40C29" w:rsidRDefault="00DB63FF" w:rsidP="00D63B52">
      <w:pPr>
        <w:pStyle w:val="ListParagraph"/>
        <w:ind w:left="360"/>
        <w:jc w:val="both"/>
        <w:outlineLvl w:val="0"/>
        <w:rPr>
          <w:rFonts w:ascii="Segoe UI" w:hAnsi="Segoe UI" w:cs="Segoe UI"/>
          <w:sz w:val="22"/>
          <w:szCs w:val="22"/>
        </w:rPr>
      </w:pPr>
      <w:r w:rsidRPr="00E40C29">
        <w:rPr>
          <w:rFonts w:ascii="Segoe UI" w:hAnsi="Segoe UI" w:cs="Segoe UI"/>
          <w:sz w:val="22"/>
          <w:szCs w:val="22"/>
        </w:rPr>
        <w:t xml:space="preserve">Bu yarışmanın ardından başvurunuz, tarafımızca seçilen bir web sitesinde, bu web sitesinin ziyaretçileri tarafından görüntülenmek üzere yayınlanabilir. Başvurunuzun bu web sitesinin ziyaretçileri tarafından herhangi bir yetkisiz kullanımından sorumlu </w:t>
      </w:r>
      <w:r w:rsidRPr="00E40C29">
        <w:rPr>
          <w:rFonts w:ascii="Segoe UI" w:hAnsi="Segoe UI" w:cs="Segoe UI"/>
          <w:sz w:val="22"/>
          <w:szCs w:val="22"/>
        </w:rPr>
        <w:lastRenderedPageBreak/>
        <w:t xml:space="preserve">değilizdir. Burada belirtilen hakları saklı tutmakla birlikte, kazanan başvuru olarak seçilmiş olsa dahi, başvurunuzu herhangi bir amaçla kullanma zorunluluğumuz bulunmamaktadır. </w:t>
      </w:r>
    </w:p>
    <w:p w14:paraId="79AF6924" w14:textId="77777777" w:rsidR="00D63B52" w:rsidRPr="00800800" w:rsidRDefault="00D63B52">
      <w:pPr>
        <w:pStyle w:val="ListParagraph"/>
        <w:ind w:left="360"/>
        <w:jc w:val="both"/>
        <w:outlineLvl w:val="0"/>
      </w:pPr>
    </w:p>
    <w:p w14:paraId="5961942B" w14:textId="77777777" w:rsidR="00DB63FF" w:rsidRPr="00E40C29" w:rsidRDefault="00DB63FF" w:rsidP="00D63B52">
      <w:pPr>
        <w:pStyle w:val="ListParagraph"/>
        <w:ind w:left="360"/>
        <w:jc w:val="both"/>
        <w:outlineLvl w:val="0"/>
        <w:rPr>
          <w:rFonts w:ascii="Segoe UI" w:hAnsi="Segoe UI" w:cs="Segoe UI"/>
          <w:sz w:val="22"/>
          <w:szCs w:val="22"/>
        </w:rPr>
      </w:pPr>
      <w:r w:rsidRPr="00E40C29">
        <w:rPr>
          <w:rFonts w:ascii="Segoe UI" w:hAnsi="Segoe UI" w:cs="Segoe UI"/>
          <w:sz w:val="22"/>
          <w:szCs w:val="22"/>
        </w:rPr>
        <w:t>Bize başvurunuzla ilgili olarak bu hakları vermek istemiyorsanız lütfen bu yarışmaya katılmayın.</w:t>
      </w:r>
    </w:p>
    <w:p w14:paraId="0F7E2CD6" w14:textId="77777777" w:rsidR="00917B25" w:rsidRPr="00E40C29" w:rsidRDefault="00917B25" w:rsidP="000E5B93">
      <w:pPr>
        <w:pStyle w:val="ListParagraph"/>
        <w:rPr>
          <w:rFonts w:ascii="Segoe UI" w:hAnsi="Segoe UI" w:cs="Segoe UI"/>
          <w:b/>
          <w:sz w:val="22"/>
          <w:szCs w:val="22"/>
        </w:rPr>
      </w:pPr>
    </w:p>
    <w:p w14:paraId="768AC0D7" w14:textId="785878F6" w:rsidR="008C4036" w:rsidRPr="00E40C29" w:rsidRDefault="001E6B37" w:rsidP="000E5B93">
      <w:pPr>
        <w:pStyle w:val="ListParagraph"/>
        <w:numPr>
          <w:ilvl w:val="0"/>
          <w:numId w:val="33"/>
        </w:numPr>
        <w:jc w:val="both"/>
        <w:outlineLvl w:val="0"/>
        <w:rPr>
          <w:rFonts w:ascii="Segoe UI" w:hAnsi="Segoe UI" w:cs="Segoe UI"/>
          <w:sz w:val="22"/>
          <w:szCs w:val="22"/>
        </w:rPr>
      </w:pPr>
      <w:r w:rsidRPr="00E40C29">
        <w:rPr>
          <w:rFonts w:ascii="Segoe UI" w:hAnsi="Segoe UI" w:cs="Segoe UI"/>
          <w:b/>
          <w:bCs/>
          <w:sz w:val="22"/>
          <w:szCs w:val="22"/>
        </w:rPr>
        <w:t>KAZANANLARIN SEÇİMİ.</w:t>
      </w:r>
      <w:r w:rsidRPr="00E40C29">
        <w:rPr>
          <w:rFonts w:ascii="Segoe UI" w:hAnsi="Segoe UI" w:cs="Segoe UI"/>
          <w:sz w:val="22"/>
          <w:szCs w:val="22"/>
        </w:rPr>
        <w:t xml:space="preserve"> </w:t>
      </w:r>
    </w:p>
    <w:p w14:paraId="72D48876" w14:textId="3630D569" w:rsidR="00933775" w:rsidRPr="00E40C29" w:rsidRDefault="00D02571" w:rsidP="005E47F9">
      <w:pPr>
        <w:pStyle w:val="ListParagraph"/>
        <w:ind w:left="360"/>
        <w:jc w:val="both"/>
        <w:outlineLvl w:val="0"/>
        <w:rPr>
          <w:rFonts w:ascii="Segoe UI" w:hAnsi="Segoe UI" w:cs="Segoe UI"/>
          <w:sz w:val="22"/>
          <w:szCs w:val="22"/>
        </w:rPr>
      </w:pPr>
      <w:r w:rsidRPr="00E40C29">
        <w:rPr>
          <w:rFonts w:ascii="Segoe UI" w:hAnsi="Segoe UI" w:cs="Segoe UI"/>
          <w:sz w:val="22"/>
          <w:szCs w:val="22"/>
        </w:rPr>
        <w:t xml:space="preserve">Tüm geçerli başvurular finalist olarak değerlendirmeye alınacaktır. Kazanan başvuru/başvurular, en az bir (1) bağımsız hakemin yer aldığı bir hakemler kurulu tarafından, değerlendirmenin yapılacağı </w:t>
      </w:r>
      <w:r w:rsidRPr="00E40C29">
        <w:rPr>
          <w:rFonts w:ascii="Segoe UI" w:hAnsi="Segoe UI" w:cs="Segoe UI"/>
          <w:b/>
          <w:bCs/>
          <w:sz w:val="22"/>
          <w:szCs w:val="22"/>
          <w:highlight w:val="yellow"/>
        </w:rPr>
        <w:t>19 Nisan 2018</w:t>
      </w:r>
      <w:r w:rsidRPr="00E40C29">
        <w:rPr>
          <w:rFonts w:ascii="Segoe UI" w:hAnsi="Segoe UI" w:cs="Segoe UI"/>
          <w:sz w:val="22"/>
          <w:szCs w:val="22"/>
        </w:rPr>
        <w:t xml:space="preserve"> tarihinde belirlenecektir. Değerlendirme şu kriterler temelinde yapılacaktır:</w:t>
      </w:r>
    </w:p>
    <w:p w14:paraId="5E84108D" w14:textId="31C55A21" w:rsidR="00933775" w:rsidRPr="00E40C29" w:rsidRDefault="005F1137" w:rsidP="005E47F9">
      <w:pPr>
        <w:pStyle w:val="ListParagraph"/>
        <w:numPr>
          <w:ilvl w:val="0"/>
          <w:numId w:val="52"/>
        </w:numPr>
        <w:ind w:left="1080"/>
        <w:jc w:val="both"/>
        <w:outlineLvl w:val="0"/>
        <w:rPr>
          <w:rFonts w:ascii="Segoe UI" w:hAnsi="Segoe UI" w:cs="Segoe UI"/>
          <w:sz w:val="22"/>
          <w:szCs w:val="22"/>
        </w:rPr>
      </w:pPr>
      <w:r w:rsidRPr="00E40C29">
        <w:rPr>
          <w:rFonts w:ascii="Segoe UI" w:hAnsi="Segoe UI" w:cs="Segoe UI"/>
          <w:sz w:val="22"/>
          <w:szCs w:val="22"/>
        </w:rPr>
        <w:t xml:space="preserve">Tamamlanan kursun dijital sertifikasını ve bu kursun </w:t>
      </w:r>
      <w:r w:rsidR="00C42DDF">
        <w:rPr>
          <w:rFonts w:ascii="Segoe UI" w:hAnsi="Segoe UI" w:cs="Segoe UI"/>
          <w:sz w:val="22"/>
          <w:szCs w:val="22"/>
        </w:rPr>
        <w:t>bulunduğunuz</w:t>
      </w:r>
      <w:r w:rsidRPr="00E40C29">
        <w:rPr>
          <w:rFonts w:ascii="Segoe UI" w:hAnsi="Segoe UI" w:cs="Segoe UI"/>
          <w:sz w:val="22"/>
          <w:szCs w:val="22"/>
        </w:rPr>
        <w:t xml:space="preserve"> rolde size nasıl yardımcı olacağını en fazla 100 sözcükle anlatan yazınızı içeren, belirtilen etiketin kullanıldığı LinkedIn gönderisi</w:t>
      </w:r>
      <w:r w:rsidR="00F82178">
        <w:rPr>
          <w:rFonts w:ascii="Segoe UI" w:hAnsi="Segoe UI" w:cs="Segoe UI"/>
          <w:sz w:val="22"/>
          <w:szCs w:val="22"/>
        </w:rPr>
        <w:t>.</w:t>
      </w:r>
      <w:r w:rsidRPr="00E40C29">
        <w:rPr>
          <w:rFonts w:ascii="Segoe UI" w:hAnsi="Segoe UI" w:cs="Segoe UI"/>
          <w:sz w:val="22"/>
          <w:szCs w:val="22"/>
        </w:rPr>
        <w:t xml:space="preserve"> </w:t>
      </w:r>
    </w:p>
    <w:p w14:paraId="0B7BCA77" w14:textId="77777777" w:rsidR="00933775" w:rsidRPr="00E40C29" w:rsidRDefault="005F1137" w:rsidP="005E47F9">
      <w:pPr>
        <w:pStyle w:val="ListParagraph"/>
        <w:numPr>
          <w:ilvl w:val="0"/>
          <w:numId w:val="52"/>
        </w:numPr>
        <w:ind w:left="1080"/>
        <w:jc w:val="both"/>
        <w:outlineLvl w:val="0"/>
        <w:rPr>
          <w:rFonts w:ascii="Segoe UI" w:hAnsi="Segoe UI" w:cs="Segoe UI"/>
          <w:sz w:val="22"/>
          <w:szCs w:val="22"/>
        </w:rPr>
      </w:pPr>
      <w:r w:rsidRPr="00E40C29">
        <w:rPr>
          <w:rFonts w:ascii="Segoe UI" w:hAnsi="Segoe UI" w:cs="Segoe UI"/>
          <w:sz w:val="22"/>
          <w:szCs w:val="22"/>
        </w:rPr>
        <w:t>En fazla sayıda beğenme ve paylaşma alan gönderiler, kazanan gönderiler olarak ve ilgili katılımcılar yarışmanın kazananları olarak açıklanacaktır.</w:t>
      </w:r>
    </w:p>
    <w:p w14:paraId="2712F785" w14:textId="04371E5A" w:rsidR="00933775" w:rsidRDefault="005F1137" w:rsidP="005E47F9">
      <w:pPr>
        <w:pStyle w:val="ListParagraph"/>
        <w:numPr>
          <w:ilvl w:val="0"/>
          <w:numId w:val="52"/>
        </w:numPr>
        <w:ind w:left="1080"/>
        <w:jc w:val="both"/>
        <w:outlineLvl w:val="0"/>
        <w:rPr>
          <w:rFonts w:ascii="Segoe UI" w:hAnsi="Segoe UI" w:cs="Segoe UI"/>
          <w:sz w:val="22"/>
          <w:szCs w:val="22"/>
        </w:rPr>
      </w:pPr>
      <w:r w:rsidRPr="00E40C29">
        <w:rPr>
          <w:rFonts w:ascii="Segoe UI" w:hAnsi="Segoe UI" w:cs="Segoe UI"/>
          <w:sz w:val="22"/>
          <w:szCs w:val="22"/>
        </w:rPr>
        <w:t xml:space="preserve">En fazla </w:t>
      </w:r>
      <w:r w:rsidRPr="005E47F9">
        <w:rPr>
          <w:rFonts w:ascii="Segoe UI" w:hAnsi="Segoe UI" w:cs="Segoe UI"/>
          <w:sz w:val="22"/>
          <w:szCs w:val="22"/>
          <w:highlight w:val="yellow"/>
        </w:rPr>
        <w:t>45 kazanan</w:t>
      </w:r>
      <w:r w:rsidRPr="00E40C29">
        <w:rPr>
          <w:rFonts w:ascii="Segoe UI" w:hAnsi="Segoe UI" w:cs="Segoe UI"/>
          <w:sz w:val="22"/>
          <w:szCs w:val="22"/>
        </w:rPr>
        <w:t xml:space="preserve"> seçeceğiz; Ortadoğu ve Afrika'da yer alan tüm alt bölgelerin eşit olarak temsil edilmesini sağlamak için de her alt bölgeden alınacak bir maksimum kazanan sayısı belirledik. Her alt bölgeden alınacak maksimum kazanan sayısının dağılımı aşağıdaki gibidir:</w:t>
      </w:r>
    </w:p>
    <w:p w14:paraId="51941652" w14:textId="77777777" w:rsidR="00800800" w:rsidRPr="00E40C29" w:rsidRDefault="00800800" w:rsidP="00930481">
      <w:pPr>
        <w:pStyle w:val="ListParagraph"/>
        <w:ind w:left="1260"/>
        <w:jc w:val="both"/>
        <w:outlineLvl w:val="0"/>
        <w:rPr>
          <w:rFonts w:ascii="Segoe UI" w:hAnsi="Segoe UI" w:cs="Segoe UI"/>
          <w:sz w:val="22"/>
          <w:szCs w:val="22"/>
        </w:rPr>
      </w:pPr>
    </w:p>
    <w:tbl>
      <w:tblPr>
        <w:tblW w:w="6990" w:type="dxa"/>
        <w:tblInd w:w="12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255"/>
        <w:gridCol w:w="1735"/>
      </w:tblGrid>
      <w:tr w:rsidR="004D328B" w:rsidRPr="00E40C29" w14:paraId="0411CBD0" w14:textId="77777777" w:rsidTr="00930481">
        <w:tc>
          <w:tcPr>
            <w:tcW w:w="5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DAE7D50" w14:textId="77777777" w:rsidR="004D328B" w:rsidRPr="00930481" w:rsidRDefault="004D328B" w:rsidP="00930481">
            <w:pPr>
              <w:jc w:val="center"/>
              <w:rPr>
                <w:rFonts w:ascii="Segoe UI" w:hAnsi="Segoe UI" w:cs="Segoe UI"/>
                <w:b/>
                <w:sz w:val="22"/>
                <w:szCs w:val="22"/>
              </w:rPr>
            </w:pPr>
            <w:r w:rsidRPr="00930481">
              <w:rPr>
                <w:rFonts w:ascii="Segoe UI" w:hAnsi="Segoe UI" w:cs="Segoe UI"/>
                <w:b/>
                <w:sz w:val="22"/>
                <w:szCs w:val="22"/>
              </w:rPr>
              <w:t>Bölge/Hedef Kitle</w:t>
            </w:r>
          </w:p>
        </w:tc>
        <w:tc>
          <w:tcPr>
            <w:tcW w:w="1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A0A314A" w14:textId="41E11F5D" w:rsidR="004D328B" w:rsidRPr="00930481" w:rsidRDefault="00147C16" w:rsidP="00930481">
            <w:pPr>
              <w:jc w:val="center"/>
              <w:rPr>
                <w:rFonts w:ascii="Segoe UI" w:hAnsi="Segoe UI" w:cs="Segoe UI"/>
                <w:b/>
                <w:sz w:val="22"/>
                <w:szCs w:val="22"/>
              </w:rPr>
            </w:pPr>
            <w:r>
              <w:rPr>
                <w:rFonts w:ascii="Segoe UI" w:hAnsi="Segoe UI" w:cs="Segoe UI"/>
                <w:b/>
                <w:sz w:val="22"/>
                <w:szCs w:val="22"/>
              </w:rPr>
              <w:t>Maksimum Kazanan S</w:t>
            </w:r>
            <w:r w:rsidR="004D328B" w:rsidRPr="00930481">
              <w:rPr>
                <w:rFonts w:ascii="Segoe UI" w:hAnsi="Segoe UI" w:cs="Segoe UI"/>
                <w:b/>
                <w:sz w:val="22"/>
                <w:szCs w:val="22"/>
              </w:rPr>
              <w:t>ayısı</w:t>
            </w:r>
          </w:p>
        </w:tc>
      </w:tr>
      <w:tr w:rsidR="004D328B" w:rsidRPr="00E40C29" w14:paraId="3E445E55" w14:textId="77777777" w:rsidTr="00930481">
        <w:tc>
          <w:tcPr>
            <w:tcW w:w="5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9C49B91" w14:textId="669DD828" w:rsidR="004D328B" w:rsidRPr="00E40C29" w:rsidRDefault="004D328B">
            <w:pPr>
              <w:rPr>
                <w:rFonts w:ascii="Segoe UI" w:hAnsi="Segoe UI" w:cs="Segoe UI"/>
                <w:sz w:val="22"/>
                <w:szCs w:val="22"/>
              </w:rPr>
            </w:pPr>
            <w:r w:rsidRPr="00E40C29">
              <w:rPr>
                <w:rFonts w:ascii="Segoe UI" w:hAnsi="Segoe UI" w:cs="Segoe UI"/>
                <w:sz w:val="22"/>
                <w:szCs w:val="22"/>
              </w:rPr>
              <w:t>Microsoft Çalışanları (Tam zamanlı)</w:t>
            </w:r>
          </w:p>
        </w:tc>
        <w:tc>
          <w:tcPr>
            <w:tcW w:w="1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690DB93" w14:textId="77777777" w:rsidR="004D328B" w:rsidRPr="00E40C29" w:rsidRDefault="00D326A4" w:rsidP="00930481">
            <w:pPr>
              <w:jc w:val="center"/>
              <w:rPr>
                <w:rFonts w:ascii="Segoe UI" w:hAnsi="Segoe UI" w:cs="Segoe UI"/>
                <w:sz w:val="22"/>
                <w:szCs w:val="22"/>
              </w:rPr>
            </w:pPr>
            <w:r w:rsidRPr="00E40C29">
              <w:rPr>
                <w:rFonts w:ascii="Segoe UI" w:hAnsi="Segoe UI" w:cs="Segoe UI"/>
                <w:sz w:val="22"/>
                <w:szCs w:val="22"/>
              </w:rPr>
              <w:t>15</w:t>
            </w:r>
          </w:p>
        </w:tc>
      </w:tr>
      <w:tr w:rsidR="004D328B" w:rsidRPr="00E40C29" w14:paraId="5C0EFC59" w14:textId="77777777" w:rsidTr="00930481">
        <w:tc>
          <w:tcPr>
            <w:tcW w:w="5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FE3CB1A" w14:textId="77777777" w:rsidR="004D328B" w:rsidRPr="00E40C29" w:rsidRDefault="004D328B">
            <w:pPr>
              <w:rPr>
                <w:rFonts w:ascii="Segoe UI" w:hAnsi="Segoe UI" w:cs="Segoe UI"/>
                <w:sz w:val="22"/>
                <w:szCs w:val="22"/>
              </w:rPr>
            </w:pPr>
            <w:r w:rsidRPr="00E40C29">
              <w:rPr>
                <w:rFonts w:ascii="Segoe UI" w:hAnsi="Segoe UI" w:cs="Segoe UI"/>
                <w:sz w:val="22"/>
                <w:szCs w:val="22"/>
              </w:rPr>
              <w:t>K. Afrika + Akdeniz + Pakistan</w:t>
            </w:r>
          </w:p>
        </w:tc>
        <w:tc>
          <w:tcPr>
            <w:tcW w:w="1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0F397AF" w14:textId="77777777" w:rsidR="004D328B" w:rsidRPr="00E40C29" w:rsidRDefault="004D328B" w:rsidP="00930481">
            <w:pPr>
              <w:jc w:val="center"/>
              <w:rPr>
                <w:rFonts w:ascii="Segoe UI" w:hAnsi="Segoe UI" w:cs="Segoe UI"/>
                <w:sz w:val="22"/>
                <w:szCs w:val="22"/>
              </w:rPr>
            </w:pPr>
            <w:r w:rsidRPr="00E40C29">
              <w:rPr>
                <w:rFonts w:ascii="Segoe UI" w:hAnsi="Segoe UI" w:cs="Segoe UI"/>
                <w:sz w:val="22"/>
                <w:szCs w:val="22"/>
              </w:rPr>
              <w:t>5</w:t>
            </w:r>
          </w:p>
        </w:tc>
      </w:tr>
      <w:tr w:rsidR="004D328B" w:rsidRPr="00E40C29" w14:paraId="2B8AF963" w14:textId="77777777" w:rsidTr="00930481">
        <w:tc>
          <w:tcPr>
            <w:tcW w:w="5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5F3D220" w14:textId="7094F663" w:rsidR="004D328B" w:rsidRPr="00E40C29" w:rsidRDefault="004D328B">
            <w:pPr>
              <w:rPr>
                <w:rFonts w:ascii="Segoe UI" w:hAnsi="Segoe UI" w:cs="Segoe UI"/>
                <w:sz w:val="22"/>
                <w:szCs w:val="22"/>
              </w:rPr>
            </w:pPr>
            <w:r w:rsidRPr="00E40C29">
              <w:rPr>
                <w:rFonts w:ascii="Segoe UI" w:hAnsi="Segoe UI" w:cs="Segoe UI"/>
                <w:sz w:val="22"/>
                <w:szCs w:val="22"/>
              </w:rPr>
              <w:t xml:space="preserve">Orta </w:t>
            </w:r>
            <w:r w:rsidR="00D70AF1">
              <w:rPr>
                <w:rFonts w:ascii="Segoe UI" w:hAnsi="Segoe UI" w:cs="Segoe UI"/>
                <w:sz w:val="22"/>
                <w:szCs w:val="22"/>
              </w:rPr>
              <w:t xml:space="preserve">Afrika </w:t>
            </w:r>
            <w:r w:rsidRPr="00E40C29">
              <w:rPr>
                <w:rFonts w:ascii="Segoe UI" w:hAnsi="Segoe UI" w:cs="Segoe UI"/>
                <w:sz w:val="22"/>
                <w:szCs w:val="22"/>
              </w:rPr>
              <w:t>ve Sahraaltı Afrikası (Güney Afrika hariç)</w:t>
            </w:r>
          </w:p>
        </w:tc>
        <w:tc>
          <w:tcPr>
            <w:tcW w:w="1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5D0EFC4" w14:textId="77777777" w:rsidR="004D328B" w:rsidRPr="00E40C29" w:rsidRDefault="004D328B" w:rsidP="00930481">
            <w:pPr>
              <w:jc w:val="center"/>
              <w:rPr>
                <w:rFonts w:ascii="Segoe UI" w:hAnsi="Segoe UI" w:cs="Segoe UI"/>
                <w:sz w:val="22"/>
                <w:szCs w:val="22"/>
              </w:rPr>
            </w:pPr>
            <w:r w:rsidRPr="00E40C29">
              <w:rPr>
                <w:rFonts w:ascii="Segoe UI" w:hAnsi="Segoe UI" w:cs="Segoe UI"/>
                <w:sz w:val="22"/>
                <w:szCs w:val="22"/>
              </w:rPr>
              <w:t>5</w:t>
            </w:r>
          </w:p>
        </w:tc>
      </w:tr>
      <w:tr w:rsidR="004D328B" w:rsidRPr="00E40C29" w14:paraId="0D240D54" w14:textId="77777777" w:rsidTr="00930481">
        <w:tc>
          <w:tcPr>
            <w:tcW w:w="5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D8E13E0" w14:textId="77777777" w:rsidR="004D328B" w:rsidRPr="00E40C29" w:rsidRDefault="004D328B">
            <w:pPr>
              <w:rPr>
                <w:rFonts w:ascii="Segoe UI" w:hAnsi="Segoe UI" w:cs="Segoe UI"/>
                <w:sz w:val="22"/>
                <w:szCs w:val="22"/>
              </w:rPr>
            </w:pPr>
            <w:r w:rsidRPr="00E40C29">
              <w:rPr>
                <w:rFonts w:ascii="Segoe UI" w:hAnsi="Segoe UI" w:cs="Segoe UI"/>
                <w:sz w:val="22"/>
                <w:szCs w:val="22"/>
              </w:rPr>
              <w:t>Güney Afrika</w:t>
            </w:r>
          </w:p>
        </w:tc>
        <w:tc>
          <w:tcPr>
            <w:tcW w:w="1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E9D21BD" w14:textId="77777777" w:rsidR="004D328B" w:rsidRPr="00E40C29" w:rsidRDefault="00D326A4" w:rsidP="00930481">
            <w:pPr>
              <w:jc w:val="center"/>
              <w:rPr>
                <w:rFonts w:ascii="Segoe UI" w:hAnsi="Segoe UI" w:cs="Segoe UI"/>
                <w:sz w:val="22"/>
                <w:szCs w:val="22"/>
              </w:rPr>
            </w:pPr>
            <w:r w:rsidRPr="00E40C29">
              <w:rPr>
                <w:rFonts w:ascii="Segoe UI" w:hAnsi="Segoe UI" w:cs="Segoe UI"/>
                <w:sz w:val="22"/>
                <w:szCs w:val="22"/>
              </w:rPr>
              <w:t>5</w:t>
            </w:r>
          </w:p>
        </w:tc>
      </w:tr>
      <w:tr w:rsidR="004D328B" w:rsidRPr="00E40C29" w14:paraId="34B83EDC" w14:textId="77777777" w:rsidTr="00930481">
        <w:tc>
          <w:tcPr>
            <w:tcW w:w="5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B2015CD" w14:textId="77777777" w:rsidR="004D328B" w:rsidRPr="00E40C29" w:rsidRDefault="004D328B">
            <w:pPr>
              <w:rPr>
                <w:rFonts w:ascii="Segoe UI" w:hAnsi="Segoe UI" w:cs="Segoe UI"/>
                <w:sz w:val="22"/>
                <w:szCs w:val="22"/>
              </w:rPr>
            </w:pPr>
            <w:r w:rsidRPr="00E40C29">
              <w:rPr>
                <w:rFonts w:ascii="Segoe UI" w:hAnsi="Segoe UI" w:cs="Segoe UI"/>
                <w:sz w:val="22"/>
                <w:szCs w:val="22"/>
              </w:rPr>
              <w:t>Körfez Ülkeleri + S. Arabistan</w:t>
            </w:r>
          </w:p>
        </w:tc>
        <w:tc>
          <w:tcPr>
            <w:tcW w:w="1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8F11B7C" w14:textId="77777777" w:rsidR="004D328B" w:rsidRPr="00E40C29" w:rsidRDefault="00D326A4" w:rsidP="00930481">
            <w:pPr>
              <w:jc w:val="center"/>
              <w:rPr>
                <w:rFonts w:ascii="Segoe UI" w:hAnsi="Segoe UI" w:cs="Segoe UI"/>
                <w:sz w:val="22"/>
                <w:szCs w:val="22"/>
              </w:rPr>
            </w:pPr>
            <w:r w:rsidRPr="00E40C29">
              <w:rPr>
                <w:rFonts w:ascii="Segoe UI" w:hAnsi="Segoe UI" w:cs="Segoe UI"/>
                <w:sz w:val="22"/>
                <w:szCs w:val="22"/>
              </w:rPr>
              <w:t>5</w:t>
            </w:r>
          </w:p>
        </w:tc>
      </w:tr>
      <w:tr w:rsidR="004D328B" w:rsidRPr="00E40C29" w14:paraId="1F18DBAC" w14:textId="77777777" w:rsidTr="00930481">
        <w:tc>
          <w:tcPr>
            <w:tcW w:w="5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B505D75" w14:textId="77777777" w:rsidR="004D328B" w:rsidRPr="00E40C29" w:rsidRDefault="004D328B">
            <w:pPr>
              <w:rPr>
                <w:rFonts w:ascii="Segoe UI" w:hAnsi="Segoe UI" w:cs="Segoe UI"/>
                <w:sz w:val="22"/>
                <w:szCs w:val="22"/>
              </w:rPr>
            </w:pPr>
            <w:r w:rsidRPr="00E40C29">
              <w:rPr>
                <w:rFonts w:ascii="Segoe UI" w:hAnsi="Segoe UI" w:cs="Segoe UI"/>
                <w:sz w:val="22"/>
                <w:szCs w:val="22"/>
              </w:rPr>
              <w:t>Türkiye</w:t>
            </w:r>
          </w:p>
        </w:tc>
        <w:tc>
          <w:tcPr>
            <w:tcW w:w="1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51E1BAE" w14:textId="77777777" w:rsidR="004D328B" w:rsidRPr="00E40C29" w:rsidRDefault="00D326A4" w:rsidP="00930481">
            <w:pPr>
              <w:jc w:val="center"/>
              <w:rPr>
                <w:rFonts w:ascii="Segoe UI" w:hAnsi="Segoe UI" w:cs="Segoe UI"/>
                <w:sz w:val="22"/>
                <w:szCs w:val="22"/>
              </w:rPr>
            </w:pPr>
            <w:r w:rsidRPr="00E40C29">
              <w:rPr>
                <w:rFonts w:ascii="Segoe UI" w:hAnsi="Segoe UI" w:cs="Segoe UI"/>
                <w:sz w:val="22"/>
                <w:szCs w:val="22"/>
              </w:rPr>
              <w:t>5</w:t>
            </w:r>
          </w:p>
        </w:tc>
      </w:tr>
      <w:tr w:rsidR="004D328B" w:rsidRPr="00E40C29" w14:paraId="3D5CAF50" w14:textId="77777777" w:rsidTr="00930481">
        <w:tc>
          <w:tcPr>
            <w:tcW w:w="52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7B019E6" w14:textId="77777777" w:rsidR="004D328B" w:rsidRPr="00E40C29" w:rsidRDefault="004D328B">
            <w:pPr>
              <w:rPr>
                <w:rFonts w:ascii="Segoe UI" w:hAnsi="Segoe UI" w:cs="Segoe UI"/>
                <w:sz w:val="22"/>
                <w:szCs w:val="22"/>
              </w:rPr>
            </w:pPr>
            <w:r w:rsidRPr="00E40C29">
              <w:rPr>
                <w:rFonts w:ascii="Segoe UI" w:hAnsi="Segoe UI" w:cs="Segoe UI"/>
                <w:sz w:val="22"/>
                <w:szCs w:val="22"/>
              </w:rPr>
              <w:t>İsrail</w:t>
            </w:r>
          </w:p>
        </w:tc>
        <w:tc>
          <w:tcPr>
            <w:tcW w:w="17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9DE39CF" w14:textId="77777777" w:rsidR="004D328B" w:rsidRPr="00E40C29" w:rsidRDefault="004D328B" w:rsidP="00930481">
            <w:pPr>
              <w:jc w:val="center"/>
              <w:rPr>
                <w:rFonts w:ascii="Segoe UI" w:hAnsi="Segoe UI" w:cs="Segoe UI"/>
                <w:sz w:val="22"/>
                <w:szCs w:val="22"/>
              </w:rPr>
            </w:pPr>
            <w:r w:rsidRPr="00E40C29">
              <w:rPr>
                <w:rFonts w:ascii="Segoe UI" w:hAnsi="Segoe UI" w:cs="Segoe UI"/>
                <w:sz w:val="22"/>
                <w:szCs w:val="22"/>
              </w:rPr>
              <w:t>5</w:t>
            </w:r>
          </w:p>
        </w:tc>
      </w:tr>
    </w:tbl>
    <w:p w14:paraId="4E64BAED" w14:textId="77777777" w:rsidR="008C4036" w:rsidRPr="00930481" w:rsidRDefault="008C4036" w:rsidP="00930481">
      <w:pPr>
        <w:rPr>
          <w:rFonts w:ascii="Segoe UI" w:hAnsi="Segoe UI" w:cs="Segoe UI"/>
          <w:sz w:val="22"/>
          <w:szCs w:val="22"/>
        </w:rPr>
      </w:pPr>
    </w:p>
    <w:p w14:paraId="0963F99B" w14:textId="18351CE0" w:rsidR="00917B25" w:rsidRPr="00E40C29" w:rsidRDefault="006C72C8" w:rsidP="000E5B93">
      <w:pPr>
        <w:ind w:left="360"/>
        <w:jc w:val="both"/>
        <w:outlineLvl w:val="0"/>
        <w:rPr>
          <w:rFonts w:ascii="Segoe UI" w:hAnsi="Segoe UI" w:cs="Segoe UI"/>
          <w:sz w:val="22"/>
          <w:szCs w:val="22"/>
        </w:rPr>
      </w:pPr>
      <w:r w:rsidRPr="00E40C29">
        <w:rPr>
          <w:rFonts w:ascii="Segoe UI" w:hAnsi="Segoe UI" w:cs="Segoe UI"/>
          <w:sz w:val="22"/>
          <w:szCs w:val="22"/>
        </w:rPr>
        <w:t xml:space="preserve">Uygun her bir başvuru en fazla bir (1) ödül alabilecektir. Kazananlar, aşağıdaki 9. </w:t>
      </w:r>
      <w:r w:rsidR="00735172">
        <w:rPr>
          <w:rFonts w:ascii="Segoe UI" w:hAnsi="Segoe UI" w:cs="Segoe UI"/>
          <w:sz w:val="22"/>
          <w:szCs w:val="22"/>
        </w:rPr>
        <w:t>K</w:t>
      </w:r>
      <w:r w:rsidRPr="00E40C29">
        <w:rPr>
          <w:rFonts w:ascii="Segoe UI" w:hAnsi="Segoe UI" w:cs="Segoe UI"/>
          <w:sz w:val="22"/>
          <w:szCs w:val="22"/>
        </w:rPr>
        <w:t xml:space="preserve">ısım uyarınca </w:t>
      </w:r>
      <w:r w:rsidRPr="004703CE">
        <w:rPr>
          <w:rFonts w:ascii="Segoe UI" w:hAnsi="Segoe UI" w:cs="Segoe UI"/>
          <w:b/>
          <w:sz w:val="22"/>
          <w:szCs w:val="22"/>
          <w:highlight w:val="yellow"/>
        </w:rPr>
        <w:t>22 Nisan 2018</w:t>
      </w:r>
      <w:r w:rsidRPr="00E40C29">
        <w:rPr>
          <w:rFonts w:ascii="Segoe UI" w:hAnsi="Segoe UI" w:cs="Segoe UI"/>
          <w:sz w:val="22"/>
          <w:szCs w:val="22"/>
        </w:rPr>
        <w:t xml:space="preserve"> tarihine kadar bilgilendirileceklerdir. Potansiyel bir kazananın ilk girişimden sonraki 2 gün içinde bildirimi aldığını doğrulamaması durumunda, yukarıda tanımlanan çerçevede alternatif bir kazanan seçilecektir. Kazanan(lar)dan ödülü almaya hak kazanmadan önce uygunlu</w:t>
      </w:r>
      <w:r w:rsidR="00393698">
        <w:rPr>
          <w:rFonts w:ascii="Segoe UI" w:hAnsi="Segoe UI" w:cs="Segoe UI"/>
          <w:sz w:val="22"/>
          <w:szCs w:val="22"/>
        </w:rPr>
        <w:t>ğunu</w:t>
      </w:r>
      <w:r w:rsidRPr="00E40C29">
        <w:rPr>
          <w:rFonts w:ascii="Segoe UI" w:hAnsi="Segoe UI" w:cs="Segoe UI"/>
          <w:sz w:val="22"/>
          <w:szCs w:val="22"/>
        </w:rPr>
        <w:t xml:space="preserve"> kanıtlayan bir kimlik belgesi sağlama</w:t>
      </w:r>
      <w:r w:rsidR="00393698">
        <w:rPr>
          <w:rFonts w:ascii="Segoe UI" w:hAnsi="Segoe UI" w:cs="Segoe UI"/>
          <w:sz w:val="22"/>
          <w:szCs w:val="22"/>
        </w:rPr>
        <w:t>s</w:t>
      </w:r>
      <w:r w:rsidRPr="00E40C29">
        <w:rPr>
          <w:rFonts w:ascii="Segoe UI" w:hAnsi="Segoe UI" w:cs="Segoe UI"/>
          <w:sz w:val="22"/>
          <w:szCs w:val="22"/>
        </w:rPr>
        <w:t>ı istenebilecektir. Kazanan(lar)dan tanıtım veya reklam amaçlı etkinliklere katılmaları da istenebilir.</w:t>
      </w:r>
    </w:p>
    <w:p w14:paraId="5B6B6B2D" w14:textId="77777777" w:rsidR="002516AA" w:rsidRPr="00E40C29" w:rsidRDefault="002516AA" w:rsidP="000E5B93">
      <w:pPr>
        <w:ind w:left="360"/>
        <w:jc w:val="both"/>
        <w:outlineLvl w:val="0"/>
        <w:rPr>
          <w:rFonts w:ascii="Segoe UI" w:hAnsi="Segoe UI" w:cs="Segoe UI"/>
          <w:sz w:val="22"/>
          <w:szCs w:val="22"/>
        </w:rPr>
      </w:pPr>
    </w:p>
    <w:p w14:paraId="42FB7C35" w14:textId="61CE80C5" w:rsidR="002516AA" w:rsidRDefault="001E6B37" w:rsidP="00E83857">
      <w:pPr>
        <w:pStyle w:val="ListParagraph"/>
        <w:numPr>
          <w:ilvl w:val="0"/>
          <w:numId w:val="33"/>
        </w:numPr>
        <w:jc w:val="both"/>
        <w:outlineLvl w:val="0"/>
        <w:rPr>
          <w:rFonts w:ascii="Segoe UI" w:hAnsi="Segoe UI" w:cs="Segoe UI"/>
          <w:sz w:val="22"/>
          <w:szCs w:val="22"/>
        </w:rPr>
      </w:pPr>
      <w:r w:rsidRPr="00E40C29">
        <w:rPr>
          <w:rFonts w:ascii="Segoe UI" w:hAnsi="Segoe UI" w:cs="Segoe UI"/>
          <w:b/>
          <w:bCs/>
          <w:sz w:val="22"/>
          <w:szCs w:val="22"/>
        </w:rPr>
        <w:t>ÖDÜL(LER)</w:t>
      </w:r>
      <w:r w:rsidR="008D42E6">
        <w:rPr>
          <w:rFonts w:ascii="Segoe UI" w:hAnsi="Segoe UI" w:cs="Segoe UI"/>
          <w:b/>
          <w:bCs/>
          <w:sz w:val="22"/>
          <w:szCs w:val="22"/>
        </w:rPr>
        <w:t>.</w:t>
      </w:r>
      <w:r w:rsidRPr="00E40C29">
        <w:rPr>
          <w:rFonts w:ascii="Segoe UI" w:hAnsi="Segoe UI" w:cs="Segoe UI"/>
          <w:sz w:val="22"/>
          <w:szCs w:val="22"/>
        </w:rPr>
        <w:t xml:space="preserve"> Toplam olarak </w:t>
      </w:r>
      <w:r w:rsidR="00B537F4">
        <w:rPr>
          <w:rFonts w:ascii="Segoe UI" w:hAnsi="Segoe UI" w:cs="Segoe UI"/>
          <w:sz w:val="22"/>
          <w:szCs w:val="22"/>
        </w:rPr>
        <w:t>45</w:t>
      </w:r>
      <w:r w:rsidR="00B537F4" w:rsidRPr="00E40C29">
        <w:rPr>
          <w:rFonts w:ascii="Segoe UI" w:hAnsi="Segoe UI" w:cs="Segoe UI"/>
          <w:sz w:val="22"/>
          <w:szCs w:val="22"/>
        </w:rPr>
        <w:t xml:space="preserve"> </w:t>
      </w:r>
      <w:r w:rsidRPr="00E40C29">
        <w:rPr>
          <w:rFonts w:ascii="Segoe UI" w:hAnsi="Segoe UI" w:cs="Segoe UI"/>
          <w:sz w:val="22"/>
          <w:szCs w:val="22"/>
        </w:rPr>
        <w:t>ödül verilecek ve tüm kazananlar aynı ödülü almaya hak kazanacaklardır. Verilecek ödül(ler) aşağıdaki gibidir:</w:t>
      </w:r>
    </w:p>
    <w:p w14:paraId="7BB6899E" w14:textId="79890908" w:rsidR="00800800" w:rsidRDefault="00800800" w:rsidP="00B537F4">
      <w:pPr>
        <w:jc w:val="both"/>
        <w:outlineLvl w:val="0"/>
        <w:rPr>
          <w:rFonts w:ascii="Segoe UI" w:hAnsi="Segoe UI" w:cs="Segoe UI"/>
          <w:sz w:val="22"/>
          <w:szCs w:val="22"/>
        </w:rPr>
      </w:pPr>
    </w:p>
    <w:p w14:paraId="192C81A1" w14:textId="77777777" w:rsidR="00800800" w:rsidRPr="00B537F4" w:rsidRDefault="00800800" w:rsidP="00B537F4">
      <w:pPr>
        <w:jc w:val="both"/>
        <w:outlineLvl w:val="0"/>
        <w:rPr>
          <w:rFonts w:ascii="Segoe UI" w:hAnsi="Segoe UI" w:cs="Segoe UI"/>
          <w:sz w:val="22"/>
          <w:szCs w:val="22"/>
        </w:rPr>
      </w:pPr>
    </w:p>
    <w:tbl>
      <w:tblPr>
        <w:tblW w:w="78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500"/>
        <w:gridCol w:w="2993"/>
      </w:tblGrid>
      <w:tr w:rsidR="00E83857" w:rsidRPr="00E40C29" w14:paraId="36AD4A9C" w14:textId="77777777" w:rsidTr="00B537F4">
        <w:trPr>
          <w:trHeight w:val="242"/>
        </w:trPr>
        <w:tc>
          <w:tcPr>
            <w:tcW w:w="360" w:type="dxa"/>
            <w:shd w:val="pct15" w:color="auto" w:fill="auto"/>
            <w:vAlign w:val="center"/>
          </w:tcPr>
          <w:p w14:paraId="44D8D572" w14:textId="4A2F00F9" w:rsidR="00E83857" w:rsidRPr="00E40C29" w:rsidRDefault="00E83857" w:rsidP="00B5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2"/>
                <w:szCs w:val="22"/>
              </w:rPr>
            </w:pPr>
          </w:p>
        </w:tc>
        <w:tc>
          <w:tcPr>
            <w:tcW w:w="4500" w:type="dxa"/>
            <w:shd w:val="pct15" w:color="auto" w:fill="auto"/>
            <w:vAlign w:val="center"/>
          </w:tcPr>
          <w:p w14:paraId="4D81483C" w14:textId="08453085" w:rsidR="00E83857" w:rsidRPr="00E40C29" w:rsidRDefault="00B537F4" w:rsidP="00B537F4">
            <w:pPr>
              <w:jc w:val="center"/>
              <w:rPr>
                <w:rFonts w:ascii="Segoe UI" w:hAnsi="Segoe UI" w:cs="Segoe UI"/>
                <w:b/>
                <w:sz w:val="22"/>
                <w:szCs w:val="22"/>
              </w:rPr>
            </w:pPr>
            <w:r>
              <w:rPr>
                <w:rFonts w:ascii="Segoe UI" w:hAnsi="Segoe UI" w:cs="Segoe UI"/>
                <w:b/>
                <w:sz w:val="22"/>
                <w:szCs w:val="22"/>
              </w:rPr>
              <w:t>Ödül İçeriği</w:t>
            </w:r>
          </w:p>
        </w:tc>
        <w:tc>
          <w:tcPr>
            <w:tcW w:w="2993" w:type="dxa"/>
            <w:shd w:val="pct15" w:color="auto" w:fill="auto"/>
            <w:vAlign w:val="center"/>
          </w:tcPr>
          <w:p w14:paraId="73BD0D1F" w14:textId="0D76EF02" w:rsidR="00E83857" w:rsidRPr="00E40C29" w:rsidRDefault="00147C16" w:rsidP="00B5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2"/>
                <w:szCs w:val="22"/>
              </w:rPr>
            </w:pPr>
            <w:r>
              <w:rPr>
                <w:rFonts w:ascii="Segoe UI" w:hAnsi="Segoe UI" w:cs="Segoe UI"/>
                <w:b/>
                <w:sz w:val="22"/>
                <w:szCs w:val="22"/>
              </w:rPr>
              <w:t>Her Birinin Y</w:t>
            </w:r>
            <w:r w:rsidR="00E83857" w:rsidRPr="00E40C29">
              <w:rPr>
                <w:rFonts w:ascii="Segoe UI" w:hAnsi="Segoe UI" w:cs="Segoe UI"/>
                <w:b/>
                <w:sz w:val="22"/>
                <w:szCs w:val="22"/>
              </w:rPr>
              <w:t>aklaşık Perakende Değeri</w:t>
            </w:r>
          </w:p>
        </w:tc>
      </w:tr>
      <w:tr w:rsidR="00E83857" w:rsidRPr="00E40C29" w14:paraId="6159FE78" w14:textId="77777777" w:rsidTr="00B537F4">
        <w:tc>
          <w:tcPr>
            <w:tcW w:w="360" w:type="dxa"/>
            <w:vAlign w:val="center"/>
          </w:tcPr>
          <w:p w14:paraId="31140F53" w14:textId="77777777" w:rsidR="00E83857" w:rsidRPr="00E40C29" w:rsidRDefault="0050155D" w:rsidP="00B5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E40C29">
              <w:rPr>
                <w:rFonts w:ascii="Segoe UI" w:hAnsi="Segoe UI" w:cs="Segoe UI"/>
                <w:sz w:val="22"/>
                <w:szCs w:val="22"/>
              </w:rPr>
              <w:t>1</w:t>
            </w:r>
          </w:p>
        </w:tc>
        <w:tc>
          <w:tcPr>
            <w:tcW w:w="4500" w:type="dxa"/>
            <w:vAlign w:val="center"/>
          </w:tcPr>
          <w:p w14:paraId="699CB605" w14:textId="77777777" w:rsidR="00E83857" w:rsidRPr="00E40C29" w:rsidRDefault="0050155D" w:rsidP="00B537F4">
            <w:pPr>
              <w:rPr>
                <w:rFonts w:ascii="Segoe UI" w:hAnsi="Segoe UI" w:cs="Segoe UI"/>
                <w:sz w:val="22"/>
                <w:szCs w:val="22"/>
              </w:rPr>
            </w:pPr>
            <w:r w:rsidRPr="00E40C29">
              <w:rPr>
                <w:rFonts w:ascii="Segoe UI" w:hAnsi="Segoe UI" w:cs="Segoe UI"/>
                <w:sz w:val="22"/>
                <w:szCs w:val="22"/>
              </w:rPr>
              <w:t>Mauritius Cloud Camp'e gidiş geliş uçak bileti, belirlenen bir otelde 9-12 Mayıs 2018 tarihlerinde 3 gün konaklama</w:t>
            </w:r>
          </w:p>
        </w:tc>
        <w:tc>
          <w:tcPr>
            <w:tcW w:w="2993" w:type="dxa"/>
            <w:vAlign w:val="center"/>
          </w:tcPr>
          <w:p w14:paraId="3BFFD9F9" w14:textId="7005D8B1" w:rsidR="00E83857" w:rsidRPr="00E40C29" w:rsidRDefault="00D326A4" w:rsidP="00B537F4">
            <w:pPr>
              <w:rPr>
                <w:rFonts w:ascii="Segoe UI" w:hAnsi="Segoe UI" w:cs="Segoe UI"/>
                <w:sz w:val="22"/>
                <w:szCs w:val="22"/>
              </w:rPr>
            </w:pPr>
            <w:r w:rsidRPr="00E40C29">
              <w:rPr>
                <w:rFonts w:ascii="Segoe UI" w:hAnsi="Segoe UI" w:cs="Segoe UI"/>
                <w:sz w:val="22"/>
                <w:szCs w:val="22"/>
              </w:rPr>
              <w:t>2000 USD</w:t>
            </w:r>
          </w:p>
        </w:tc>
      </w:tr>
      <w:tr w:rsidR="00E83857" w:rsidRPr="00E40C29" w14:paraId="371C0EC3" w14:textId="77777777" w:rsidTr="00B537F4">
        <w:tc>
          <w:tcPr>
            <w:tcW w:w="360" w:type="dxa"/>
            <w:vAlign w:val="center"/>
          </w:tcPr>
          <w:p w14:paraId="548439B4" w14:textId="61630C8C" w:rsidR="00E83857" w:rsidRPr="00E40C29" w:rsidRDefault="00B537F4" w:rsidP="00B5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Pr>
                <w:rFonts w:ascii="Segoe UI" w:hAnsi="Segoe UI" w:cs="Segoe UI"/>
                <w:sz w:val="22"/>
                <w:szCs w:val="22"/>
              </w:rPr>
              <w:t>2</w:t>
            </w:r>
          </w:p>
        </w:tc>
        <w:tc>
          <w:tcPr>
            <w:tcW w:w="4500" w:type="dxa"/>
            <w:vAlign w:val="center"/>
          </w:tcPr>
          <w:p w14:paraId="6FA68EBF" w14:textId="77777777" w:rsidR="00E83857" w:rsidRPr="00E40C29" w:rsidRDefault="002F17CC" w:rsidP="00B5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E40C29">
              <w:rPr>
                <w:rFonts w:ascii="Segoe UI" w:hAnsi="Segoe UI" w:cs="Segoe UI"/>
                <w:sz w:val="22"/>
                <w:szCs w:val="22"/>
              </w:rPr>
              <w:t>10 Mayıs 2018 günü etkinlik, ikram ve aktiviteler</w:t>
            </w:r>
          </w:p>
        </w:tc>
        <w:tc>
          <w:tcPr>
            <w:tcW w:w="2993" w:type="dxa"/>
            <w:vAlign w:val="center"/>
          </w:tcPr>
          <w:p w14:paraId="63BF25DA" w14:textId="77777777" w:rsidR="00E83857" w:rsidRPr="00E40C29" w:rsidRDefault="002F17CC" w:rsidP="00B53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2"/>
                <w:szCs w:val="22"/>
              </w:rPr>
            </w:pPr>
            <w:r w:rsidRPr="00E40C29">
              <w:rPr>
                <w:rFonts w:ascii="Segoe UI" w:hAnsi="Segoe UI" w:cs="Segoe UI"/>
                <w:sz w:val="22"/>
                <w:szCs w:val="22"/>
              </w:rPr>
              <w:t>600 USD</w:t>
            </w:r>
          </w:p>
        </w:tc>
      </w:tr>
      <w:tr w:rsidR="00E83857" w:rsidRPr="00E40C29" w14:paraId="37BA74B1" w14:textId="77777777" w:rsidTr="00B537F4">
        <w:trPr>
          <w:trHeight w:val="800"/>
        </w:trPr>
        <w:tc>
          <w:tcPr>
            <w:tcW w:w="4860" w:type="dxa"/>
            <w:gridSpan w:val="2"/>
            <w:vAlign w:val="center"/>
          </w:tcPr>
          <w:p w14:paraId="4A6F1E43" w14:textId="77777777" w:rsidR="00E83857" w:rsidRPr="00E40C29" w:rsidRDefault="00E83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Segoe UI" w:hAnsi="Segoe UI" w:cs="Segoe UI"/>
                <w:b/>
                <w:sz w:val="22"/>
                <w:szCs w:val="22"/>
                <w:lang w:val="en-US" w:eastAsia="en-US"/>
              </w:rPr>
            </w:pPr>
          </w:p>
        </w:tc>
        <w:tc>
          <w:tcPr>
            <w:tcW w:w="2993" w:type="dxa"/>
            <w:vAlign w:val="center"/>
          </w:tcPr>
          <w:p w14:paraId="23E8DEDC" w14:textId="451F5503" w:rsidR="00E83857" w:rsidRPr="00E40C29" w:rsidRDefault="00147C16" w:rsidP="00B537F4">
            <w:pPr>
              <w:rPr>
                <w:rFonts w:ascii="Segoe UI" w:hAnsi="Segoe UI" w:cs="Segoe UI"/>
                <w:b/>
                <w:sz w:val="22"/>
                <w:szCs w:val="22"/>
              </w:rPr>
            </w:pPr>
            <w:r>
              <w:rPr>
                <w:rFonts w:ascii="Segoe UI" w:hAnsi="Segoe UI" w:cs="Segoe UI"/>
                <w:b/>
                <w:sz w:val="22"/>
                <w:szCs w:val="22"/>
              </w:rPr>
              <w:t>Tüm Ö</w:t>
            </w:r>
            <w:r w:rsidR="00D34F0F" w:rsidRPr="00E40C29">
              <w:rPr>
                <w:rFonts w:ascii="Segoe UI" w:hAnsi="Segoe UI" w:cs="Segoe UI"/>
                <w:b/>
                <w:sz w:val="22"/>
                <w:szCs w:val="22"/>
              </w:rPr>
              <w:t>düllerin Toplam Değeri: 2600 USD</w:t>
            </w:r>
          </w:p>
        </w:tc>
      </w:tr>
    </w:tbl>
    <w:p w14:paraId="6CE21218" w14:textId="77777777" w:rsidR="00E83857" w:rsidRPr="00B537F4" w:rsidRDefault="00E83857" w:rsidP="00B537F4">
      <w:pPr>
        <w:jc w:val="both"/>
        <w:outlineLvl w:val="0"/>
        <w:rPr>
          <w:rFonts w:ascii="Segoe UI" w:hAnsi="Segoe UI" w:cs="Segoe UI"/>
          <w:sz w:val="22"/>
          <w:szCs w:val="22"/>
        </w:rPr>
      </w:pPr>
    </w:p>
    <w:p w14:paraId="37DD0BC5" w14:textId="048CDCB7" w:rsidR="002516AA" w:rsidRPr="00E40C29" w:rsidRDefault="00FC3C72" w:rsidP="000E5B93">
      <w:pPr>
        <w:pStyle w:val="ListParagraph"/>
        <w:ind w:left="360"/>
        <w:jc w:val="both"/>
        <w:outlineLvl w:val="0"/>
        <w:rPr>
          <w:rFonts w:ascii="Segoe UI" w:hAnsi="Segoe UI" w:cs="Segoe UI"/>
          <w:sz w:val="22"/>
          <w:szCs w:val="22"/>
        </w:rPr>
      </w:pPr>
      <w:r w:rsidRPr="00E40C29">
        <w:rPr>
          <w:rFonts w:ascii="Segoe UI" w:hAnsi="Segoe UI" w:cs="Segoe UI"/>
          <w:sz w:val="22"/>
          <w:szCs w:val="22"/>
        </w:rPr>
        <w:t>Ödül(ler) belirtildiği gibidir ve devredilemez</w:t>
      </w:r>
      <w:r w:rsidR="00A72B9B">
        <w:rPr>
          <w:rFonts w:ascii="Segoe UI" w:hAnsi="Segoe UI" w:cs="Segoe UI"/>
          <w:sz w:val="22"/>
          <w:szCs w:val="22"/>
        </w:rPr>
        <w:t>dir</w:t>
      </w:r>
      <w:r w:rsidRPr="00E40C29">
        <w:rPr>
          <w:rFonts w:ascii="Segoe UI" w:hAnsi="Segoe UI" w:cs="Segoe UI"/>
          <w:sz w:val="22"/>
          <w:szCs w:val="22"/>
        </w:rPr>
        <w:t>. Nakit alternatifi yoktur. Microsoft, herhangi bir ödülü (veya tüm ödülleri) eşit veya daha yüksek değerli ödül(ler) ile değiştirme hakkını saklı tutar. Ödül(ler), kazanan(lar)ın seçilmesinden sonra en geç yirmi sekiz (28) gün içinde Microsoft veya ajansı tarafından gönderilecektir. Aksi belirtilmedikçe, ödül(ler) üreticisinin garantisine ve/veya hüküm ve koşullarına tâbidir.</w:t>
      </w:r>
    </w:p>
    <w:p w14:paraId="36195185" w14:textId="77777777" w:rsidR="002516AA" w:rsidRPr="00E40C29" w:rsidRDefault="002516AA" w:rsidP="000E5B93">
      <w:pPr>
        <w:pStyle w:val="ListParagraph"/>
        <w:ind w:left="360"/>
        <w:jc w:val="both"/>
        <w:outlineLvl w:val="0"/>
        <w:rPr>
          <w:rFonts w:ascii="Segoe UI" w:hAnsi="Segoe UI" w:cs="Segoe UI"/>
          <w:sz w:val="22"/>
          <w:szCs w:val="22"/>
        </w:rPr>
      </w:pPr>
    </w:p>
    <w:p w14:paraId="045923B3" w14:textId="5B20FA61" w:rsidR="002516AA" w:rsidRPr="00E40C29" w:rsidRDefault="00FC3C72" w:rsidP="000E5B93">
      <w:pPr>
        <w:pStyle w:val="ListParagraph"/>
        <w:ind w:left="360"/>
        <w:jc w:val="both"/>
        <w:outlineLvl w:val="0"/>
        <w:rPr>
          <w:rFonts w:ascii="Segoe UI" w:hAnsi="Segoe UI" w:cs="Segoe UI"/>
          <w:sz w:val="22"/>
          <w:szCs w:val="22"/>
        </w:rPr>
      </w:pPr>
      <w:r w:rsidRPr="00E40C29">
        <w:rPr>
          <w:rFonts w:ascii="Segoe UI" w:hAnsi="Segoe UI" w:cs="Segoe UI"/>
          <w:sz w:val="22"/>
          <w:szCs w:val="22"/>
        </w:rPr>
        <w:t xml:space="preserve">Ödül(ler), kazanan(lar) açısından vergiye tâbi fayda olarak değerlendirilebilir. Kazanan(lar), ödülleri dolayısıyla doğan herhangi bir vergi yükümlülüğünün ilgili vergi dairesine bildirilmesi ve ödenmesinden doğrudan sorumludurlar. </w:t>
      </w:r>
    </w:p>
    <w:p w14:paraId="6ABB4F55" w14:textId="77777777" w:rsidR="002516AA" w:rsidRPr="00E40C29" w:rsidRDefault="002516AA" w:rsidP="000E5B93">
      <w:pPr>
        <w:pStyle w:val="ListParagraph"/>
        <w:ind w:left="360"/>
        <w:jc w:val="both"/>
        <w:outlineLvl w:val="0"/>
        <w:rPr>
          <w:rFonts w:ascii="Segoe UI" w:hAnsi="Segoe UI" w:cs="Segoe UI"/>
          <w:sz w:val="22"/>
          <w:szCs w:val="22"/>
        </w:rPr>
      </w:pPr>
    </w:p>
    <w:p w14:paraId="2EDF70C2" w14:textId="77777777" w:rsidR="005139DA" w:rsidRPr="00E40C29" w:rsidRDefault="001149A8" w:rsidP="005139DA">
      <w:pPr>
        <w:pStyle w:val="ListParagraph"/>
        <w:numPr>
          <w:ilvl w:val="0"/>
          <w:numId w:val="33"/>
        </w:numPr>
        <w:jc w:val="both"/>
        <w:outlineLvl w:val="0"/>
        <w:rPr>
          <w:rFonts w:ascii="Segoe UI" w:hAnsi="Segoe UI" w:cs="Segoe UI"/>
          <w:b/>
          <w:sz w:val="22"/>
          <w:szCs w:val="22"/>
        </w:rPr>
      </w:pPr>
      <w:r w:rsidRPr="00E40C29">
        <w:rPr>
          <w:rFonts w:ascii="Segoe UI" w:hAnsi="Segoe UI" w:cs="Segoe UI"/>
          <w:b/>
          <w:sz w:val="22"/>
          <w:szCs w:val="22"/>
        </w:rPr>
        <w:t xml:space="preserve">BİLDİRİM. </w:t>
      </w:r>
      <w:r w:rsidRPr="00E40C29">
        <w:rPr>
          <w:rFonts w:ascii="Segoe UI" w:hAnsi="Segoe UI" w:cs="Segoe UI"/>
          <w:sz w:val="22"/>
          <w:szCs w:val="22"/>
        </w:rPr>
        <w:t>Potansiyel bir kazanan iseniz, sizi yukarıdaki 7. Kısımda belirtilen tarihe kadar e-posta yoluyla veya Facebook üzerinden bilgilendireceğiz. Gönderdiğimiz bildirimin teslim edilemedi olarak geri gelmesi ya da herhangi bir nedenle size ulaşılmasının mümkün olmaması durumunda ödülü alternatif bir kazanana verebiliriz.</w:t>
      </w:r>
    </w:p>
    <w:p w14:paraId="4CF58623" w14:textId="77777777" w:rsidR="005139DA" w:rsidRPr="00E40C29" w:rsidRDefault="005139DA" w:rsidP="005139DA">
      <w:pPr>
        <w:pStyle w:val="ListParagraph"/>
        <w:ind w:left="360"/>
        <w:jc w:val="both"/>
        <w:outlineLvl w:val="0"/>
        <w:rPr>
          <w:rFonts w:ascii="Segoe UI" w:hAnsi="Segoe UI" w:cs="Segoe UI"/>
          <w:b/>
          <w:sz w:val="22"/>
          <w:szCs w:val="22"/>
        </w:rPr>
      </w:pPr>
    </w:p>
    <w:p w14:paraId="0227C762" w14:textId="77777777" w:rsidR="005139DA" w:rsidRPr="00E40C29" w:rsidRDefault="005139DA" w:rsidP="005139DA">
      <w:pPr>
        <w:pStyle w:val="ListParagraph"/>
        <w:ind w:left="360"/>
        <w:jc w:val="both"/>
        <w:outlineLvl w:val="0"/>
        <w:rPr>
          <w:rFonts w:ascii="Segoe UI" w:hAnsi="Segoe UI" w:cs="Segoe UI"/>
          <w:b/>
          <w:sz w:val="22"/>
          <w:szCs w:val="22"/>
        </w:rPr>
      </w:pPr>
      <w:r w:rsidRPr="00E40C29">
        <w:rPr>
          <w:rFonts w:ascii="Segoe UI" w:hAnsi="Segoe UI" w:cs="Segoe UI"/>
          <w:sz w:val="22"/>
          <w:szCs w:val="22"/>
        </w:rPr>
        <w:t xml:space="preserve">Potansiyel kazananın kim olduğu konusunda bir anlaşmazlık olması durumunda, yarışmaya başvuruda kullanılan e-posta adresinin yetkili hesap sahibini potansiyel kazanan olarak kabul edeceğiz. </w:t>
      </w:r>
    </w:p>
    <w:p w14:paraId="4B18A5D6" w14:textId="77777777" w:rsidR="005139DA" w:rsidRPr="00E40C29" w:rsidRDefault="005139DA" w:rsidP="005139DA">
      <w:pPr>
        <w:pStyle w:val="ListParagraph"/>
        <w:ind w:left="360"/>
        <w:jc w:val="both"/>
        <w:outlineLvl w:val="0"/>
        <w:rPr>
          <w:rFonts w:ascii="Segoe UI" w:hAnsi="Segoe UI" w:cs="Segoe UI"/>
          <w:sz w:val="22"/>
          <w:szCs w:val="22"/>
        </w:rPr>
      </w:pPr>
    </w:p>
    <w:p w14:paraId="0B9ED52B" w14:textId="77777777" w:rsidR="005139DA" w:rsidRPr="00E40C29" w:rsidRDefault="005139DA" w:rsidP="005139DA">
      <w:pPr>
        <w:pStyle w:val="ListParagraph"/>
        <w:ind w:left="360"/>
        <w:jc w:val="both"/>
        <w:outlineLvl w:val="0"/>
        <w:rPr>
          <w:rFonts w:ascii="Segoe UI" w:hAnsi="Segoe UI" w:cs="Segoe UI"/>
          <w:sz w:val="22"/>
          <w:szCs w:val="22"/>
        </w:rPr>
      </w:pPr>
      <w:r w:rsidRPr="00E40C29">
        <w:rPr>
          <w:rFonts w:ascii="Segoe UI" w:hAnsi="Segoe UI" w:cs="Segoe UI"/>
          <w:sz w:val="22"/>
          <w:szCs w:val="22"/>
        </w:rPr>
        <w:t>Eğer bir potansiyel kazanan iseniz, sizden bir uygunluk, kullanım, güvence ve yükümlülük/reklam feragat beyanı imzalamanızı isteyebiliriz.</w:t>
      </w:r>
    </w:p>
    <w:p w14:paraId="6764959B" w14:textId="77777777" w:rsidR="002516AA" w:rsidRPr="00E40C29" w:rsidRDefault="002516AA" w:rsidP="00C323D3">
      <w:pPr>
        <w:jc w:val="both"/>
        <w:outlineLvl w:val="0"/>
        <w:rPr>
          <w:rFonts w:ascii="Segoe UI" w:hAnsi="Segoe UI" w:cs="Segoe UI"/>
          <w:sz w:val="22"/>
          <w:szCs w:val="22"/>
        </w:rPr>
      </w:pPr>
    </w:p>
    <w:p w14:paraId="18CC43FC" w14:textId="74BFDD2B" w:rsidR="002516AA" w:rsidRPr="00E40C29" w:rsidRDefault="001E6B37" w:rsidP="000E5B93">
      <w:pPr>
        <w:pStyle w:val="ListParagraph"/>
        <w:numPr>
          <w:ilvl w:val="0"/>
          <w:numId w:val="33"/>
        </w:numPr>
        <w:jc w:val="both"/>
        <w:outlineLvl w:val="0"/>
        <w:rPr>
          <w:rFonts w:ascii="Segoe UI" w:hAnsi="Segoe UI" w:cs="Segoe UI"/>
          <w:sz w:val="22"/>
          <w:szCs w:val="22"/>
        </w:rPr>
      </w:pPr>
      <w:r w:rsidRPr="00E40C29">
        <w:rPr>
          <w:rFonts w:ascii="Segoe UI" w:hAnsi="Segoe UI" w:cs="Segoe UI"/>
          <w:b/>
          <w:bCs/>
          <w:sz w:val="22"/>
          <w:szCs w:val="22"/>
        </w:rPr>
        <w:t>DİĞER.</w:t>
      </w:r>
      <w:r w:rsidRPr="00E40C29">
        <w:rPr>
          <w:rFonts w:ascii="Segoe UI" w:hAnsi="Segoe UI" w:cs="Segoe UI"/>
          <w:sz w:val="22"/>
          <w:szCs w:val="22"/>
        </w:rPr>
        <w:t xml:space="preserve"> Bu yarışma veya bu Hüküm ve Koşullar ile ilgili olarak başkaca bir yazışma yapılmayacaktır. Düşük bir olasılık da olsa herhangi bir anlaşmazlık yaşanması durumunda Microsoft'un kararı kesin karar olacaktır. Microsoft, bu yarışmayı herhangi bir anda, ancak yalnızca ödülün/ödüllerin verilmesinden önce olmak üzere, bildirimde bulunmaksızın düzeltme, değiştirme, iptal etme veya geri çekme hakkını saklı tutar.</w:t>
      </w:r>
    </w:p>
    <w:p w14:paraId="6F58EADE" w14:textId="77777777" w:rsidR="002516AA" w:rsidRPr="00E40C29" w:rsidRDefault="002516AA" w:rsidP="000E5B93">
      <w:pPr>
        <w:pStyle w:val="ListParagraph"/>
        <w:ind w:left="360"/>
        <w:jc w:val="both"/>
        <w:outlineLvl w:val="0"/>
        <w:rPr>
          <w:rFonts w:ascii="Segoe UI" w:hAnsi="Segoe UI" w:cs="Segoe UI"/>
          <w:sz w:val="22"/>
          <w:szCs w:val="22"/>
        </w:rPr>
      </w:pPr>
    </w:p>
    <w:p w14:paraId="41373C10" w14:textId="63C71784" w:rsidR="002516AA" w:rsidRPr="00E40C29" w:rsidRDefault="00A91B37" w:rsidP="000E5B93">
      <w:pPr>
        <w:pStyle w:val="ListParagraph"/>
        <w:ind w:left="360"/>
        <w:jc w:val="both"/>
        <w:outlineLvl w:val="0"/>
        <w:rPr>
          <w:rFonts w:ascii="Segoe UI" w:hAnsi="Segoe UI" w:cs="Segoe UI"/>
          <w:sz w:val="22"/>
          <w:szCs w:val="22"/>
        </w:rPr>
      </w:pPr>
      <w:r w:rsidRPr="00E40C29">
        <w:rPr>
          <w:rFonts w:ascii="Segoe UI" w:hAnsi="Segoe UI" w:cs="Segoe UI"/>
          <w:sz w:val="22"/>
          <w:szCs w:val="22"/>
        </w:rPr>
        <w:t xml:space="preserve">Bu yarışmaya katılanlar, bir ödülün kabul edilmesi, kötüye kullanılması veya kullanılması ya da bu yarışmaya katılma sonucunda kısmen veya tamamen, doğrudan veya dolaylı olarak doğan herhangi bir zarar, maliyet, hasar, </w:t>
      </w:r>
      <w:r w:rsidR="00701879">
        <w:rPr>
          <w:rFonts w:ascii="Segoe UI" w:hAnsi="Segoe UI" w:cs="Segoe UI"/>
          <w:sz w:val="22"/>
          <w:szCs w:val="22"/>
        </w:rPr>
        <w:t>hayal</w:t>
      </w:r>
      <w:r w:rsidRPr="00E40C29">
        <w:rPr>
          <w:rFonts w:ascii="Segoe UI" w:hAnsi="Segoe UI" w:cs="Segoe UI"/>
          <w:sz w:val="22"/>
          <w:szCs w:val="22"/>
        </w:rPr>
        <w:t xml:space="preserve"> kırıklığı </w:t>
      </w:r>
      <w:r w:rsidRPr="00E40C29">
        <w:rPr>
          <w:rFonts w:ascii="Segoe UI" w:hAnsi="Segoe UI" w:cs="Segoe UI"/>
          <w:sz w:val="22"/>
          <w:szCs w:val="22"/>
        </w:rPr>
        <w:lastRenderedPageBreak/>
        <w:t>veya herhangi bir türden kayıp nedeniyle Microsoft'un yükümlü olmayacağını kabul ederler. Bu maddede yer alan hiçbir şey Microsoft'un kendi ihmâlinden doğan bir ölüm veya kişisel zarara ilişkin yükümlülüğünü veya Microsoft'un sahteciliğinden doğan yükümlülüğünü sınırlamaz.</w:t>
      </w:r>
    </w:p>
    <w:p w14:paraId="7F07FD90" w14:textId="77777777" w:rsidR="002516AA" w:rsidRPr="00E40C29" w:rsidRDefault="002516AA" w:rsidP="000E5B93">
      <w:pPr>
        <w:pStyle w:val="ListParagraph"/>
        <w:ind w:left="360"/>
        <w:jc w:val="both"/>
        <w:outlineLvl w:val="0"/>
        <w:rPr>
          <w:rFonts w:ascii="Segoe UI" w:hAnsi="Segoe UI" w:cs="Segoe UI"/>
          <w:sz w:val="22"/>
          <w:szCs w:val="22"/>
        </w:rPr>
      </w:pPr>
    </w:p>
    <w:p w14:paraId="70976FA7" w14:textId="08BBB7CC" w:rsidR="00272E11" w:rsidRPr="00E40C29" w:rsidRDefault="00A91B37" w:rsidP="000E5B93">
      <w:pPr>
        <w:pStyle w:val="ListParagraph"/>
        <w:ind w:left="360"/>
        <w:jc w:val="both"/>
        <w:outlineLvl w:val="0"/>
        <w:rPr>
          <w:rFonts w:ascii="Segoe UI" w:hAnsi="Segoe UI" w:cs="Segoe UI"/>
          <w:sz w:val="22"/>
          <w:szCs w:val="22"/>
        </w:rPr>
      </w:pPr>
      <w:r w:rsidRPr="00E40C29">
        <w:rPr>
          <w:rFonts w:ascii="Segoe UI" w:hAnsi="Segoe UI" w:cs="Segoe UI"/>
          <w:sz w:val="22"/>
          <w:szCs w:val="22"/>
        </w:rPr>
        <w:t xml:space="preserve">Microsoft, herhangi bir üçüncü tarafın performansını garanti edemez ve bir üçüncü taraf tarafından gerçekleştirilen herhangi bir eylem ya da kusur nedeniyle yükümlü tutulamaz. </w:t>
      </w:r>
    </w:p>
    <w:p w14:paraId="7CA33AB2" w14:textId="77777777" w:rsidR="00272E11" w:rsidRPr="00E40C29" w:rsidRDefault="00272E11" w:rsidP="000E5B93">
      <w:pPr>
        <w:pStyle w:val="ListParagraph"/>
        <w:ind w:left="360"/>
        <w:jc w:val="both"/>
        <w:outlineLvl w:val="0"/>
        <w:rPr>
          <w:rFonts w:ascii="Segoe UI" w:hAnsi="Segoe UI" w:cs="Segoe UI"/>
          <w:sz w:val="22"/>
          <w:szCs w:val="22"/>
        </w:rPr>
      </w:pPr>
    </w:p>
    <w:p w14:paraId="1D0FC78F" w14:textId="0EEDA386" w:rsidR="002516AA" w:rsidRPr="00E40C29" w:rsidRDefault="00272E11" w:rsidP="000E5B93">
      <w:pPr>
        <w:pStyle w:val="ListParagraph"/>
        <w:ind w:left="360"/>
        <w:jc w:val="both"/>
        <w:outlineLvl w:val="0"/>
        <w:rPr>
          <w:rFonts w:ascii="Segoe UI" w:hAnsi="Segoe UI" w:cs="Segoe UI"/>
          <w:sz w:val="22"/>
          <w:szCs w:val="22"/>
        </w:rPr>
      </w:pPr>
      <w:r w:rsidRPr="00E40C29">
        <w:rPr>
          <w:rFonts w:ascii="Segoe UI" w:hAnsi="Segoe UI" w:cs="Segoe UI"/>
          <w:sz w:val="22"/>
          <w:szCs w:val="22"/>
        </w:rPr>
        <w:t xml:space="preserve">Bu yarışma, </w:t>
      </w:r>
      <w:r w:rsidR="004F06BC">
        <w:rPr>
          <w:rFonts w:ascii="Segoe UI" w:hAnsi="Segoe UI" w:cs="Segoe UI"/>
          <w:sz w:val="22"/>
          <w:szCs w:val="22"/>
        </w:rPr>
        <w:t>Türkiye Cumhuriyeti</w:t>
      </w:r>
      <w:r w:rsidRPr="00E40C29">
        <w:rPr>
          <w:rFonts w:ascii="Segoe UI" w:hAnsi="Segoe UI" w:cs="Segoe UI"/>
          <w:sz w:val="22"/>
          <w:szCs w:val="22"/>
        </w:rPr>
        <w:t xml:space="preserve"> yasalarına tâbidir ve bu yarışmadan doğan herhangi bir anlaşmazlık konusunda münhasır yargı yetkilisinin ve mahkeme yerinin </w:t>
      </w:r>
      <w:r w:rsidR="004F06BC">
        <w:rPr>
          <w:rFonts w:ascii="Segoe UI" w:hAnsi="Segoe UI" w:cs="Segoe UI"/>
          <w:sz w:val="22"/>
          <w:szCs w:val="22"/>
        </w:rPr>
        <w:t>İstanbul merkez</w:t>
      </w:r>
      <w:r w:rsidRPr="00E40C29">
        <w:rPr>
          <w:rFonts w:ascii="Segoe UI" w:hAnsi="Segoe UI" w:cs="Segoe UI"/>
          <w:sz w:val="22"/>
          <w:szCs w:val="22"/>
        </w:rPr>
        <w:t xml:space="preserve"> mahkemeleri olduğunu kabul edersiniz.</w:t>
      </w:r>
      <w:r w:rsidR="004F06BC">
        <w:rPr>
          <w:rFonts w:ascii="Segoe UI" w:hAnsi="Segoe UI" w:cs="Segoe UI"/>
          <w:sz w:val="22"/>
          <w:szCs w:val="22"/>
        </w:rPr>
        <w:t xml:space="preserve"> </w:t>
      </w:r>
    </w:p>
    <w:p w14:paraId="01678D66" w14:textId="77777777" w:rsidR="002516AA" w:rsidRPr="00E40C29" w:rsidRDefault="002516AA" w:rsidP="000E5B93">
      <w:pPr>
        <w:pStyle w:val="ListParagraph"/>
        <w:ind w:left="360"/>
        <w:jc w:val="both"/>
        <w:outlineLvl w:val="0"/>
        <w:rPr>
          <w:rFonts w:ascii="Segoe UI" w:hAnsi="Segoe UI" w:cs="Segoe UI"/>
          <w:sz w:val="22"/>
          <w:szCs w:val="22"/>
        </w:rPr>
      </w:pPr>
    </w:p>
    <w:p w14:paraId="7CA82A5D" w14:textId="185261AB" w:rsidR="00AB7895" w:rsidRPr="00E40C29" w:rsidRDefault="00A91B37" w:rsidP="00AB7895">
      <w:pPr>
        <w:pStyle w:val="ListParagraph"/>
        <w:numPr>
          <w:ilvl w:val="0"/>
          <w:numId w:val="33"/>
        </w:numPr>
        <w:jc w:val="both"/>
        <w:outlineLvl w:val="0"/>
        <w:rPr>
          <w:rFonts w:ascii="Segoe UI" w:hAnsi="Segoe UI" w:cs="Segoe UI"/>
          <w:sz w:val="22"/>
          <w:szCs w:val="22"/>
        </w:rPr>
      </w:pPr>
      <w:r w:rsidRPr="00E40C29">
        <w:rPr>
          <w:rFonts w:ascii="Segoe UI" w:hAnsi="Segoe UI" w:cs="Segoe UI"/>
          <w:b/>
          <w:bCs/>
          <w:sz w:val="22"/>
          <w:szCs w:val="22"/>
        </w:rPr>
        <w:t>YARIŞMA ORTAMI.</w:t>
      </w:r>
      <w:r w:rsidRPr="00E40C29">
        <w:rPr>
          <w:rFonts w:ascii="Segoe UI" w:hAnsi="Segoe UI" w:cs="Segoe UI"/>
          <w:sz w:val="22"/>
          <w:szCs w:val="22"/>
        </w:rPr>
        <w:t xml:space="preserve"> </w:t>
      </w:r>
      <w:r w:rsidRPr="00E40C29">
        <w:rPr>
          <w:rFonts w:ascii="Segoe UI" w:hAnsi="Segoe UI" w:cs="Segoe UI"/>
          <w:color w:val="333333"/>
          <w:sz w:val="22"/>
          <w:szCs w:val="22"/>
        </w:rPr>
        <w:t>Herhangi bir kişinin hile yapması veya bir virüs, hata, yıkıcı olay ya da makul ölçüde tahmin edilemeyen veya denetlenemeyen diğer türden herhangi bir öngörülemeyen veya beklenmeyen olayın</w:t>
      </w:r>
      <w:r w:rsidRPr="00E40C29">
        <w:rPr>
          <w:rFonts w:ascii="Segoe UI" w:hAnsi="Segoe UI" w:cs="Segoe UI"/>
          <w:snapToGrid w:val="0"/>
          <w:sz w:val="22"/>
          <w:szCs w:val="22"/>
        </w:rPr>
        <w:t xml:space="preserve"> (</w:t>
      </w:r>
      <w:r w:rsidRPr="00E40C29">
        <w:rPr>
          <w:rFonts w:ascii="Segoe UI" w:hAnsi="Segoe UI" w:cs="Segoe UI"/>
          <w:bCs/>
          <w:color w:val="333333"/>
          <w:sz w:val="22"/>
          <w:szCs w:val="22"/>
        </w:rPr>
        <w:t>mücbir sebep olarak da adlandırılır)</w:t>
      </w:r>
      <w:r w:rsidRPr="00E40C29">
        <w:rPr>
          <w:rFonts w:ascii="Segoe UI" w:hAnsi="Segoe UI" w:cs="Segoe UI"/>
          <w:b/>
          <w:bCs/>
          <w:color w:val="333333"/>
          <w:sz w:val="22"/>
          <w:szCs w:val="22"/>
        </w:rPr>
        <w:t xml:space="preserve"> </w:t>
      </w:r>
      <w:r w:rsidRPr="00E40C29">
        <w:rPr>
          <w:rFonts w:ascii="Segoe UI" w:hAnsi="Segoe UI" w:cs="Segoe UI"/>
          <w:snapToGrid w:val="0"/>
          <w:sz w:val="22"/>
          <w:szCs w:val="22"/>
        </w:rPr>
        <w:t xml:space="preserve">bu yarışmanın tarafsızlığını ve/veya bütünlüğünü etkilemesi durumunda bu yarışmayı iptal etme, değiştirme veya askıya alma hakkını saklı tutarız. Söz konusu bu hak, yaşanan olayın insan hatasına ya da teknik bir hataya bağlı olduğuna bakılmaksızın saklıdır. Bu yarışmanın bütünlüğünün yeniden sağlanacağı bir çözümün bulunamaması durumunda, </w:t>
      </w:r>
      <w:r w:rsidRPr="00E40C29">
        <w:rPr>
          <w:rFonts w:ascii="Segoe UI" w:hAnsi="Segoe UI" w:cs="Segoe UI"/>
          <w:sz w:val="22"/>
          <w:szCs w:val="22"/>
        </w:rPr>
        <w:t>yarışmayı iptal etme, değiştirme veya askıya almamız gerekmeden önce alın</w:t>
      </w:r>
      <w:r w:rsidR="00450EE1">
        <w:rPr>
          <w:rFonts w:ascii="Segoe UI" w:hAnsi="Segoe UI" w:cs="Segoe UI"/>
          <w:sz w:val="22"/>
          <w:szCs w:val="22"/>
        </w:rPr>
        <w:t>mış</w:t>
      </w:r>
      <w:r w:rsidRPr="00E40C29">
        <w:rPr>
          <w:rFonts w:ascii="Segoe UI" w:hAnsi="Segoe UI" w:cs="Segoe UI"/>
          <w:sz w:val="22"/>
          <w:szCs w:val="22"/>
        </w:rPr>
        <w:t xml:space="preserve"> tüm uygun başvurular arasından yukarıda belirlenen kriterler temelinde kazananları seçme hakkını saklı tutarız.</w:t>
      </w:r>
    </w:p>
    <w:p w14:paraId="5A6E2759" w14:textId="77777777" w:rsidR="00AB7895" w:rsidRPr="00E40C29" w:rsidRDefault="00AB7895" w:rsidP="00AB7895">
      <w:pPr>
        <w:pStyle w:val="ListParagraph"/>
        <w:ind w:left="360"/>
        <w:jc w:val="both"/>
        <w:outlineLvl w:val="0"/>
        <w:rPr>
          <w:rFonts w:ascii="Segoe UI" w:hAnsi="Segoe UI" w:cs="Segoe UI"/>
          <w:b/>
          <w:sz w:val="22"/>
          <w:szCs w:val="22"/>
        </w:rPr>
      </w:pPr>
    </w:p>
    <w:p w14:paraId="4EE8668F" w14:textId="25990D5F" w:rsidR="00AB7895" w:rsidRPr="00E40C29" w:rsidRDefault="00AB7895" w:rsidP="00AB7895">
      <w:pPr>
        <w:pStyle w:val="ListParagraph"/>
        <w:ind w:left="360"/>
        <w:jc w:val="both"/>
        <w:outlineLvl w:val="0"/>
        <w:rPr>
          <w:rFonts w:ascii="Segoe UI" w:hAnsi="Segoe UI" w:cs="Segoe UI"/>
          <w:sz w:val="22"/>
          <w:szCs w:val="22"/>
        </w:rPr>
      </w:pPr>
      <w:r w:rsidRPr="00E40C29">
        <w:rPr>
          <w:rFonts w:ascii="Segoe UI" w:hAnsi="Segoe UI" w:cs="Segoe UI"/>
          <w:snapToGrid w:val="0"/>
          <w:sz w:val="22"/>
          <w:szCs w:val="22"/>
        </w:rPr>
        <w:t>Bilgisayar korsanlığı ("hacking") yasadışı bir eylemdir. Eğer,</w:t>
      </w:r>
      <w:r w:rsidRPr="00E40C29">
        <w:rPr>
          <w:rFonts w:ascii="Segoe UI" w:hAnsi="Segoe UI" w:cs="Segoe UI"/>
          <w:sz w:val="22"/>
          <w:szCs w:val="22"/>
        </w:rPr>
        <w:t xml:space="preserve"> hackleme, herhangi bir biçimde hile yapma ya da sahtecilik yapma yoluyla bu yarışmanın bütünlüğünü veya yasal işleyişini tehlikeye at</w:t>
      </w:r>
      <w:r w:rsidR="00223AF6">
        <w:rPr>
          <w:rFonts w:ascii="Segoe UI" w:hAnsi="Segoe UI" w:cs="Segoe UI"/>
          <w:sz w:val="22"/>
          <w:szCs w:val="22"/>
        </w:rPr>
        <w:t>ma</w:t>
      </w:r>
      <w:r w:rsidRPr="00E40C29">
        <w:rPr>
          <w:rFonts w:ascii="Segoe UI" w:hAnsi="Segoe UI" w:cs="Segoe UI"/>
          <w:sz w:val="22"/>
          <w:szCs w:val="22"/>
        </w:rPr>
        <w:t xml:space="preserve"> girişim</w:t>
      </w:r>
      <w:r w:rsidR="00223AF6">
        <w:rPr>
          <w:rFonts w:ascii="Segoe UI" w:hAnsi="Segoe UI" w:cs="Segoe UI"/>
          <w:sz w:val="22"/>
          <w:szCs w:val="22"/>
        </w:rPr>
        <w:t>in</w:t>
      </w:r>
      <w:r w:rsidRPr="00E40C29">
        <w:rPr>
          <w:rFonts w:ascii="Segoe UI" w:hAnsi="Segoe UI" w:cs="Segoe UI"/>
          <w:sz w:val="22"/>
          <w:szCs w:val="22"/>
        </w:rPr>
        <w:t>de bulunursanız, sizden zararları yasaların izin verdiği azami ölçüde tazmin etmenizi isteyebiliriz. Ayrıca sizi gelecekte yapılacak herhangi bir yarışmamıza katılmaktan men edebiliriz. Onun için lütfen kurallara uygun olarak dürüstçe yarışın.</w:t>
      </w:r>
    </w:p>
    <w:p w14:paraId="44B36500" w14:textId="77777777" w:rsidR="00A91B37" w:rsidRPr="00E40C29" w:rsidRDefault="00A91B37" w:rsidP="000E5B93">
      <w:pPr>
        <w:pStyle w:val="BodyText"/>
        <w:jc w:val="both"/>
        <w:outlineLvl w:val="0"/>
        <w:rPr>
          <w:rFonts w:ascii="Segoe UI" w:hAnsi="Segoe UI" w:cs="Segoe UI"/>
          <w:sz w:val="22"/>
          <w:szCs w:val="22"/>
        </w:rPr>
      </w:pPr>
    </w:p>
    <w:p w14:paraId="3047CCF0" w14:textId="4C33B053" w:rsidR="00506588" w:rsidRPr="005E47F9" w:rsidRDefault="00AB7895" w:rsidP="005E47F9">
      <w:pPr>
        <w:pStyle w:val="ListParagraph"/>
        <w:numPr>
          <w:ilvl w:val="0"/>
          <w:numId w:val="33"/>
        </w:numPr>
        <w:jc w:val="both"/>
        <w:outlineLvl w:val="0"/>
        <w:rPr>
          <w:rFonts w:ascii="Segoe UI" w:hAnsi="Segoe UI" w:cs="Segoe UI"/>
          <w:color w:val="000000"/>
          <w:sz w:val="22"/>
          <w:szCs w:val="22"/>
        </w:rPr>
      </w:pPr>
      <w:r w:rsidRPr="00E40C29">
        <w:rPr>
          <w:rFonts w:ascii="Segoe UI" w:hAnsi="Segoe UI" w:cs="Segoe UI"/>
          <w:b/>
          <w:sz w:val="22"/>
          <w:szCs w:val="22"/>
        </w:rPr>
        <w:t xml:space="preserve">GİZLİLİK. </w:t>
      </w:r>
      <w:r w:rsidRPr="00E40C29">
        <w:rPr>
          <w:rFonts w:ascii="Segoe UI" w:hAnsi="Segoe UI" w:cs="Segoe UI"/>
          <w:color w:val="000000"/>
          <w:sz w:val="22"/>
          <w:szCs w:val="22"/>
        </w:rPr>
        <w:t>Bu yarışmada ve başvurunuz</w:t>
      </w:r>
      <w:r w:rsidR="003300ED">
        <w:rPr>
          <w:rFonts w:ascii="Segoe UI" w:hAnsi="Segoe UI" w:cs="Segoe UI"/>
          <w:color w:val="000000"/>
          <w:sz w:val="22"/>
          <w:szCs w:val="22"/>
        </w:rPr>
        <w:t xml:space="preserve"> kapsamınd</w:t>
      </w:r>
      <w:r w:rsidRPr="00E40C29">
        <w:rPr>
          <w:rFonts w:ascii="Segoe UI" w:hAnsi="Segoe UI" w:cs="Segoe UI"/>
          <w:color w:val="000000"/>
          <w:sz w:val="22"/>
          <w:szCs w:val="22"/>
        </w:rPr>
        <w:t xml:space="preserve">a aldığımız tüm bilgilerde Microsoft'un ve LinkedIn'in gizlilik ilkeleri geçerli olacaktır. </w:t>
      </w:r>
      <w:r w:rsidR="00800800">
        <w:rPr>
          <w:rFonts w:ascii="Segoe UI" w:hAnsi="Segoe UI" w:cs="Segoe UI"/>
          <w:color w:val="000000"/>
          <w:sz w:val="22"/>
          <w:szCs w:val="22"/>
        </w:rPr>
        <w:t xml:space="preserve">Bu </w:t>
      </w:r>
      <w:r w:rsidR="005E47F9">
        <w:rPr>
          <w:rFonts w:ascii="Segoe UI" w:hAnsi="Segoe UI" w:cs="Segoe UI"/>
          <w:color w:val="000000"/>
          <w:sz w:val="22"/>
          <w:szCs w:val="22"/>
        </w:rPr>
        <w:t>Hüküm ve Koşulları</w:t>
      </w:r>
      <w:r w:rsidR="005E47F9" w:rsidRPr="00E40C29">
        <w:rPr>
          <w:rFonts w:ascii="Segoe UI" w:hAnsi="Segoe UI" w:cs="Segoe UI"/>
          <w:color w:val="000000"/>
          <w:sz w:val="22"/>
          <w:szCs w:val="22"/>
        </w:rPr>
        <w:t xml:space="preserve"> </w:t>
      </w:r>
      <w:r w:rsidRPr="00E40C29">
        <w:rPr>
          <w:rFonts w:ascii="Segoe UI" w:hAnsi="Segoe UI" w:cs="Segoe UI"/>
          <w:color w:val="000000"/>
          <w:sz w:val="22"/>
          <w:szCs w:val="22"/>
        </w:rPr>
        <w:t xml:space="preserve">kabul etmeden ve başvurunuzu göndermeden önce lütfen yarışma başvuru sayfasında yer alan gizlilik ilkelerini okuyun. </w:t>
      </w:r>
      <w:r w:rsidR="005E47F9">
        <w:rPr>
          <w:rFonts w:ascii="Segoe UI" w:hAnsi="Segoe UI" w:cs="Segoe UI"/>
          <w:color w:val="000000"/>
          <w:sz w:val="22"/>
          <w:szCs w:val="22"/>
        </w:rPr>
        <w:t>Hüküm ve Koşulları</w:t>
      </w:r>
      <w:r w:rsidRPr="00E40C29">
        <w:rPr>
          <w:rFonts w:ascii="Segoe UI" w:hAnsi="Segoe UI" w:cs="Segoe UI"/>
          <w:color w:val="000000"/>
          <w:sz w:val="22"/>
          <w:szCs w:val="22"/>
        </w:rPr>
        <w:t xml:space="preserve"> kabul ettiğinizde gizlilik ilkelerinin koşullarını da kabul etmiş olacağınızı lütfen dikkate alın. Microsoft, adınızı, Facebook kimliğinizi, profil fotoğrafınızı, e-posta adresinizi, iletişim numaranızı veya sizden toplayabileceğimiz herhangi bir diğer kişisel bilginizi, Microsoft ile bağlantısı olmayan hiçbir üçüncü taraf ile paylaşmayacaktır. Yarışma sırasından sizden topladığımız bilgiler yalnızca yarışma amacıyla kullanılmaktadır. Paylaşma hakkını saklı tuttuğumuz tek şey, yarışmanın kazananlarını duyurduğumuz iletişimde yer alacak olan adınızdır. Kişisel bilgileriniz yalnızca, geçerli olduğu yerlerde yarışma gönderim sekmesinde adınızla birlikte fotoğrafınızı görüntülemek, kazananları bilgilendirmek ve değerlendirmek, ödül teslimlerini düzenlemek ve kazananları çevrimiçi ve çevrimdışı medyada tanıtmak amacıyla kullanılacaktır. </w:t>
      </w:r>
      <w:r w:rsidR="00800800" w:rsidRPr="00B537F4">
        <w:rPr>
          <w:rFonts w:ascii="Segoe UI" w:hAnsi="Segoe UI" w:cs="Segoe UI"/>
          <w:color w:val="000000"/>
          <w:sz w:val="22"/>
          <w:szCs w:val="22"/>
        </w:rPr>
        <w:t xml:space="preserve">Kişisel verileriniz, yukarıda ilgili bölümde açıklanan kişisel </w:t>
      </w:r>
      <w:r w:rsidR="00800800" w:rsidRPr="00B537F4">
        <w:rPr>
          <w:rFonts w:ascii="Segoe UI" w:hAnsi="Segoe UI" w:cs="Segoe UI"/>
          <w:color w:val="000000"/>
          <w:sz w:val="22"/>
          <w:szCs w:val="22"/>
        </w:rPr>
        <w:lastRenderedPageBreak/>
        <w:t>verilerinizin işlenme amaçlarının gerektirdiği süreler boyunca saklanabilmektedir. Başka bir gerekçe veya hukuki sebep olmaması halinde işlenme amaçları ortadan kalkan kişisel verileriniz silinmekte, yok edilmekte veya anonim hale getirilmektedir. Kişisel verilerinizin hukuka uygun olarak işlenmesini ve güvenli şekilde saklanmasını sağlamak ve kişisel verilerinize hukuka aykırı olarak erişilmesini önlemek amacıyla, uygun güvenlik düzeyini sağlamak için gereken her türlü teknik ve idari tedbirleri almaktayız. Kişisel verilerinize ilişkin olarak i) kişisel veri işlenip işlenmediğini öğrenme, (ii) kişisel verileri işlenmişse buna ilişkin bilgi talep etme, (iii) kişisel verilerin işlenme amacını ve bunların amacına uygun kullanılıp kullanılmadığını öğrenme, (iv) yurt içinde veya yurt dışında kişisel verilerin aktarıldığı üçüncü kişileri bilme, (v) kişisel verilerin eksik veya yanlış işlenmiş olması halinde bunların düzeltilmesini isteme, (vi) ilgili mevzuatta öngörülen şartlar çerçevesinde kişisel verilerin silinmesini veya yok edilmesini isteme, (vii) ilgili mevzuat uyarınca yapılan düzeltme, silme ve yok edilme işlemlerinin, kişisel verilerin aktarıldığı üçüncü kişilere bildirilmesini isteme, (viii) işlenen verilerin münhasıran otomatik sistemler vasıtasıyla analiz edilmesi suretiyle kişinin kendisi aleyhine bir sonucun ortaya çıkmasına itiraz etme, (ix) kişisel verilerin kanuna aykırı olarak işlenmesi sebebiyle zarara uğraması halinde zararın giderilmesini talep etme haklarına sahipsiniz.</w:t>
      </w:r>
      <w:r w:rsidR="00B537F4">
        <w:rPr>
          <w:rFonts w:ascii="Segoe UI" w:hAnsi="Segoe UI" w:cs="Segoe UI"/>
          <w:color w:val="000000"/>
          <w:sz w:val="22"/>
          <w:szCs w:val="22"/>
        </w:rPr>
        <w:t xml:space="preserve"> Söz konusu haklarınız ile ilgili olarak </w:t>
      </w:r>
      <w:bookmarkStart w:id="0" w:name="_GoBack"/>
      <w:bookmarkEnd w:id="0"/>
      <w:r w:rsidR="00B537F4">
        <w:rPr>
          <w:rFonts w:ascii="Segoe UI" w:hAnsi="Segoe UI" w:cs="Segoe UI"/>
          <w:color w:val="000000"/>
          <w:sz w:val="22"/>
          <w:szCs w:val="22"/>
        </w:rPr>
        <w:t xml:space="preserve">üzerinden iletişime geçebilirsiniz. Microsoft’un Gizliliğe ilişkin küresel çapta uyguladığı politikasına da </w:t>
      </w:r>
      <w:hyperlink r:id="rId13" w:history="1">
        <w:r w:rsidR="00B537F4" w:rsidRPr="00C84D59">
          <w:rPr>
            <w:rStyle w:val="Hyperlink"/>
            <w:rFonts w:ascii="Segoe UI" w:hAnsi="Segoe UI" w:cs="Segoe UI"/>
            <w:sz w:val="22"/>
            <w:szCs w:val="22"/>
          </w:rPr>
          <w:t>https://privacy.microsoft.com/tr-tr/privacystatement</w:t>
        </w:r>
      </w:hyperlink>
      <w:r w:rsidR="00B537F4">
        <w:rPr>
          <w:rFonts w:ascii="Segoe UI" w:hAnsi="Segoe UI" w:cs="Segoe UI"/>
          <w:color w:val="000000"/>
          <w:sz w:val="22"/>
          <w:szCs w:val="22"/>
        </w:rPr>
        <w:t xml:space="preserve"> adresinden ula</w:t>
      </w:r>
      <w:r w:rsidR="005E47F9">
        <w:rPr>
          <w:rFonts w:ascii="Segoe UI" w:hAnsi="Segoe UI" w:cs="Segoe UI"/>
          <w:color w:val="000000"/>
          <w:sz w:val="22"/>
          <w:szCs w:val="22"/>
        </w:rPr>
        <w:t>şa</w:t>
      </w:r>
      <w:r w:rsidR="00B537F4">
        <w:rPr>
          <w:rFonts w:ascii="Segoe UI" w:hAnsi="Segoe UI" w:cs="Segoe UI"/>
          <w:color w:val="000000"/>
          <w:sz w:val="22"/>
          <w:szCs w:val="22"/>
        </w:rPr>
        <w:t>bilirsiniz.</w:t>
      </w:r>
      <w:bookmarkStart w:id="1" w:name="TexF"/>
      <w:bookmarkEnd w:id="1"/>
    </w:p>
    <w:sectPr w:rsidR="00506588" w:rsidRPr="005E47F9" w:rsidSect="005E7DA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3EF4" w14:textId="77777777" w:rsidR="003C03D9" w:rsidRDefault="003C03D9">
      <w:r>
        <w:separator/>
      </w:r>
    </w:p>
  </w:endnote>
  <w:endnote w:type="continuationSeparator" w:id="0">
    <w:p w14:paraId="2B0A364E" w14:textId="77777777" w:rsidR="003C03D9" w:rsidRDefault="003C03D9">
      <w:r>
        <w:continuationSeparator/>
      </w:r>
    </w:p>
  </w:endnote>
  <w:endnote w:type="continuationNotice" w:id="1">
    <w:p w14:paraId="35F49CAD" w14:textId="77777777" w:rsidR="003C03D9" w:rsidRDefault="003C0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Arial Narrow"/>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964C" w14:textId="77777777" w:rsidR="00FF6044" w:rsidRDefault="00FF6044" w:rsidP="000A0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89324" w14:textId="77777777" w:rsidR="00FF6044" w:rsidRDefault="00FF6044" w:rsidP="000A0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344F" w14:textId="77777777" w:rsidR="009F31A0" w:rsidRDefault="009F31A0" w:rsidP="00A91B37">
    <w:pPr>
      <w:pStyle w:val="Footer"/>
      <w:tabs>
        <w:tab w:val="clear" w:pos="4153"/>
        <w:tab w:val="clear" w:pos="8306"/>
        <w:tab w:val="center" w:pos="5040"/>
      </w:tabs>
      <w:rPr>
        <w:rFonts w:asciiTheme="minorHAnsi" w:hAnsiTheme="minorHAnsi" w:cstheme="minorHAnsi"/>
        <w:sz w:val="18"/>
        <w:szCs w:val="18"/>
      </w:rPr>
    </w:pPr>
  </w:p>
  <w:p w14:paraId="050BBAFB" w14:textId="77777777" w:rsidR="00A91B37" w:rsidRPr="00146F33" w:rsidRDefault="00A91B37" w:rsidP="00A91B37">
    <w:pPr>
      <w:pStyle w:val="Footer"/>
      <w:tabs>
        <w:tab w:val="clear" w:pos="4153"/>
        <w:tab w:val="clear" w:pos="8306"/>
        <w:tab w:val="center" w:pos="5040"/>
      </w:tabs>
      <w:rPr>
        <w:rFonts w:asciiTheme="minorHAnsi" w:hAnsiTheme="minorHAnsi" w:cstheme="minorHAnsi"/>
        <w:sz w:val="18"/>
        <w:szCs w:val="18"/>
      </w:rPr>
    </w:pPr>
  </w:p>
  <w:p w14:paraId="2E10E176" w14:textId="77777777" w:rsidR="00FF6044" w:rsidRDefault="00FF6044" w:rsidP="00A91B37">
    <w:pPr>
      <w:pStyle w:val="Footer"/>
      <w:tabs>
        <w:tab w:val="clear" w:pos="4153"/>
        <w:tab w:val="clear" w:pos="8306"/>
        <w:tab w:val="center" w:pos="50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E3C5" w14:textId="77777777" w:rsidR="00FF6044" w:rsidRDefault="00FF6044" w:rsidP="009D213D">
    <w:pPr>
      <w:pStyle w:val="Footer"/>
      <w:tabs>
        <w:tab w:val="clear" w:pos="4153"/>
        <w:tab w:val="clear" w:pos="8306"/>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970D" w14:textId="77777777" w:rsidR="003C03D9" w:rsidRDefault="003C03D9">
      <w:r>
        <w:separator/>
      </w:r>
    </w:p>
  </w:footnote>
  <w:footnote w:type="continuationSeparator" w:id="0">
    <w:p w14:paraId="5EE0D90F" w14:textId="77777777" w:rsidR="003C03D9" w:rsidRDefault="003C03D9">
      <w:r>
        <w:continuationSeparator/>
      </w:r>
    </w:p>
  </w:footnote>
  <w:footnote w:type="continuationNotice" w:id="1">
    <w:p w14:paraId="13B5D6CC" w14:textId="77777777" w:rsidR="003C03D9" w:rsidRDefault="003C0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5B57" w14:textId="77777777" w:rsidR="003433E1" w:rsidRDefault="00343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6028" w14:textId="77777777" w:rsidR="00A91B37" w:rsidRPr="00A91B37" w:rsidRDefault="00A91B37" w:rsidP="00A91B37">
    <w:pPr>
      <w:pStyle w:val="Header"/>
      <w:jc w:val="cent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AA50" w14:textId="77777777" w:rsidR="003433E1" w:rsidRDefault="00343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8477B6"/>
    <w:multiLevelType w:val="hybridMultilevel"/>
    <w:tmpl w:val="C74EB8AC"/>
    <w:lvl w:ilvl="0" w:tplc="BA7253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AC23E3"/>
    <w:multiLevelType w:val="multilevel"/>
    <w:tmpl w:val="6D745326"/>
    <w:lvl w:ilvl="0">
      <w:start w:val="2"/>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3.%2."/>
      <w:lvlJc w:val="left"/>
      <w:pPr>
        <w:tabs>
          <w:tab w:val="num" w:pos="792"/>
        </w:tabs>
        <w:ind w:left="792" w:hanging="432"/>
      </w:pPr>
      <w:rPr>
        <w:rFonts w:hint="default"/>
        <w:b w:val="0"/>
        <w:i w:val="0"/>
      </w:rPr>
    </w:lvl>
    <w:lvl w:ilvl="2">
      <w:start w:val="1"/>
      <w:numFmt w:val="decimal"/>
      <w:lvlText w:val="3.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FA5F9B"/>
    <w:multiLevelType w:val="hybridMultilevel"/>
    <w:tmpl w:val="0CC6583A"/>
    <w:lvl w:ilvl="0" w:tplc="BA7253B4">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ED239C6"/>
    <w:multiLevelType w:val="multilevel"/>
    <w:tmpl w:val="B880A3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7366A9"/>
    <w:multiLevelType w:val="hybridMultilevel"/>
    <w:tmpl w:val="3FEEE5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F1F25"/>
    <w:multiLevelType w:val="hybridMultilevel"/>
    <w:tmpl w:val="30B273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0F5219"/>
    <w:multiLevelType w:val="hybridMultilevel"/>
    <w:tmpl w:val="A2425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B7081A"/>
    <w:multiLevelType w:val="hybridMultilevel"/>
    <w:tmpl w:val="EE4C92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EC6409"/>
    <w:multiLevelType w:val="hybridMultilevel"/>
    <w:tmpl w:val="E1FAB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72C3E"/>
    <w:multiLevelType w:val="multilevel"/>
    <w:tmpl w:val="2306FCF8"/>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3204174"/>
    <w:multiLevelType w:val="multilevel"/>
    <w:tmpl w:val="7EB67F9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0"/>
        </w:tabs>
        <w:ind w:left="0" w:hanging="360"/>
      </w:pPr>
      <w:rPr>
        <w:rFonts w:ascii="Symbol" w:hAnsi="Symbol" w:hint="default"/>
      </w:rPr>
    </w:lvl>
    <w:lvl w:ilvl="2">
      <w:start w:val="1"/>
      <w:numFmt w:val="decimal"/>
      <w:lvlText w:val="%1.%2.%3."/>
      <w:lvlJc w:val="left"/>
      <w:pPr>
        <w:tabs>
          <w:tab w:val="num" w:pos="504"/>
        </w:tabs>
        <w:ind w:left="504" w:hanging="504"/>
      </w:pPr>
      <w:rPr>
        <w:rFonts w:hint="default"/>
        <w:b w:val="0"/>
        <w:i w:val="0"/>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2" w15:restartNumberingAfterBreak="0">
    <w:nsid w:val="299E600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3D0262"/>
    <w:multiLevelType w:val="multilevel"/>
    <w:tmpl w:val="3FD2C68A"/>
    <w:lvl w:ilvl="0">
      <w:start w:val="2"/>
      <w:numFmt w:val="decimal"/>
      <w:lvlText w:val="%1"/>
      <w:lvlJc w:val="left"/>
      <w:pPr>
        <w:tabs>
          <w:tab w:val="num" w:pos="450"/>
        </w:tabs>
        <w:ind w:left="450" w:hanging="450"/>
      </w:pPr>
      <w:rPr>
        <w:rFonts w:hint="default"/>
      </w:rPr>
    </w:lvl>
    <w:lvl w:ilvl="1">
      <w:start w:val="7"/>
      <w:numFmt w:val="decimal"/>
      <w:lvlText w:val="%1.%2"/>
      <w:lvlJc w:val="left"/>
      <w:pPr>
        <w:tabs>
          <w:tab w:val="num" w:pos="810"/>
        </w:tabs>
        <w:ind w:left="810" w:hanging="45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D246C22"/>
    <w:multiLevelType w:val="hybridMultilevel"/>
    <w:tmpl w:val="295C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2C2EF3"/>
    <w:multiLevelType w:val="multilevel"/>
    <w:tmpl w:val="00000000"/>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51C2B8A"/>
    <w:multiLevelType w:val="multilevel"/>
    <w:tmpl w:val="24448E6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0"/>
        </w:tabs>
        <w:ind w:left="0" w:hanging="360"/>
      </w:pPr>
      <w:rPr>
        <w:rFonts w:ascii="Symbol" w:hAnsi="Symbol" w:hint="default"/>
      </w:rPr>
    </w:lvl>
    <w:lvl w:ilvl="2">
      <w:start w:val="1"/>
      <w:numFmt w:val="decimal"/>
      <w:lvlText w:val="%1.%2.%3."/>
      <w:lvlJc w:val="left"/>
      <w:pPr>
        <w:tabs>
          <w:tab w:val="num" w:pos="504"/>
        </w:tabs>
        <w:ind w:left="504" w:hanging="504"/>
      </w:pPr>
      <w:rPr>
        <w:rFonts w:hint="default"/>
        <w:b w:val="0"/>
        <w:i w:val="0"/>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 w15:restartNumberingAfterBreak="0">
    <w:nsid w:val="380D0F70"/>
    <w:multiLevelType w:val="multilevel"/>
    <w:tmpl w:val="D608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B5356"/>
    <w:multiLevelType w:val="hybridMultilevel"/>
    <w:tmpl w:val="C7907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0F3A47"/>
    <w:multiLevelType w:val="hybridMultilevel"/>
    <w:tmpl w:val="FE74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96518"/>
    <w:multiLevelType w:val="multilevel"/>
    <w:tmpl w:val="B06A8130"/>
    <w:lvl w:ilvl="0">
      <w:start w:val="2"/>
      <w:numFmt w:val="decimal"/>
      <w:lvlText w:val="%1."/>
      <w:lvlJc w:val="left"/>
      <w:pPr>
        <w:tabs>
          <w:tab w:val="num" w:pos="360"/>
        </w:tabs>
        <w:ind w:left="360" w:hanging="360"/>
      </w:pPr>
      <w:rPr>
        <w:rFonts w:ascii="Arial" w:hAnsi="Arial" w:hint="default"/>
        <w:b w:val="0"/>
        <w:i w:val="0"/>
        <w:sz w:val="20"/>
        <w:szCs w:val="20"/>
      </w:rPr>
    </w:lvl>
    <w:lvl w:ilvl="1">
      <w:start w:val="1"/>
      <w:numFmt w:val="none"/>
      <w:lvlText w:val="3.3."/>
      <w:lvlJc w:val="left"/>
      <w:pPr>
        <w:tabs>
          <w:tab w:val="num" w:pos="792"/>
        </w:tabs>
        <w:ind w:left="792" w:hanging="432"/>
      </w:pPr>
      <w:rPr>
        <w:rFonts w:hint="default"/>
        <w:b w:val="0"/>
        <w:i w:val="0"/>
      </w:rPr>
    </w:lvl>
    <w:lvl w:ilvl="2">
      <w:start w:val="1"/>
      <w:numFmt w:val="decimal"/>
      <w:lvlText w:val="3.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DF3E85"/>
    <w:multiLevelType w:val="multilevel"/>
    <w:tmpl w:val="50124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5C081A"/>
    <w:multiLevelType w:val="hybridMultilevel"/>
    <w:tmpl w:val="8730A912"/>
    <w:lvl w:ilvl="0" w:tplc="B782757C">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E1C7E6C"/>
    <w:multiLevelType w:val="hybridMultilevel"/>
    <w:tmpl w:val="7B5E3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5033F8"/>
    <w:multiLevelType w:val="hybridMultilevel"/>
    <w:tmpl w:val="BD4ED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10019C"/>
    <w:multiLevelType w:val="hybridMultilevel"/>
    <w:tmpl w:val="DF824110"/>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start w:val="1"/>
      <w:numFmt w:val="bullet"/>
      <w:lvlText w:val=""/>
      <w:lvlJc w:val="left"/>
      <w:pPr>
        <w:ind w:left="2941" w:hanging="360"/>
      </w:pPr>
      <w:rPr>
        <w:rFonts w:ascii="Wingdings" w:hAnsi="Wingdings" w:hint="default"/>
      </w:rPr>
    </w:lvl>
    <w:lvl w:ilvl="3" w:tplc="0809000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26" w15:restartNumberingAfterBreak="0">
    <w:nsid w:val="46F60144"/>
    <w:multiLevelType w:val="hybridMultilevel"/>
    <w:tmpl w:val="71CE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D45B6"/>
    <w:multiLevelType w:val="multilevel"/>
    <w:tmpl w:val="00000000"/>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4F1F1130"/>
    <w:multiLevelType w:val="hybridMultilevel"/>
    <w:tmpl w:val="88BCF48E"/>
    <w:lvl w:ilvl="0" w:tplc="AEA683BA">
      <w:start w:val="1"/>
      <w:numFmt w:val="decimal"/>
      <w:lvlText w:val="%1."/>
      <w:lvlJc w:val="left"/>
      <w:pPr>
        <w:ind w:left="720" w:hanging="360"/>
      </w:pPr>
      <w:rPr>
        <w:rFonts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21A77"/>
    <w:multiLevelType w:val="multilevel"/>
    <w:tmpl w:val="A70890F8"/>
    <w:lvl w:ilvl="0">
      <w:start w:val="4"/>
      <w:numFmt w:val="decimal"/>
      <w:lvlText w:val="%1."/>
      <w:lvlJc w:val="left"/>
      <w:pPr>
        <w:tabs>
          <w:tab w:val="num" w:pos="0"/>
        </w:tabs>
        <w:ind w:left="0" w:firstLine="0"/>
      </w:pPr>
      <w:rPr>
        <w:rFonts w:hint="default"/>
        <w:b/>
        <w:i w:val="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51393C0A"/>
    <w:multiLevelType w:val="hybridMultilevel"/>
    <w:tmpl w:val="13C0F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328D9"/>
    <w:multiLevelType w:val="multilevel"/>
    <w:tmpl w:val="B880A3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9D62ECB"/>
    <w:multiLevelType w:val="hybridMultilevel"/>
    <w:tmpl w:val="CF12798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AB43A6"/>
    <w:multiLevelType w:val="multilevel"/>
    <w:tmpl w:val="9CC47812"/>
    <w:lvl w:ilvl="0">
      <w:start w:val="8"/>
      <w:numFmt w:val="none"/>
      <w:lvlText w:val="3."/>
      <w:lvlJc w:val="left"/>
      <w:pPr>
        <w:tabs>
          <w:tab w:val="num" w:pos="360"/>
        </w:tabs>
        <w:ind w:left="360" w:hanging="360"/>
      </w:pPr>
      <w:rPr>
        <w:rFonts w:ascii="Arial" w:hAnsi="Arial" w:hint="default"/>
        <w:b w:val="0"/>
        <w:i w:val="0"/>
        <w:sz w:val="20"/>
        <w:szCs w:val="20"/>
      </w:rPr>
    </w:lvl>
    <w:lvl w:ilvl="1">
      <w:start w:val="1"/>
      <w:numFmt w:val="none"/>
      <w:lvlText w:val="8.4."/>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BB14DF"/>
    <w:multiLevelType w:val="hybridMultilevel"/>
    <w:tmpl w:val="DFD6C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643B11"/>
    <w:multiLevelType w:val="hybridMultilevel"/>
    <w:tmpl w:val="55C24962"/>
    <w:lvl w:ilvl="0" w:tplc="0409001B">
      <w:start w:val="1"/>
      <w:numFmt w:val="lowerRoman"/>
      <w:lvlText w:val="%1."/>
      <w:lvlJc w:val="right"/>
      <w:pPr>
        <w:ind w:left="1260" w:hanging="360"/>
      </w:pPr>
      <w:rPr>
        <w:rFonts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15:restartNumberingAfterBreak="0">
    <w:nsid w:val="6B4F0C8F"/>
    <w:multiLevelType w:val="multilevel"/>
    <w:tmpl w:val="0DA6F2C6"/>
    <w:lvl w:ilvl="0">
      <w:start w:val="2"/>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3.%2."/>
      <w:lvlJc w:val="left"/>
      <w:pPr>
        <w:tabs>
          <w:tab w:val="num" w:pos="792"/>
        </w:tabs>
        <w:ind w:left="792" w:hanging="432"/>
      </w:pPr>
      <w:rPr>
        <w:rFonts w:hint="default"/>
        <w:b w:val="0"/>
        <w:i w:val="0"/>
      </w:rPr>
    </w:lvl>
    <w:lvl w:ilvl="2">
      <w:start w:val="1"/>
      <w:numFmt w:val="decimal"/>
      <w:lvlText w:val="2.%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E3B17A4"/>
    <w:multiLevelType w:val="multilevel"/>
    <w:tmpl w:val="0809001F"/>
    <w:numStyleLink w:val="111111"/>
  </w:abstractNum>
  <w:abstractNum w:abstractNumId="38" w15:restartNumberingAfterBreak="0">
    <w:nsid w:val="6EC4338D"/>
    <w:multiLevelType w:val="hybridMultilevel"/>
    <w:tmpl w:val="EF901E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F3C1222"/>
    <w:multiLevelType w:val="multilevel"/>
    <w:tmpl w:val="00000000"/>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0" w15:restartNumberingAfterBreak="0">
    <w:nsid w:val="707876EC"/>
    <w:multiLevelType w:val="hybridMultilevel"/>
    <w:tmpl w:val="13863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591246"/>
    <w:multiLevelType w:val="multilevel"/>
    <w:tmpl w:val="00000000"/>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2" w15:restartNumberingAfterBreak="0">
    <w:nsid w:val="729C202A"/>
    <w:multiLevelType w:val="hybridMultilevel"/>
    <w:tmpl w:val="FE0CDE40"/>
    <w:lvl w:ilvl="0" w:tplc="B782757C">
      <w:start w:val="1"/>
      <w:numFmt w:val="decimal"/>
      <w:lvlText w:val="%1."/>
      <w:lvlJc w:val="left"/>
      <w:pPr>
        <w:tabs>
          <w:tab w:val="num" w:pos="720"/>
        </w:tabs>
        <w:ind w:left="720" w:hanging="360"/>
      </w:pPr>
      <w:rPr>
        <w:rFonts w:hint="default"/>
        <w:b/>
        <w:i w:val="0"/>
      </w:rPr>
    </w:lvl>
    <w:lvl w:ilvl="1" w:tplc="BA7253B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AA1BB3"/>
    <w:multiLevelType w:val="multilevel"/>
    <w:tmpl w:val="00000000"/>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4" w15:restartNumberingAfterBreak="0">
    <w:nsid w:val="78396925"/>
    <w:multiLevelType w:val="hybridMultilevel"/>
    <w:tmpl w:val="AE4068DC"/>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5" w15:restartNumberingAfterBreak="0">
    <w:nsid w:val="7C2146C0"/>
    <w:multiLevelType w:val="multilevel"/>
    <w:tmpl w:val="EE444294"/>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b w:val="0"/>
        <w:i w:val="0"/>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7D772011"/>
    <w:multiLevelType w:val="hybridMultilevel"/>
    <w:tmpl w:val="A4000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8235C0"/>
    <w:multiLevelType w:val="hybridMultilevel"/>
    <w:tmpl w:val="17F2E7C8"/>
    <w:lvl w:ilvl="0" w:tplc="4DE6DD38">
      <w:start w:val="1"/>
      <w:numFmt w:val="decimal"/>
      <w:lvlText w:val="%1."/>
      <w:lvlJc w:val="left"/>
      <w:pPr>
        <w:ind w:left="360" w:hanging="360"/>
      </w:pPr>
      <w:rPr>
        <w:b w:val="0"/>
      </w:rPr>
    </w:lvl>
    <w:lvl w:ilvl="1" w:tplc="0BFE4C0A">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ED316F"/>
    <w:multiLevelType w:val="multilevel"/>
    <w:tmpl w:val="8834AD7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FB46060"/>
    <w:multiLevelType w:val="hybridMultilevel"/>
    <w:tmpl w:val="3572A364"/>
    <w:lvl w:ilvl="0" w:tplc="04090019">
      <w:start w:val="1"/>
      <w:numFmt w:val="lowerLetter"/>
      <w:lvlText w:val="%1."/>
      <w:lvlJc w:val="left"/>
      <w:pPr>
        <w:ind w:left="1260" w:hanging="360"/>
      </w:pPr>
      <w:rPr>
        <w:rFonts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0" w15:restartNumberingAfterBreak="0">
    <w:nsid w:val="7FE55A6B"/>
    <w:multiLevelType w:val="hybridMultilevel"/>
    <w:tmpl w:val="F0C0B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decimal"/>
        <w:lvlText w:val="%1."/>
        <w:lvlJc w:val="left"/>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2160" w:hanging="360"/>
        </w:pPr>
      </w:lvl>
    </w:lvlOverride>
    <w:lvlOverride w:ilvl="4">
      <w:lvl w:ilvl="4">
        <w:start w:val="1"/>
        <w:numFmt w:val="decimal"/>
        <w:lvlText w:val="%5."/>
        <w:lvlJc w:val="left"/>
        <w:pPr>
          <w:ind w:left="2880" w:hanging="360"/>
        </w:pPr>
      </w:lvl>
    </w:lvlOverride>
    <w:lvlOverride w:ilvl="5">
      <w:lvl w:ilvl="5">
        <w:start w:val="1"/>
        <w:numFmt w:val="decimal"/>
        <w:lvlText w:val="%6."/>
        <w:lvlJc w:val="left"/>
        <w:pPr>
          <w:ind w:left="3600" w:hanging="360"/>
        </w:pPr>
      </w:lvl>
    </w:lvlOverride>
    <w:lvlOverride w:ilvl="6">
      <w:lvl w:ilvl="6">
        <w:start w:val="1"/>
        <w:numFmt w:val="decimal"/>
        <w:lvlText w:val="%7."/>
        <w:lvlJc w:val="left"/>
        <w:pPr>
          <w:ind w:left="4320" w:hanging="360"/>
        </w:pPr>
      </w:lvl>
    </w:lvlOverride>
    <w:lvlOverride w:ilvl="7">
      <w:lvl w:ilvl="7">
        <w:start w:val="1"/>
        <w:numFmt w:val="decimal"/>
        <w:lvlText w:val="%8."/>
        <w:lvlJc w:val="left"/>
        <w:pPr>
          <w:ind w:left="5040" w:hanging="360"/>
        </w:pPr>
      </w:lvl>
    </w:lvlOverride>
    <w:lvlOverride w:ilvl="8">
      <w:lvl w:ilvl="8">
        <w:numFmt w:val="decimal"/>
        <w:lvlText w:val=""/>
        <w:lvlJc w:val="left"/>
      </w:lvl>
    </w:lvlOverride>
  </w:num>
  <w:num w:numId="2">
    <w:abstractNumId w:val="42"/>
  </w:num>
  <w:num w:numId="3">
    <w:abstractNumId w:val="39"/>
  </w:num>
  <w:num w:numId="4">
    <w:abstractNumId w:val="15"/>
  </w:num>
  <w:num w:numId="5">
    <w:abstractNumId w:val="41"/>
  </w:num>
  <w:num w:numId="6">
    <w:abstractNumId w:val="48"/>
  </w:num>
  <w:num w:numId="7">
    <w:abstractNumId w:val="1"/>
  </w:num>
  <w:num w:numId="8">
    <w:abstractNumId w:val="3"/>
  </w:num>
  <w:num w:numId="9">
    <w:abstractNumId w:val="45"/>
  </w:num>
  <w:num w:numId="10">
    <w:abstractNumId w:val="4"/>
  </w:num>
  <w:num w:numId="11">
    <w:abstractNumId w:val="16"/>
  </w:num>
  <w:num w:numId="12">
    <w:abstractNumId w:val="11"/>
  </w:num>
  <w:num w:numId="13">
    <w:abstractNumId w:val="31"/>
  </w:num>
  <w:num w:numId="14">
    <w:abstractNumId w:val="22"/>
  </w:num>
  <w:num w:numId="15">
    <w:abstractNumId w:val="12"/>
  </w:num>
  <w:num w:numId="16">
    <w:abstractNumId w:val="37"/>
  </w:num>
  <w:num w:numId="17">
    <w:abstractNumId w:val="10"/>
  </w:num>
  <w:num w:numId="18">
    <w:abstractNumId w:val="36"/>
  </w:num>
  <w:num w:numId="19">
    <w:abstractNumId w:val="2"/>
  </w:num>
  <w:num w:numId="20">
    <w:abstractNumId w:val="20"/>
  </w:num>
  <w:num w:numId="21">
    <w:abstractNumId w:val="29"/>
  </w:num>
  <w:num w:numId="22">
    <w:abstractNumId w:val="33"/>
  </w:num>
  <w:num w:numId="23">
    <w:abstractNumId w:val="13"/>
  </w:num>
  <w:num w:numId="24">
    <w:abstractNumId w:val="21"/>
  </w:num>
  <w:num w:numId="25">
    <w:abstractNumId w:val="43"/>
  </w:num>
  <w:num w:numId="26">
    <w:abstractNumId w:val="27"/>
  </w:num>
  <w:num w:numId="27">
    <w:abstractNumId w:val="17"/>
  </w:num>
  <w:num w:numId="28">
    <w:abstractNumId w:val="34"/>
  </w:num>
  <w:num w:numId="29">
    <w:abstractNumId w:val="25"/>
  </w:num>
  <w:num w:numId="30">
    <w:abstractNumId w:val="24"/>
  </w:num>
  <w:num w:numId="31">
    <w:abstractNumId w:val="18"/>
  </w:num>
  <w:num w:numId="32">
    <w:abstractNumId w:val="28"/>
  </w:num>
  <w:num w:numId="33">
    <w:abstractNumId w:val="47"/>
  </w:num>
  <w:num w:numId="34">
    <w:abstractNumId w:val="8"/>
  </w:num>
  <w:num w:numId="35">
    <w:abstractNumId w:val="6"/>
  </w:num>
  <w:num w:numId="36">
    <w:abstractNumId w:val="23"/>
  </w:num>
  <w:num w:numId="37">
    <w:abstractNumId w:val="7"/>
  </w:num>
  <w:num w:numId="38">
    <w:abstractNumId w:val="44"/>
  </w:num>
  <w:num w:numId="39">
    <w:abstractNumId w:val="0"/>
    <w:lvlOverride w:ilvl="0">
      <w:lvl w:ilvl="0">
        <w:start w:val="1"/>
        <w:numFmt w:val="decimal"/>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40">
    <w:abstractNumId w:val="40"/>
  </w:num>
  <w:num w:numId="41">
    <w:abstractNumId w:val="19"/>
  </w:num>
  <w:num w:numId="42">
    <w:abstractNumId w:val="30"/>
  </w:num>
  <w:num w:numId="43">
    <w:abstractNumId w:val="5"/>
  </w:num>
  <w:num w:numId="44">
    <w:abstractNumId w:val="9"/>
  </w:num>
  <w:num w:numId="45">
    <w:abstractNumId w:val="50"/>
  </w:num>
  <w:num w:numId="46">
    <w:abstractNumId w:val="26"/>
  </w:num>
  <w:num w:numId="47">
    <w:abstractNumId w:val="38"/>
  </w:num>
  <w:num w:numId="48">
    <w:abstractNumId w:val="46"/>
  </w:num>
  <w:num w:numId="49">
    <w:abstractNumId w:val="14"/>
  </w:num>
  <w:num w:numId="50">
    <w:abstractNumId w:val="32"/>
  </w:num>
  <w:num w:numId="51">
    <w:abstractNumId w:val="35"/>
  </w:num>
  <w:num w:numId="52">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A6"/>
    <w:rsid w:val="000025E5"/>
    <w:rsid w:val="00007006"/>
    <w:rsid w:val="00010E38"/>
    <w:rsid w:val="00015559"/>
    <w:rsid w:val="000169E8"/>
    <w:rsid w:val="00016AE3"/>
    <w:rsid w:val="0002222A"/>
    <w:rsid w:val="00023FE0"/>
    <w:rsid w:val="000336D8"/>
    <w:rsid w:val="00034E16"/>
    <w:rsid w:val="000438E3"/>
    <w:rsid w:val="00044CEC"/>
    <w:rsid w:val="00047BC3"/>
    <w:rsid w:val="000507D6"/>
    <w:rsid w:val="0005503D"/>
    <w:rsid w:val="0006064F"/>
    <w:rsid w:val="00075B26"/>
    <w:rsid w:val="00077523"/>
    <w:rsid w:val="00092612"/>
    <w:rsid w:val="00096CB3"/>
    <w:rsid w:val="00096F51"/>
    <w:rsid w:val="00097397"/>
    <w:rsid w:val="000A0D20"/>
    <w:rsid w:val="000A1736"/>
    <w:rsid w:val="000A7D60"/>
    <w:rsid w:val="000C3043"/>
    <w:rsid w:val="000D1E3F"/>
    <w:rsid w:val="000D2A29"/>
    <w:rsid w:val="000D5AE4"/>
    <w:rsid w:val="000E0C2D"/>
    <w:rsid w:val="000E0DF2"/>
    <w:rsid w:val="000E5B93"/>
    <w:rsid w:val="000F1C65"/>
    <w:rsid w:val="000F25B2"/>
    <w:rsid w:val="000F5BED"/>
    <w:rsid w:val="00103001"/>
    <w:rsid w:val="001141BB"/>
    <w:rsid w:val="001149A8"/>
    <w:rsid w:val="00114C44"/>
    <w:rsid w:val="00127635"/>
    <w:rsid w:val="0013388F"/>
    <w:rsid w:val="00134148"/>
    <w:rsid w:val="00134782"/>
    <w:rsid w:val="00140F64"/>
    <w:rsid w:val="0014267A"/>
    <w:rsid w:val="00147C16"/>
    <w:rsid w:val="001524FB"/>
    <w:rsid w:val="0016761B"/>
    <w:rsid w:val="001678B7"/>
    <w:rsid w:val="00170190"/>
    <w:rsid w:val="00174423"/>
    <w:rsid w:val="001747BF"/>
    <w:rsid w:val="00175411"/>
    <w:rsid w:val="001A10E0"/>
    <w:rsid w:val="001A3D6F"/>
    <w:rsid w:val="001A6409"/>
    <w:rsid w:val="001A69A8"/>
    <w:rsid w:val="001B2FC4"/>
    <w:rsid w:val="001C03AA"/>
    <w:rsid w:val="001C05F7"/>
    <w:rsid w:val="001C4783"/>
    <w:rsid w:val="001C556A"/>
    <w:rsid w:val="001C75DE"/>
    <w:rsid w:val="001D22A3"/>
    <w:rsid w:val="001E6B37"/>
    <w:rsid w:val="001F09A9"/>
    <w:rsid w:val="001F5821"/>
    <w:rsid w:val="00223AF6"/>
    <w:rsid w:val="00224176"/>
    <w:rsid w:val="00224D0E"/>
    <w:rsid w:val="00234669"/>
    <w:rsid w:val="00235E41"/>
    <w:rsid w:val="00240C33"/>
    <w:rsid w:val="002416AA"/>
    <w:rsid w:val="002516AA"/>
    <w:rsid w:val="00253E04"/>
    <w:rsid w:val="00255CD6"/>
    <w:rsid w:val="00260256"/>
    <w:rsid w:val="00263290"/>
    <w:rsid w:val="00263670"/>
    <w:rsid w:val="002729E0"/>
    <w:rsid w:val="00272E11"/>
    <w:rsid w:val="00287352"/>
    <w:rsid w:val="002916DF"/>
    <w:rsid w:val="00292931"/>
    <w:rsid w:val="00297323"/>
    <w:rsid w:val="002A134F"/>
    <w:rsid w:val="002A194A"/>
    <w:rsid w:val="002A7838"/>
    <w:rsid w:val="002B41D2"/>
    <w:rsid w:val="002B72B2"/>
    <w:rsid w:val="002C03AB"/>
    <w:rsid w:val="002C5310"/>
    <w:rsid w:val="002D0DD7"/>
    <w:rsid w:val="002E4154"/>
    <w:rsid w:val="002E4D62"/>
    <w:rsid w:val="002F17CC"/>
    <w:rsid w:val="002F4256"/>
    <w:rsid w:val="002F5FA8"/>
    <w:rsid w:val="003031E2"/>
    <w:rsid w:val="00304EFB"/>
    <w:rsid w:val="00307995"/>
    <w:rsid w:val="00317252"/>
    <w:rsid w:val="00325EEF"/>
    <w:rsid w:val="003300ED"/>
    <w:rsid w:val="00337992"/>
    <w:rsid w:val="003433E1"/>
    <w:rsid w:val="00343B4E"/>
    <w:rsid w:val="003563C9"/>
    <w:rsid w:val="00361BAA"/>
    <w:rsid w:val="00362DB4"/>
    <w:rsid w:val="0036464F"/>
    <w:rsid w:val="00364F3F"/>
    <w:rsid w:val="003715D5"/>
    <w:rsid w:val="00373C9B"/>
    <w:rsid w:val="0037484E"/>
    <w:rsid w:val="00374A67"/>
    <w:rsid w:val="00376D36"/>
    <w:rsid w:val="003859E8"/>
    <w:rsid w:val="0038656A"/>
    <w:rsid w:val="00386768"/>
    <w:rsid w:val="00393698"/>
    <w:rsid w:val="003A08FF"/>
    <w:rsid w:val="003A3ACB"/>
    <w:rsid w:val="003A520D"/>
    <w:rsid w:val="003B346B"/>
    <w:rsid w:val="003B40DE"/>
    <w:rsid w:val="003B448B"/>
    <w:rsid w:val="003C03D9"/>
    <w:rsid w:val="003C75B3"/>
    <w:rsid w:val="003D0391"/>
    <w:rsid w:val="003D058D"/>
    <w:rsid w:val="003D281D"/>
    <w:rsid w:val="003D66B8"/>
    <w:rsid w:val="003E15EC"/>
    <w:rsid w:val="003E56E8"/>
    <w:rsid w:val="003F504E"/>
    <w:rsid w:val="0041019D"/>
    <w:rsid w:val="00415F9F"/>
    <w:rsid w:val="00423595"/>
    <w:rsid w:val="00432252"/>
    <w:rsid w:val="00434129"/>
    <w:rsid w:val="0043533D"/>
    <w:rsid w:val="0044012B"/>
    <w:rsid w:val="00445A08"/>
    <w:rsid w:val="00450EE1"/>
    <w:rsid w:val="004676EA"/>
    <w:rsid w:val="004703CE"/>
    <w:rsid w:val="00471570"/>
    <w:rsid w:val="00486F02"/>
    <w:rsid w:val="00487731"/>
    <w:rsid w:val="004C0BC6"/>
    <w:rsid w:val="004C28BD"/>
    <w:rsid w:val="004C42B2"/>
    <w:rsid w:val="004D328B"/>
    <w:rsid w:val="004D3982"/>
    <w:rsid w:val="004D57BA"/>
    <w:rsid w:val="004D75C0"/>
    <w:rsid w:val="004E7C86"/>
    <w:rsid w:val="004F06BC"/>
    <w:rsid w:val="004F0D3F"/>
    <w:rsid w:val="004F7629"/>
    <w:rsid w:val="004F77E4"/>
    <w:rsid w:val="0050155D"/>
    <w:rsid w:val="00502EE5"/>
    <w:rsid w:val="00505A12"/>
    <w:rsid w:val="00505D11"/>
    <w:rsid w:val="00506588"/>
    <w:rsid w:val="005139DA"/>
    <w:rsid w:val="00514CF5"/>
    <w:rsid w:val="00515395"/>
    <w:rsid w:val="00517125"/>
    <w:rsid w:val="00517364"/>
    <w:rsid w:val="005209D6"/>
    <w:rsid w:val="005239FF"/>
    <w:rsid w:val="0052763D"/>
    <w:rsid w:val="00531B49"/>
    <w:rsid w:val="00550129"/>
    <w:rsid w:val="005552BF"/>
    <w:rsid w:val="00555CAA"/>
    <w:rsid w:val="0056798D"/>
    <w:rsid w:val="00586066"/>
    <w:rsid w:val="005A2755"/>
    <w:rsid w:val="005A430E"/>
    <w:rsid w:val="005A5176"/>
    <w:rsid w:val="005B31C5"/>
    <w:rsid w:val="005C1F84"/>
    <w:rsid w:val="005C627E"/>
    <w:rsid w:val="005D2315"/>
    <w:rsid w:val="005E47F9"/>
    <w:rsid w:val="005E7DAD"/>
    <w:rsid w:val="005F0A08"/>
    <w:rsid w:val="005F1137"/>
    <w:rsid w:val="005F3947"/>
    <w:rsid w:val="005F60B9"/>
    <w:rsid w:val="00605A9B"/>
    <w:rsid w:val="00606CD6"/>
    <w:rsid w:val="00611049"/>
    <w:rsid w:val="0063450E"/>
    <w:rsid w:val="00643B4E"/>
    <w:rsid w:val="00645945"/>
    <w:rsid w:val="00645A31"/>
    <w:rsid w:val="00647D90"/>
    <w:rsid w:val="00650D7D"/>
    <w:rsid w:val="00653058"/>
    <w:rsid w:val="00654037"/>
    <w:rsid w:val="0065414E"/>
    <w:rsid w:val="00655DDA"/>
    <w:rsid w:val="00656237"/>
    <w:rsid w:val="00656882"/>
    <w:rsid w:val="006600CF"/>
    <w:rsid w:val="00663BD6"/>
    <w:rsid w:val="00666C95"/>
    <w:rsid w:val="00682271"/>
    <w:rsid w:val="00684DED"/>
    <w:rsid w:val="0068585D"/>
    <w:rsid w:val="00686D3B"/>
    <w:rsid w:val="006909A8"/>
    <w:rsid w:val="006A4C34"/>
    <w:rsid w:val="006B5808"/>
    <w:rsid w:val="006C31DC"/>
    <w:rsid w:val="006C72C8"/>
    <w:rsid w:val="006C74A6"/>
    <w:rsid w:val="006C7ED6"/>
    <w:rsid w:val="006D0BFC"/>
    <w:rsid w:val="006D668A"/>
    <w:rsid w:val="006E2370"/>
    <w:rsid w:val="006E5C5A"/>
    <w:rsid w:val="00701879"/>
    <w:rsid w:val="007078E8"/>
    <w:rsid w:val="0071458E"/>
    <w:rsid w:val="00715874"/>
    <w:rsid w:val="00715B6C"/>
    <w:rsid w:val="00720A29"/>
    <w:rsid w:val="007236FF"/>
    <w:rsid w:val="00735172"/>
    <w:rsid w:val="00767B29"/>
    <w:rsid w:val="00775B7B"/>
    <w:rsid w:val="00776518"/>
    <w:rsid w:val="00780645"/>
    <w:rsid w:val="00781543"/>
    <w:rsid w:val="00782F76"/>
    <w:rsid w:val="00785A0D"/>
    <w:rsid w:val="00785CFC"/>
    <w:rsid w:val="00786C83"/>
    <w:rsid w:val="007874C6"/>
    <w:rsid w:val="007920BA"/>
    <w:rsid w:val="00793135"/>
    <w:rsid w:val="00795C1A"/>
    <w:rsid w:val="00795DFF"/>
    <w:rsid w:val="007A15A3"/>
    <w:rsid w:val="007A398D"/>
    <w:rsid w:val="007A3B89"/>
    <w:rsid w:val="007A77A1"/>
    <w:rsid w:val="007B0AAE"/>
    <w:rsid w:val="007C77A1"/>
    <w:rsid w:val="007D1AAD"/>
    <w:rsid w:val="007D387A"/>
    <w:rsid w:val="007D7B7A"/>
    <w:rsid w:val="007F2373"/>
    <w:rsid w:val="007F284C"/>
    <w:rsid w:val="00800800"/>
    <w:rsid w:val="00800E04"/>
    <w:rsid w:val="00805812"/>
    <w:rsid w:val="00810C35"/>
    <w:rsid w:val="00822555"/>
    <w:rsid w:val="008266A9"/>
    <w:rsid w:val="008278CF"/>
    <w:rsid w:val="0083129B"/>
    <w:rsid w:val="00845C37"/>
    <w:rsid w:val="00852172"/>
    <w:rsid w:val="00860BCC"/>
    <w:rsid w:val="00861007"/>
    <w:rsid w:val="008615DA"/>
    <w:rsid w:val="00863169"/>
    <w:rsid w:val="00863C30"/>
    <w:rsid w:val="0087046A"/>
    <w:rsid w:val="008728C8"/>
    <w:rsid w:val="00874C30"/>
    <w:rsid w:val="00881B95"/>
    <w:rsid w:val="00893504"/>
    <w:rsid w:val="008B1E98"/>
    <w:rsid w:val="008B4B25"/>
    <w:rsid w:val="008C0A65"/>
    <w:rsid w:val="008C3851"/>
    <w:rsid w:val="008C4036"/>
    <w:rsid w:val="008D42E6"/>
    <w:rsid w:val="008D67E3"/>
    <w:rsid w:val="008D7D47"/>
    <w:rsid w:val="008E6A96"/>
    <w:rsid w:val="008E749A"/>
    <w:rsid w:val="00904EBC"/>
    <w:rsid w:val="00911877"/>
    <w:rsid w:val="00913B96"/>
    <w:rsid w:val="00917B25"/>
    <w:rsid w:val="00922FF2"/>
    <w:rsid w:val="0092328B"/>
    <w:rsid w:val="00924676"/>
    <w:rsid w:val="00925D3D"/>
    <w:rsid w:val="00930481"/>
    <w:rsid w:val="00932993"/>
    <w:rsid w:val="00933775"/>
    <w:rsid w:val="00943E11"/>
    <w:rsid w:val="00957902"/>
    <w:rsid w:val="009609F1"/>
    <w:rsid w:val="00960D67"/>
    <w:rsid w:val="00963143"/>
    <w:rsid w:val="00964537"/>
    <w:rsid w:val="00971B59"/>
    <w:rsid w:val="00971E79"/>
    <w:rsid w:val="00976414"/>
    <w:rsid w:val="00982258"/>
    <w:rsid w:val="0098513C"/>
    <w:rsid w:val="00995F59"/>
    <w:rsid w:val="009964F0"/>
    <w:rsid w:val="009A06C5"/>
    <w:rsid w:val="009A3F99"/>
    <w:rsid w:val="009A6FE7"/>
    <w:rsid w:val="009B0FED"/>
    <w:rsid w:val="009B389E"/>
    <w:rsid w:val="009C3BEB"/>
    <w:rsid w:val="009D213D"/>
    <w:rsid w:val="009D7B08"/>
    <w:rsid w:val="009F05BE"/>
    <w:rsid w:val="009F29D7"/>
    <w:rsid w:val="009F31A0"/>
    <w:rsid w:val="00A0251F"/>
    <w:rsid w:val="00A03DC2"/>
    <w:rsid w:val="00A44C3D"/>
    <w:rsid w:val="00A460AB"/>
    <w:rsid w:val="00A47FF9"/>
    <w:rsid w:val="00A53A52"/>
    <w:rsid w:val="00A56032"/>
    <w:rsid w:val="00A56B6D"/>
    <w:rsid w:val="00A60C96"/>
    <w:rsid w:val="00A61152"/>
    <w:rsid w:val="00A636A8"/>
    <w:rsid w:val="00A64752"/>
    <w:rsid w:val="00A6491B"/>
    <w:rsid w:val="00A676CE"/>
    <w:rsid w:val="00A678F2"/>
    <w:rsid w:val="00A72B9B"/>
    <w:rsid w:val="00A7529C"/>
    <w:rsid w:val="00A77AFB"/>
    <w:rsid w:val="00A77B18"/>
    <w:rsid w:val="00A82DA2"/>
    <w:rsid w:val="00A91B37"/>
    <w:rsid w:val="00A938BC"/>
    <w:rsid w:val="00AA104C"/>
    <w:rsid w:val="00AA6D62"/>
    <w:rsid w:val="00AB0D67"/>
    <w:rsid w:val="00AB7229"/>
    <w:rsid w:val="00AB7895"/>
    <w:rsid w:val="00AC021F"/>
    <w:rsid w:val="00AC1F97"/>
    <w:rsid w:val="00AD0172"/>
    <w:rsid w:val="00AD0E35"/>
    <w:rsid w:val="00AD5B86"/>
    <w:rsid w:val="00AF0294"/>
    <w:rsid w:val="00AF2968"/>
    <w:rsid w:val="00AF3561"/>
    <w:rsid w:val="00AF6994"/>
    <w:rsid w:val="00B12560"/>
    <w:rsid w:val="00B16026"/>
    <w:rsid w:val="00B16C35"/>
    <w:rsid w:val="00B21F20"/>
    <w:rsid w:val="00B26EDE"/>
    <w:rsid w:val="00B346EF"/>
    <w:rsid w:val="00B40FB2"/>
    <w:rsid w:val="00B444F6"/>
    <w:rsid w:val="00B4579B"/>
    <w:rsid w:val="00B479B3"/>
    <w:rsid w:val="00B537F4"/>
    <w:rsid w:val="00B615FE"/>
    <w:rsid w:val="00B61EBE"/>
    <w:rsid w:val="00B62E63"/>
    <w:rsid w:val="00B733E2"/>
    <w:rsid w:val="00B75280"/>
    <w:rsid w:val="00B816EE"/>
    <w:rsid w:val="00B85D53"/>
    <w:rsid w:val="00B968B4"/>
    <w:rsid w:val="00BA07F3"/>
    <w:rsid w:val="00BB1D1C"/>
    <w:rsid w:val="00BB71E8"/>
    <w:rsid w:val="00BD0B03"/>
    <w:rsid w:val="00BD34F6"/>
    <w:rsid w:val="00BE4092"/>
    <w:rsid w:val="00BE6AAE"/>
    <w:rsid w:val="00BE6CAE"/>
    <w:rsid w:val="00BF249E"/>
    <w:rsid w:val="00BF2A1A"/>
    <w:rsid w:val="00BF43F2"/>
    <w:rsid w:val="00C0603D"/>
    <w:rsid w:val="00C105CD"/>
    <w:rsid w:val="00C218B4"/>
    <w:rsid w:val="00C323D3"/>
    <w:rsid w:val="00C33D03"/>
    <w:rsid w:val="00C37149"/>
    <w:rsid w:val="00C427D7"/>
    <w:rsid w:val="00C42DDF"/>
    <w:rsid w:val="00C44350"/>
    <w:rsid w:val="00C6170D"/>
    <w:rsid w:val="00C64C9C"/>
    <w:rsid w:val="00C66D91"/>
    <w:rsid w:val="00C7389A"/>
    <w:rsid w:val="00C747DD"/>
    <w:rsid w:val="00C75C86"/>
    <w:rsid w:val="00C84DD7"/>
    <w:rsid w:val="00C87EAA"/>
    <w:rsid w:val="00CA3843"/>
    <w:rsid w:val="00CA7E0F"/>
    <w:rsid w:val="00CB0391"/>
    <w:rsid w:val="00CB2E31"/>
    <w:rsid w:val="00CC33DC"/>
    <w:rsid w:val="00CE0762"/>
    <w:rsid w:val="00CE24C1"/>
    <w:rsid w:val="00CE373F"/>
    <w:rsid w:val="00CF4F35"/>
    <w:rsid w:val="00D00B63"/>
    <w:rsid w:val="00D02215"/>
    <w:rsid w:val="00D02571"/>
    <w:rsid w:val="00D12813"/>
    <w:rsid w:val="00D133B0"/>
    <w:rsid w:val="00D326A4"/>
    <w:rsid w:val="00D34F0F"/>
    <w:rsid w:val="00D41852"/>
    <w:rsid w:val="00D4797E"/>
    <w:rsid w:val="00D50BCD"/>
    <w:rsid w:val="00D50DF4"/>
    <w:rsid w:val="00D5397C"/>
    <w:rsid w:val="00D54D3F"/>
    <w:rsid w:val="00D620A1"/>
    <w:rsid w:val="00D63B52"/>
    <w:rsid w:val="00D708CF"/>
    <w:rsid w:val="00D70AF1"/>
    <w:rsid w:val="00D70EF8"/>
    <w:rsid w:val="00D745C1"/>
    <w:rsid w:val="00D915A6"/>
    <w:rsid w:val="00D967B8"/>
    <w:rsid w:val="00DB56D2"/>
    <w:rsid w:val="00DB63FF"/>
    <w:rsid w:val="00DB7989"/>
    <w:rsid w:val="00DD0C7A"/>
    <w:rsid w:val="00DD2FDD"/>
    <w:rsid w:val="00DE3A45"/>
    <w:rsid w:val="00DE4D59"/>
    <w:rsid w:val="00DE5DF3"/>
    <w:rsid w:val="00DF425B"/>
    <w:rsid w:val="00DF753A"/>
    <w:rsid w:val="00E13A4C"/>
    <w:rsid w:val="00E214E6"/>
    <w:rsid w:val="00E21A2B"/>
    <w:rsid w:val="00E22BE4"/>
    <w:rsid w:val="00E26FD9"/>
    <w:rsid w:val="00E325D3"/>
    <w:rsid w:val="00E40C29"/>
    <w:rsid w:val="00E41A75"/>
    <w:rsid w:val="00E47296"/>
    <w:rsid w:val="00E52AA8"/>
    <w:rsid w:val="00E65A18"/>
    <w:rsid w:val="00E813B0"/>
    <w:rsid w:val="00E83857"/>
    <w:rsid w:val="00E83FEF"/>
    <w:rsid w:val="00E97BA4"/>
    <w:rsid w:val="00EA2E08"/>
    <w:rsid w:val="00EA73FF"/>
    <w:rsid w:val="00EB1C98"/>
    <w:rsid w:val="00EB6278"/>
    <w:rsid w:val="00EB7DA5"/>
    <w:rsid w:val="00EC1419"/>
    <w:rsid w:val="00EC49B5"/>
    <w:rsid w:val="00ED0D53"/>
    <w:rsid w:val="00EE37AD"/>
    <w:rsid w:val="00EE6355"/>
    <w:rsid w:val="00EF4839"/>
    <w:rsid w:val="00F14E35"/>
    <w:rsid w:val="00F33145"/>
    <w:rsid w:val="00F40D1B"/>
    <w:rsid w:val="00F41B65"/>
    <w:rsid w:val="00F43FB9"/>
    <w:rsid w:val="00F4760E"/>
    <w:rsid w:val="00F5569B"/>
    <w:rsid w:val="00F563B1"/>
    <w:rsid w:val="00F618BF"/>
    <w:rsid w:val="00F639B7"/>
    <w:rsid w:val="00F77646"/>
    <w:rsid w:val="00F82178"/>
    <w:rsid w:val="00F82BDE"/>
    <w:rsid w:val="00F94B59"/>
    <w:rsid w:val="00FA0D4C"/>
    <w:rsid w:val="00FB14C9"/>
    <w:rsid w:val="00FB1CB1"/>
    <w:rsid w:val="00FB7B80"/>
    <w:rsid w:val="00FC3C72"/>
    <w:rsid w:val="00FC4A53"/>
    <w:rsid w:val="00FC66A1"/>
    <w:rsid w:val="00FC701B"/>
    <w:rsid w:val="00FD4C99"/>
    <w:rsid w:val="00FE1150"/>
    <w:rsid w:val="00FF1691"/>
    <w:rsid w:val="00FF565C"/>
    <w:rsid w:val="00FF60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26DC25"/>
  <w15:docId w15:val="{4A92CE08-5346-4892-AECF-BDD15970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57902"/>
    <w:pPr>
      <w:keepNext/>
      <w:outlineLvl w:val="0"/>
    </w:pPr>
    <w:rPr>
      <w:b/>
      <w:bCs/>
      <w:lang w:eastAsia="en-US"/>
    </w:rPr>
  </w:style>
  <w:style w:type="paragraph" w:styleId="Heading2">
    <w:name w:val="heading 2"/>
    <w:basedOn w:val="Normal"/>
    <w:next w:val="Normal"/>
    <w:qFormat/>
    <w:rsid w:val="00957902"/>
    <w:pPr>
      <w:keepNext/>
      <w:jc w:val="both"/>
      <w:outlineLvl w:val="1"/>
    </w:pPr>
    <w:rPr>
      <w:b/>
      <w:bCs/>
      <w:lang w:eastAsia="en-US"/>
    </w:rPr>
  </w:style>
  <w:style w:type="paragraph" w:styleId="Heading3">
    <w:name w:val="heading 3"/>
    <w:basedOn w:val="Normal"/>
    <w:next w:val="Normal"/>
    <w:qFormat/>
    <w:rsid w:val="00957902"/>
    <w:pPr>
      <w:keepNext/>
      <w:jc w:val="both"/>
      <w:outlineLvl w:val="2"/>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fiyaMoola">
    <w:name w:val="Safiya Moola"/>
    <w:semiHidden/>
    <w:rsid w:val="00D915A6"/>
    <w:rPr>
      <w:rFonts w:ascii="Arial" w:hAnsi="Arial" w:cs="Arial"/>
      <w:color w:val="000080"/>
      <w:sz w:val="20"/>
      <w:szCs w:val="20"/>
    </w:rPr>
  </w:style>
  <w:style w:type="character" w:styleId="Hyperlink">
    <w:name w:val="Hyperlink"/>
    <w:uiPriority w:val="99"/>
    <w:rsid w:val="00F94B59"/>
    <w:rPr>
      <w:color w:val="0000FF"/>
      <w:u w:val="single"/>
    </w:rPr>
  </w:style>
  <w:style w:type="character" w:styleId="Strong">
    <w:name w:val="Strong"/>
    <w:qFormat/>
    <w:rsid w:val="00C6170D"/>
    <w:rPr>
      <w:b/>
    </w:rPr>
  </w:style>
  <w:style w:type="paragraph" w:styleId="BodyTextIndent">
    <w:name w:val="Body Text Indent"/>
    <w:basedOn w:val="Normal"/>
    <w:rsid w:val="00C6170D"/>
    <w:pPr>
      <w:ind w:left="720"/>
      <w:outlineLvl w:val="0"/>
    </w:pPr>
    <w:rPr>
      <w:rFonts w:ascii="Arial" w:hAnsi="Arial"/>
      <w:szCs w:val="20"/>
      <w:lang w:eastAsia="en-US"/>
    </w:rPr>
  </w:style>
  <w:style w:type="paragraph" w:styleId="BodyText">
    <w:name w:val="Body Text"/>
    <w:basedOn w:val="Normal"/>
    <w:rsid w:val="00C6170D"/>
    <w:rPr>
      <w:rFonts w:ascii="Arial" w:hAnsi="Arial"/>
      <w:szCs w:val="20"/>
      <w:lang w:eastAsia="en-US"/>
    </w:rPr>
  </w:style>
  <w:style w:type="paragraph" w:styleId="FootnoteText">
    <w:name w:val="footnote text"/>
    <w:basedOn w:val="Normal"/>
    <w:semiHidden/>
    <w:rsid w:val="00C66D91"/>
    <w:rPr>
      <w:sz w:val="20"/>
      <w:szCs w:val="20"/>
    </w:rPr>
  </w:style>
  <w:style w:type="character" w:styleId="FootnoteReference">
    <w:name w:val="footnote reference"/>
    <w:semiHidden/>
    <w:rsid w:val="00C66D91"/>
    <w:rPr>
      <w:vertAlign w:val="superscript"/>
    </w:rPr>
  </w:style>
  <w:style w:type="paragraph" w:styleId="Footer">
    <w:name w:val="footer"/>
    <w:basedOn w:val="Normal"/>
    <w:rsid w:val="000A0D20"/>
    <w:pPr>
      <w:tabs>
        <w:tab w:val="center" w:pos="4153"/>
        <w:tab w:val="right" w:pos="8306"/>
      </w:tabs>
    </w:pPr>
  </w:style>
  <w:style w:type="character" w:styleId="PageNumber">
    <w:name w:val="page number"/>
    <w:basedOn w:val="DefaultParagraphFont"/>
    <w:rsid w:val="000A0D20"/>
  </w:style>
  <w:style w:type="paragraph" w:styleId="Header">
    <w:name w:val="header"/>
    <w:basedOn w:val="Normal"/>
    <w:rsid w:val="009D213D"/>
    <w:pPr>
      <w:tabs>
        <w:tab w:val="center" w:pos="4153"/>
        <w:tab w:val="right" w:pos="8306"/>
      </w:tabs>
    </w:pPr>
  </w:style>
  <w:style w:type="character" w:styleId="FollowedHyperlink">
    <w:name w:val="FollowedHyperlink"/>
    <w:rsid w:val="00373C9B"/>
    <w:rPr>
      <w:color w:val="800080"/>
      <w:u w:val="single"/>
    </w:rPr>
  </w:style>
  <w:style w:type="numbering" w:styleId="111111">
    <w:name w:val="Outline List 2"/>
    <w:basedOn w:val="NoList"/>
    <w:rsid w:val="00506588"/>
    <w:pPr>
      <w:numPr>
        <w:numId w:val="15"/>
      </w:numPr>
    </w:pPr>
  </w:style>
  <w:style w:type="paragraph" w:styleId="BalloonText">
    <w:name w:val="Balloon Text"/>
    <w:basedOn w:val="Normal"/>
    <w:semiHidden/>
    <w:rsid w:val="00432252"/>
    <w:rPr>
      <w:rFonts w:ascii="Tahoma" w:hAnsi="Tahoma" w:cs="Tahoma"/>
      <w:sz w:val="16"/>
      <w:szCs w:val="16"/>
    </w:rPr>
  </w:style>
  <w:style w:type="paragraph" w:styleId="NormalWeb">
    <w:name w:val="Normal (Web)"/>
    <w:basedOn w:val="Normal"/>
    <w:uiPriority w:val="99"/>
    <w:unhideWhenUsed/>
    <w:rsid w:val="009A3F99"/>
    <w:pPr>
      <w:spacing w:before="100" w:beforeAutospacing="1" w:after="100" w:afterAutospacing="1"/>
    </w:pPr>
    <w:rPr>
      <w:rFonts w:eastAsia="Calibri"/>
      <w:lang w:eastAsia="en-US"/>
    </w:rPr>
  </w:style>
  <w:style w:type="paragraph" w:styleId="ListParagraph">
    <w:name w:val="List Paragraph"/>
    <w:basedOn w:val="Normal"/>
    <w:uiPriority w:val="34"/>
    <w:qFormat/>
    <w:rsid w:val="00D02571"/>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DF425B"/>
  </w:style>
  <w:style w:type="paragraph" w:styleId="CommentSubject">
    <w:name w:val="annotation subject"/>
    <w:basedOn w:val="CommentText"/>
    <w:next w:val="CommentText"/>
    <w:link w:val="CommentSubjectChar"/>
    <w:semiHidden/>
    <w:unhideWhenUsed/>
    <w:rsid w:val="00DF425B"/>
    <w:rPr>
      <w:b/>
      <w:bCs/>
    </w:rPr>
  </w:style>
  <w:style w:type="character" w:customStyle="1" w:styleId="CommentSubjectChar">
    <w:name w:val="Comment Subject Char"/>
    <w:basedOn w:val="CommentTextChar"/>
    <w:link w:val="CommentSubject"/>
    <w:semiHidden/>
    <w:rsid w:val="00DF425B"/>
    <w:rPr>
      <w:b/>
      <w:bCs/>
    </w:rPr>
  </w:style>
  <w:style w:type="table" w:styleId="TableGrid">
    <w:name w:val="Table Grid"/>
    <w:basedOn w:val="TableNormal"/>
    <w:rsid w:val="0078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7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50742">
      <w:bodyDiv w:val="1"/>
      <w:marLeft w:val="0"/>
      <w:marRight w:val="0"/>
      <w:marTop w:val="0"/>
      <w:marBottom w:val="0"/>
      <w:divBdr>
        <w:top w:val="none" w:sz="0" w:space="0" w:color="auto"/>
        <w:left w:val="none" w:sz="0" w:space="0" w:color="auto"/>
        <w:bottom w:val="none" w:sz="0" w:space="0" w:color="auto"/>
        <w:right w:val="none" w:sz="0" w:space="0" w:color="auto"/>
      </w:divBdr>
    </w:div>
    <w:div w:id="1179125286">
      <w:bodyDiv w:val="1"/>
      <w:marLeft w:val="0"/>
      <w:marRight w:val="0"/>
      <w:marTop w:val="0"/>
      <w:marBottom w:val="0"/>
      <w:divBdr>
        <w:top w:val="none" w:sz="0" w:space="0" w:color="auto"/>
        <w:left w:val="none" w:sz="0" w:space="0" w:color="auto"/>
        <w:bottom w:val="none" w:sz="0" w:space="0" w:color="auto"/>
        <w:right w:val="none" w:sz="0" w:space="0" w:color="auto"/>
      </w:divBdr>
      <w:divsChild>
        <w:div w:id="621962999">
          <w:marLeft w:val="0"/>
          <w:marRight w:val="0"/>
          <w:marTop w:val="0"/>
          <w:marBottom w:val="0"/>
          <w:divBdr>
            <w:top w:val="none" w:sz="0" w:space="0" w:color="auto"/>
            <w:left w:val="none" w:sz="0" w:space="0" w:color="auto"/>
            <w:bottom w:val="none" w:sz="0" w:space="0" w:color="auto"/>
            <w:right w:val="none" w:sz="0" w:space="0" w:color="auto"/>
          </w:divBdr>
        </w:div>
      </w:divsChild>
    </w:div>
    <w:div w:id="1366783516">
      <w:bodyDiv w:val="1"/>
      <w:marLeft w:val="0"/>
      <w:marRight w:val="0"/>
      <w:marTop w:val="0"/>
      <w:marBottom w:val="0"/>
      <w:divBdr>
        <w:top w:val="none" w:sz="0" w:space="0" w:color="auto"/>
        <w:left w:val="none" w:sz="0" w:space="0" w:color="auto"/>
        <w:bottom w:val="none" w:sz="0" w:space="0" w:color="auto"/>
        <w:right w:val="none" w:sz="0" w:space="0" w:color="auto"/>
      </w:divBdr>
    </w:div>
    <w:div w:id="15532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rivacy.microsoft.com/tr-tr/privacystat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 local="true">
  <p:Name>Item</p:Name>
  <p:Description/>
  <p:Statement/>
  <p:PolicyItems>
    <p:PolicyItem featureId="Microsoft.Office.RecordsManagement.PolicyFeatures.Expiration" staticId="0x01" UniqueId="adf8a28c-4069-411b-864e-52402662150a">
      <p:Name>Retention</p:Name>
      <p:Description>Automatic scheduling of content for processing, and performing a retention action on content that has reached its due date.</p:Description>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4C18F9961C84F449EB13EE8E28367B0" ma:contentTypeVersion="0" ma:contentTypeDescription="Create a new document." ma:contentTypeScope="" ma:versionID="c4c7a7d91b5864234387fba88e89243b">
  <xsd:schema xmlns:xsd="http://www.w3.org/2001/XMLSchema" xmlns:xs="http://www.w3.org/2001/XMLSchema" xmlns:p="http://schemas.microsoft.com/office/2006/metadata/properties" xmlns:ns1="http://schemas.microsoft.com/sharepoint/v3" targetNamespace="http://schemas.microsoft.com/office/2006/metadata/properties" ma:root="true" ma:fieldsID="94d9dc7b844b995cea826db510859bdc"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C093-1341-471B-B54D-126156820A3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D63F28E6-FDE6-4B8A-919E-E2F791D9E84A}">
  <ds:schemaRefs>
    <ds:schemaRef ds:uri="office.server.policy"/>
  </ds:schemaRefs>
</ds:datastoreItem>
</file>

<file path=customXml/itemProps3.xml><?xml version="1.0" encoding="utf-8"?>
<ds:datastoreItem xmlns:ds="http://schemas.openxmlformats.org/officeDocument/2006/customXml" ds:itemID="{3A7A81B9-0144-478C-ADB1-C76E9F963113}">
  <ds:schemaRefs>
    <ds:schemaRef ds:uri="http://schemas.microsoft.com/sharepoint/v3/contenttype/forms"/>
  </ds:schemaRefs>
</ds:datastoreItem>
</file>

<file path=customXml/itemProps4.xml><?xml version="1.0" encoding="utf-8"?>
<ds:datastoreItem xmlns:ds="http://schemas.openxmlformats.org/officeDocument/2006/customXml" ds:itemID="{F6AA1E70-533B-4AC9-8D40-914A2ABDDE7F}">
  <ds:schemaRefs>
    <ds:schemaRef ds:uri="http://schemas.microsoft.com/sharepoint/events"/>
  </ds:schemaRefs>
</ds:datastoreItem>
</file>

<file path=customXml/itemProps5.xml><?xml version="1.0" encoding="utf-8"?>
<ds:datastoreItem xmlns:ds="http://schemas.openxmlformats.org/officeDocument/2006/customXml" ds:itemID="{B97E8E2D-CEBD-49EA-8795-C9AC1144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DD456B-0055-42AF-87D1-D6ABB7F8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Template>
  <TotalTime>1</TotalTime>
  <Pages>7</Pages>
  <Words>2176</Words>
  <Characters>15529</Characters>
  <Application>Microsoft Office Word</Application>
  <DocSecurity>4</DocSecurity>
  <Lines>129</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2724755.v1</vt:lpstr>
      <vt:lpstr>2724755.v1</vt:lpstr>
    </vt:vector>
  </TitlesOfParts>
  <Company>Microsoft Corporation</Company>
  <LinksUpToDate>false</LinksUpToDate>
  <CharactersWithSpaces>17670</CharactersWithSpaces>
  <SharedDoc>false</SharedDoc>
  <HLinks>
    <vt:vector size="138" baseType="variant">
      <vt:variant>
        <vt:i4>1507355</vt:i4>
      </vt:variant>
      <vt:variant>
        <vt:i4>168</vt:i4>
      </vt:variant>
      <vt:variant>
        <vt:i4>0</vt:i4>
      </vt:variant>
      <vt:variant>
        <vt:i4>5</vt:i4>
      </vt:variant>
      <vt:variant>
        <vt:lpwstr>http://www.asa.org.uk/Media-Centre/2010/ASA-digital-remit-extension.aspx</vt:lpwstr>
      </vt:variant>
      <vt:variant>
        <vt:lpwstr/>
      </vt:variant>
      <vt:variant>
        <vt:i4>7929914</vt:i4>
      </vt:variant>
      <vt:variant>
        <vt:i4>165</vt:i4>
      </vt:variant>
      <vt:variant>
        <vt:i4>0</vt:i4>
      </vt:variant>
      <vt:variant>
        <vt:i4>5</vt:i4>
      </vt:variant>
      <vt:variant>
        <vt:lpwstr>http://www.asa.org.uk/</vt:lpwstr>
      </vt:variant>
      <vt:variant>
        <vt:lpwstr/>
      </vt:variant>
      <vt:variant>
        <vt:i4>7929914</vt:i4>
      </vt:variant>
      <vt:variant>
        <vt:i4>162</vt:i4>
      </vt:variant>
      <vt:variant>
        <vt:i4>0</vt:i4>
      </vt:variant>
      <vt:variant>
        <vt:i4>5</vt:i4>
      </vt:variant>
      <vt:variant>
        <vt:lpwstr>http://www.asa.org.uk/</vt:lpwstr>
      </vt:variant>
      <vt:variant>
        <vt:lpwstr/>
      </vt:variant>
      <vt:variant>
        <vt:i4>1114124</vt:i4>
      </vt:variant>
      <vt:variant>
        <vt:i4>159</vt:i4>
      </vt:variant>
      <vt:variant>
        <vt:i4>0</vt:i4>
      </vt:variant>
      <vt:variant>
        <vt:i4>5</vt:i4>
      </vt:variant>
      <vt:variant>
        <vt:lpwstr/>
      </vt:variant>
      <vt:variant>
        <vt:lpwstr>TextG</vt:lpwstr>
      </vt:variant>
      <vt:variant>
        <vt:i4>196620</vt:i4>
      </vt:variant>
      <vt:variant>
        <vt:i4>156</vt:i4>
      </vt:variant>
      <vt:variant>
        <vt:i4>0</vt:i4>
      </vt:variant>
      <vt:variant>
        <vt:i4>5</vt:i4>
      </vt:variant>
      <vt:variant>
        <vt:lpwstr/>
      </vt:variant>
      <vt:variant>
        <vt:lpwstr>TexF</vt:lpwstr>
      </vt:variant>
      <vt:variant>
        <vt:i4>12</vt:i4>
      </vt:variant>
      <vt:variant>
        <vt:i4>153</vt:i4>
      </vt:variant>
      <vt:variant>
        <vt:i4>0</vt:i4>
      </vt:variant>
      <vt:variant>
        <vt:i4>5</vt:i4>
      </vt:variant>
      <vt:variant>
        <vt:lpwstr/>
      </vt:variant>
      <vt:variant>
        <vt:lpwstr>TexE</vt:lpwstr>
      </vt:variant>
      <vt:variant>
        <vt:i4>1114124</vt:i4>
      </vt:variant>
      <vt:variant>
        <vt:i4>150</vt:i4>
      </vt:variant>
      <vt:variant>
        <vt:i4>0</vt:i4>
      </vt:variant>
      <vt:variant>
        <vt:i4>5</vt:i4>
      </vt:variant>
      <vt:variant>
        <vt:lpwstr/>
      </vt:variant>
      <vt:variant>
        <vt:lpwstr>TextL</vt:lpwstr>
      </vt:variant>
      <vt:variant>
        <vt:i4>6946856</vt:i4>
      </vt:variant>
      <vt:variant>
        <vt:i4>147</vt:i4>
      </vt:variant>
      <vt:variant>
        <vt:i4>0</vt:i4>
      </vt:variant>
      <vt:variant>
        <vt:i4>5</vt:i4>
      </vt:variant>
      <vt:variant>
        <vt:lpwstr>http://www.cap.org.uk/</vt:lpwstr>
      </vt:variant>
      <vt:variant>
        <vt:lpwstr/>
      </vt:variant>
      <vt:variant>
        <vt:i4>7929914</vt:i4>
      </vt:variant>
      <vt:variant>
        <vt:i4>144</vt:i4>
      </vt:variant>
      <vt:variant>
        <vt:i4>0</vt:i4>
      </vt:variant>
      <vt:variant>
        <vt:i4>5</vt:i4>
      </vt:variant>
      <vt:variant>
        <vt:lpwstr>http://www.asa.org.uk/</vt:lpwstr>
      </vt:variant>
      <vt:variant>
        <vt:lpwstr/>
      </vt:variant>
      <vt:variant>
        <vt:i4>6815835</vt:i4>
      </vt:variant>
      <vt:variant>
        <vt:i4>39</vt:i4>
      </vt:variant>
      <vt:variant>
        <vt:i4>0</vt:i4>
      </vt:variant>
      <vt:variant>
        <vt:i4>5</vt:i4>
      </vt:variant>
      <vt:variant>
        <vt:lpwstr>mailto:ukmktfin@microsoft.com</vt:lpwstr>
      </vt:variant>
      <vt:variant>
        <vt:lpwstr/>
      </vt:variant>
      <vt:variant>
        <vt:i4>1114124</vt:i4>
      </vt:variant>
      <vt:variant>
        <vt:i4>36</vt:i4>
      </vt:variant>
      <vt:variant>
        <vt:i4>0</vt:i4>
      </vt:variant>
      <vt:variant>
        <vt:i4>5</vt:i4>
      </vt:variant>
      <vt:variant>
        <vt:lpwstr/>
      </vt:variant>
      <vt:variant>
        <vt:lpwstr>TextL</vt:lpwstr>
      </vt:variant>
      <vt:variant>
        <vt:i4>196620</vt:i4>
      </vt:variant>
      <vt:variant>
        <vt:i4>33</vt:i4>
      </vt:variant>
      <vt:variant>
        <vt:i4>0</vt:i4>
      </vt:variant>
      <vt:variant>
        <vt:i4>5</vt:i4>
      </vt:variant>
      <vt:variant>
        <vt:lpwstr/>
      </vt:variant>
      <vt:variant>
        <vt:lpwstr>TexF</vt:lpwstr>
      </vt:variant>
      <vt:variant>
        <vt:i4>12</vt:i4>
      </vt:variant>
      <vt:variant>
        <vt:i4>30</vt:i4>
      </vt:variant>
      <vt:variant>
        <vt:i4>0</vt:i4>
      </vt:variant>
      <vt:variant>
        <vt:i4>5</vt:i4>
      </vt:variant>
      <vt:variant>
        <vt:lpwstr/>
      </vt:variant>
      <vt:variant>
        <vt:lpwstr>TexE</vt:lpwstr>
      </vt:variant>
      <vt:variant>
        <vt:i4>1114124</vt:i4>
      </vt:variant>
      <vt:variant>
        <vt:i4>27</vt:i4>
      </vt:variant>
      <vt:variant>
        <vt:i4>0</vt:i4>
      </vt:variant>
      <vt:variant>
        <vt:i4>5</vt:i4>
      </vt:variant>
      <vt:variant>
        <vt:lpwstr/>
      </vt:variant>
      <vt:variant>
        <vt:lpwstr>TextK</vt:lpwstr>
      </vt:variant>
      <vt:variant>
        <vt:i4>1114124</vt:i4>
      </vt:variant>
      <vt:variant>
        <vt:i4>24</vt:i4>
      </vt:variant>
      <vt:variant>
        <vt:i4>0</vt:i4>
      </vt:variant>
      <vt:variant>
        <vt:i4>5</vt:i4>
      </vt:variant>
      <vt:variant>
        <vt:lpwstr/>
      </vt:variant>
      <vt:variant>
        <vt:lpwstr>TextJ</vt:lpwstr>
      </vt:variant>
      <vt:variant>
        <vt:i4>1114124</vt:i4>
      </vt:variant>
      <vt:variant>
        <vt:i4>21</vt:i4>
      </vt:variant>
      <vt:variant>
        <vt:i4>0</vt:i4>
      </vt:variant>
      <vt:variant>
        <vt:i4>5</vt:i4>
      </vt:variant>
      <vt:variant>
        <vt:lpwstr/>
      </vt:variant>
      <vt:variant>
        <vt:lpwstr>TextL</vt:lpwstr>
      </vt:variant>
      <vt:variant>
        <vt:i4>1114124</vt:i4>
      </vt:variant>
      <vt:variant>
        <vt:i4>18</vt:i4>
      </vt:variant>
      <vt:variant>
        <vt:i4>0</vt:i4>
      </vt:variant>
      <vt:variant>
        <vt:i4>5</vt:i4>
      </vt:variant>
      <vt:variant>
        <vt:lpwstr/>
      </vt:variant>
      <vt:variant>
        <vt:lpwstr>TextK</vt:lpwstr>
      </vt:variant>
      <vt:variant>
        <vt:i4>393228</vt:i4>
      </vt:variant>
      <vt:variant>
        <vt:i4>15</vt:i4>
      </vt:variant>
      <vt:variant>
        <vt:i4>0</vt:i4>
      </vt:variant>
      <vt:variant>
        <vt:i4>5</vt:i4>
      </vt:variant>
      <vt:variant>
        <vt:lpwstr/>
      </vt:variant>
      <vt:variant>
        <vt:lpwstr>TexC</vt:lpwstr>
      </vt:variant>
      <vt:variant>
        <vt:i4>1114124</vt:i4>
      </vt:variant>
      <vt:variant>
        <vt:i4>12</vt:i4>
      </vt:variant>
      <vt:variant>
        <vt:i4>0</vt:i4>
      </vt:variant>
      <vt:variant>
        <vt:i4>5</vt:i4>
      </vt:variant>
      <vt:variant>
        <vt:lpwstr/>
      </vt:variant>
      <vt:variant>
        <vt:lpwstr>TextL</vt:lpwstr>
      </vt:variant>
      <vt:variant>
        <vt:i4>1114124</vt:i4>
      </vt:variant>
      <vt:variant>
        <vt:i4>9</vt:i4>
      </vt:variant>
      <vt:variant>
        <vt:i4>0</vt:i4>
      </vt:variant>
      <vt:variant>
        <vt:i4>5</vt:i4>
      </vt:variant>
      <vt:variant>
        <vt:lpwstr/>
      </vt:variant>
      <vt:variant>
        <vt:lpwstr>TextJ</vt:lpwstr>
      </vt:variant>
      <vt:variant>
        <vt:i4>1114124</vt:i4>
      </vt:variant>
      <vt:variant>
        <vt:i4>6</vt:i4>
      </vt:variant>
      <vt:variant>
        <vt:i4>0</vt:i4>
      </vt:variant>
      <vt:variant>
        <vt:i4>5</vt:i4>
      </vt:variant>
      <vt:variant>
        <vt:lpwstr/>
      </vt:variant>
      <vt:variant>
        <vt:lpwstr>TextH</vt:lpwstr>
      </vt:variant>
      <vt:variant>
        <vt:i4>1114124</vt:i4>
      </vt:variant>
      <vt:variant>
        <vt:i4>3</vt:i4>
      </vt:variant>
      <vt:variant>
        <vt:i4>0</vt:i4>
      </vt:variant>
      <vt:variant>
        <vt:i4>5</vt:i4>
      </vt:variant>
      <vt:variant>
        <vt:lpwstr/>
      </vt:variant>
      <vt:variant>
        <vt:lpwstr>TextL</vt:lpwstr>
      </vt:variant>
      <vt:variant>
        <vt:i4>262181</vt:i4>
      </vt:variant>
      <vt:variant>
        <vt:i4>0</vt:i4>
      </vt:variant>
      <vt:variant>
        <vt:i4>0</vt:i4>
      </vt:variant>
      <vt:variant>
        <vt:i4>5</vt:i4>
      </vt:variant>
      <vt:variant>
        <vt:lpwstr>mailto:sboling@microsoft.com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2724755.v1</dc:title>
  <dc:creator>GNA</dc:creator>
  <cp:lastModifiedBy>Lavika Gupta (The Seattle Wunderman Network)</cp:lastModifiedBy>
  <cp:revision>2</cp:revision>
  <cp:lastPrinted>2007-09-18T11:54:00Z</cp:lastPrinted>
  <dcterms:created xsi:type="dcterms:W3CDTF">2018-03-20T08:05:00Z</dcterms:created>
  <dcterms:modified xsi:type="dcterms:W3CDTF">2018-03-20T08:05:00Z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2724755-1</vt:lpwstr>
  </property>
  <property fmtid="{D5CDD505-2E9C-101B-9397-08002B2CF9AE}" pid="3" name="ContentTypeId">
    <vt:lpwstr>0x01010044C18F9961C84F449EB13EE8E28367B0</vt:lpwstr>
  </property>
  <property fmtid="{D5CDD505-2E9C-101B-9397-08002B2CF9AE}" pid="4" name="_dlc_policyId">
    <vt:lpwstr>0x01</vt:lpwstr>
  </property>
  <property fmtid="{D5CDD505-2E9C-101B-9397-08002B2CF9AE}" pid="5" name="ItemRetentionFormula">
    <vt:lpwstr/>
  </property>
  <property fmtid="{D5CDD505-2E9C-101B-9397-08002B2CF9AE}" pid="6" name="IsMyDocuments">
    <vt:bool>true</vt:bool>
  </property>
  <property fmtid="{D5CDD505-2E9C-101B-9397-08002B2CF9AE}" pid="7" name="MSIP_Label_f42aa342-8706-4288-bd11-ebb85995028c_Enabled">
    <vt:lpwstr>True</vt:lpwstr>
  </property>
  <property fmtid="{D5CDD505-2E9C-101B-9397-08002B2CF9AE}" pid="8" name="MSIP_Label_f42aa342-8706-4288-bd11-ebb85995028c_SiteId">
    <vt:lpwstr>72f988bf-86f1-41af-91ab-2d7cd011db47</vt:lpwstr>
  </property>
  <property fmtid="{D5CDD505-2E9C-101B-9397-08002B2CF9AE}" pid="9" name="MSIP_Label_f42aa342-8706-4288-bd11-ebb85995028c_Owner">
    <vt:lpwstr>v-lagupt@microsoft.com</vt:lpwstr>
  </property>
  <property fmtid="{D5CDD505-2E9C-101B-9397-08002B2CF9AE}" pid="10" name="MSIP_Label_f42aa342-8706-4288-bd11-ebb85995028c_SetDate">
    <vt:lpwstr>2018-01-22T13:59:03.2865336Z</vt:lpwstr>
  </property>
  <property fmtid="{D5CDD505-2E9C-101B-9397-08002B2CF9AE}" pid="11" name="MSIP_Label_f42aa342-8706-4288-bd11-ebb85995028c_Name">
    <vt:lpwstr>General</vt:lpwstr>
  </property>
  <property fmtid="{D5CDD505-2E9C-101B-9397-08002B2CF9AE}" pid="12" name="MSIP_Label_f42aa342-8706-4288-bd11-ebb85995028c_Application">
    <vt:lpwstr>Microsoft Azure Information Protection</vt:lpwstr>
  </property>
  <property fmtid="{D5CDD505-2E9C-101B-9397-08002B2CF9AE}" pid="13" name="MSIP_Label_f42aa342-8706-4288-bd11-ebb85995028c_Extended_MSFT_Method">
    <vt:lpwstr>Automatic</vt:lpwstr>
  </property>
  <property fmtid="{D5CDD505-2E9C-101B-9397-08002B2CF9AE}" pid="14" name="Sensitivity">
    <vt:lpwstr>General</vt:lpwstr>
  </property>
</Properties>
</file>