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1B6883B4" w:rsidR="00314C05" w:rsidRPr="00170BF1" w:rsidRDefault="00BB39CD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387BAD93" wp14:editId="480AA02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B1E7" w14:textId="77777777" w:rsidR="00180DFE" w:rsidRPr="00570585" w:rsidRDefault="00180DFE" w:rsidP="00BB39CD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889C00A" wp14:editId="479907DD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A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59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a9JwIAAEUEAAAOAAAAZHJzL2Uyb0RvYy54bWysU9tu2zAMfR+wfxD0vtjxkjQx4hRdug4D&#10;ugvQ7gNkWY6FSaImKbGzrx8lp2l2wR6G+cEQRerw8JBcXw9akYNwXoKp6HSSUyIMh0aaXUW/PN69&#10;WlLiAzMNU2BERY/C0+vNyxfr3paigA5UIxxBEOPL3la0C8GWWeZ5JzTzE7DCoLMFp1lA0+2yxrEe&#10;0bXKijxfZD24xjrgwnu8vR2ddJPw21bw8KltvQhEVRS5hfR36V/Hf7ZZs3LnmO0kP9Fg/8BCM2kw&#10;6RnqlgVG9k7+BqUld+ChDRMOOoO2lVykGrCaaf5LNQ8dsyLVguJ4e5bJ/z9Y/vHw2RHZVLR4TYlh&#10;Gnv0KIZA3sBAiihPb32JUQ8W48KA19jmVKq398C/emJg2zGzEzfOQd8J1iC9aXyZXTwdcXwEqfsP&#10;0GAatg+QgIbW6agdqkEQHdt0PLcmUuF4uVjOiqsFujj6ZtPVNE+9y1j59No6H94J0CQeKuqw9Qmd&#10;He59iGxY+RQSk3lQsrmTSiXD7eqtcuTA4pjkRY6Zxic/hSlD+oqu5sV8FOAvEDl+f4LQMuC8K6kr&#10;uowxpwmMsr01DeZkZWBSjWekrMxJxyjdKGIY6gEDo7g1NEdU1ME417iHeOjAfaekx5muqP+2Z05Q&#10;ot4b7MpqOpvFJUjGbH5VoOEuPfWlhxmOUBUNlIzHbUiLEzkauMHutTIJ+8zkxBVnNel92qu4DJd2&#10;inre/s0P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PN0Rr0nAgAARQ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BF7B1E7" w14:textId="77777777" w:rsidR="00180DFE" w:rsidRPr="00570585" w:rsidRDefault="00180DFE" w:rsidP="00BB39CD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889C00A" wp14:editId="479907DD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303B8E">
        <w:rPr>
          <w:rFonts w:ascii="Segoe UI Light" w:hAnsi="Segoe UI Light" w:cs="Segoe UI Light"/>
          <w:color w:val="0072C6"/>
          <w:sz w:val="32"/>
          <w:szCs w:val="32"/>
        </w:rPr>
        <w:t>South Africa</w:t>
      </w:r>
    </w:p>
    <w:p w14:paraId="4F9484B7" w14:textId="2BE5E8C0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3503C562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5A161115">
                <wp:simplePos x="0" y="0"/>
                <wp:positionH relativeFrom="page">
                  <wp:posOffset>4084320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50A302DA" w:rsidR="00180DFE" w:rsidRPr="00522307" w:rsidRDefault="00180DFE" w:rsidP="00975D62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 exposure was above 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21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Avh1rA3wAAAAwBAAAPAAAAZHJzL2Rvd25yZXYueG1sTI9B&#10;T4NAEIXvJv6HzZh4MXZpqWCRpVETjdfW/oABpkBkZwm7LfTfOz3p7c3My5vv5dvZ9upMo+8cG1gu&#10;IlDElas7bgwcvj8en0H5gFxj75gMXMjDtri9yTGr3cQ7Ou9DoySEfYYG2hCGTGtftWTRL9xALLej&#10;Gy0GGcdG1yNOEm57vYqiRFvsWD60ONB7S9XP/mQNHL+mh6fNVH6GQ7pbJ2/YpaW7GHN/N7++gAo0&#10;hz8zXPEFHQphKt2Ja696A8k6XonVQBwnUurqWKaRqFJWGxG6yPX/EsUvAAAA//8DAFBLAQItABQA&#10;BgAIAAAAIQC2gziS/gAAAOEBAAATAAAAAAAAAAAAAAAAAAAAAABbQ29udGVudF9UeXBlc10ueG1s&#10;UEsBAi0AFAAGAAgAAAAhADj9If/WAAAAlAEAAAsAAAAAAAAAAAAAAAAALwEAAF9yZWxzLy5yZWxz&#10;UEsBAi0AFAAGAAgAAAAhAM/RTVQjAgAAJAQAAA4AAAAAAAAAAAAAAAAALgIAAGRycy9lMm9Eb2Mu&#10;eG1sUEsBAi0AFAAGAAgAAAAhAC+HWsDfAAAADAEAAA8AAAAAAAAAAAAAAAAAfQQAAGRycy9kb3du&#10;cmV2LnhtbFBLBQYAAAAABAAEAPMAAACJBQAAAAA=&#10;" stroked="f">
                <v:textbox>
                  <w:txbxContent>
                    <w:p w14:paraId="065AD11E" w14:textId="50A302DA" w:rsidR="00180DFE" w:rsidRPr="00522307" w:rsidRDefault="00180DFE" w:rsidP="00975D62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 exposure was above the global averages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C119798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63D8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101C88DB" w:rsidR="00DA5D12" w:rsidRDefault="00A84933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7920" behindDoc="1" locked="0" layoutInCell="1" allowOverlap="1" wp14:anchorId="70590C4F" wp14:editId="6C82F429">
            <wp:simplePos x="0" y="0"/>
            <wp:positionH relativeFrom="column">
              <wp:posOffset>3665220</wp:posOffset>
            </wp:positionH>
            <wp:positionV relativeFrom="paragraph">
              <wp:posOffset>53340</wp:posOffset>
            </wp:positionV>
            <wp:extent cx="3483610" cy="2496185"/>
            <wp:effectExtent l="0" t="0" r="0" b="0"/>
            <wp:wrapTight wrapText="bothSides">
              <wp:wrapPolygon edited="0">
                <wp:start x="7914" y="659"/>
                <wp:lineTo x="709" y="1813"/>
                <wp:lineTo x="709" y="3132"/>
                <wp:lineTo x="10749" y="3627"/>
                <wp:lineTo x="1181" y="4451"/>
                <wp:lineTo x="709" y="4616"/>
                <wp:lineTo x="709" y="16649"/>
                <wp:lineTo x="118" y="16979"/>
                <wp:lineTo x="118" y="18133"/>
                <wp:lineTo x="12402" y="18133"/>
                <wp:lineTo x="20316" y="17803"/>
                <wp:lineTo x="20198" y="16814"/>
                <wp:lineTo x="19490" y="6264"/>
                <wp:lineTo x="20198" y="5770"/>
                <wp:lineTo x="19253" y="4121"/>
                <wp:lineTo x="10749" y="3627"/>
                <wp:lineTo x="19844" y="2802"/>
                <wp:lineTo x="20435" y="989"/>
                <wp:lineTo x="18427" y="659"/>
                <wp:lineTo x="7914" y="659"/>
              </wp:wrapPolygon>
            </wp:wrapTight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204">
        <w:rPr>
          <w:rFonts w:ascii="Segoe UI" w:hAnsi="Segoe UI" w:cs="Segoe UI"/>
          <w:sz w:val="20"/>
          <w:szCs w:val="20"/>
        </w:rPr>
        <w:t xml:space="preserve">The level of online risks </w:t>
      </w:r>
      <w:r w:rsidR="00F51E9F">
        <w:rPr>
          <w:rFonts w:ascii="Segoe UI" w:hAnsi="Segoe UI" w:cs="Segoe UI"/>
          <w:sz w:val="20"/>
          <w:szCs w:val="20"/>
        </w:rPr>
        <w:t xml:space="preserve">held steady </w:t>
      </w:r>
      <w:r w:rsidR="006C1267">
        <w:rPr>
          <w:rFonts w:ascii="Segoe UI" w:hAnsi="Segoe UI" w:cs="Segoe UI"/>
          <w:sz w:val="20"/>
          <w:szCs w:val="20"/>
        </w:rPr>
        <w:t xml:space="preserve">YOY </w:t>
      </w:r>
      <w:r w:rsidR="002933AE">
        <w:rPr>
          <w:rFonts w:ascii="Segoe UI" w:hAnsi="Segoe UI" w:cs="Segoe UI"/>
          <w:sz w:val="20"/>
          <w:szCs w:val="20"/>
        </w:rPr>
        <w:t>for respondents</w:t>
      </w:r>
      <w:r w:rsidR="006C1267">
        <w:rPr>
          <w:rFonts w:ascii="Segoe UI" w:hAnsi="Segoe UI" w:cs="Segoe UI"/>
          <w:sz w:val="20"/>
          <w:szCs w:val="20"/>
        </w:rPr>
        <w:t xml:space="preserve"> </w:t>
      </w:r>
      <w:r w:rsidR="00431A7E">
        <w:rPr>
          <w:rFonts w:ascii="Segoe UI" w:hAnsi="Segoe UI" w:cs="Segoe UI"/>
          <w:sz w:val="20"/>
          <w:szCs w:val="20"/>
        </w:rPr>
        <w:t>but increased for t</w:t>
      </w:r>
      <w:r w:rsidR="002933AE">
        <w:rPr>
          <w:rFonts w:ascii="Segoe UI" w:hAnsi="Segoe UI" w:cs="Segoe UI"/>
          <w:sz w:val="20"/>
          <w:szCs w:val="20"/>
        </w:rPr>
        <w:t xml:space="preserve">heir family and friends since 2016. </w:t>
      </w:r>
      <w:r w:rsidR="00303B8E">
        <w:rPr>
          <w:rFonts w:ascii="Segoe UI" w:hAnsi="Segoe UI" w:cs="Segoe UI"/>
          <w:sz w:val="20"/>
          <w:szCs w:val="20"/>
        </w:rPr>
        <w:t>South Africa</w:t>
      </w:r>
      <w:r w:rsidR="00E52B5C">
        <w:rPr>
          <w:rFonts w:ascii="Segoe UI" w:hAnsi="Segoe UI" w:cs="Segoe UI"/>
          <w:sz w:val="20"/>
          <w:szCs w:val="20"/>
        </w:rPr>
        <w:t xml:space="preserve"> </w:t>
      </w:r>
      <w:r w:rsidR="00431A7E">
        <w:rPr>
          <w:rFonts w:ascii="Segoe UI" w:hAnsi="Segoe UI" w:cs="Segoe UI"/>
          <w:sz w:val="20"/>
          <w:szCs w:val="20"/>
        </w:rPr>
        <w:t xml:space="preserve">had the second highest </w:t>
      </w:r>
      <w:r w:rsidR="003476B5">
        <w:rPr>
          <w:rFonts w:ascii="Segoe UI" w:hAnsi="Segoe UI" w:cs="Segoe UI"/>
          <w:sz w:val="20"/>
          <w:szCs w:val="20"/>
        </w:rPr>
        <w:t>online risk exposure (Peru, 78%) among all countries surveyed.</w:t>
      </w:r>
    </w:p>
    <w:p w14:paraId="6FAA0F10" w14:textId="21FBE8D4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74698B93" w:rsidR="00DA5D12" w:rsidRPr="00A603A6" w:rsidRDefault="006F4DE6" w:rsidP="006074C4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5C06CDF0" w:rsidR="00DA5D12" w:rsidRPr="00C9286A" w:rsidRDefault="00846724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Teens</w:t>
      </w:r>
      <w:r w:rsidR="00E46FB8">
        <w:rPr>
          <w:rFonts w:ascii="Segoe UI" w:hAnsi="Segoe UI" w:cs="Segoe UI"/>
          <w:sz w:val="20"/>
          <w:szCs w:val="20"/>
        </w:rPr>
        <w:t xml:space="preserve"> </w:t>
      </w:r>
      <w:r w:rsidR="00DA5D12">
        <w:rPr>
          <w:rFonts w:ascii="Segoe UI" w:hAnsi="Segoe UI" w:cs="Segoe UI"/>
          <w:sz w:val="20"/>
          <w:szCs w:val="20"/>
        </w:rPr>
        <w:t xml:space="preserve">(ages </w:t>
      </w:r>
      <w:r>
        <w:rPr>
          <w:rFonts w:ascii="Segoe UI" w:hAnsi="Segoe UI" w:cs="Segoe UI"/>
          <w:sz w:val="20"/>
          <w:szCs w:val="20"/>
        </w:rPr>
        <w:t>13</w:t>
      </w:r>
      <w:r w:rsidR="00E46FB8"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>17</w:t>
      </w:r>
      <w:r w:rsidR="00DA5D12">
        <w:rPr>
          <w:rFonts w:ascii="Segoe UI" w:hAnsi="Segoe UI" w:cs="Segoe UI"/>
          <w:sz w:val="20"/>
          <w:szCs w:val="20"/>
        </w:rPr>
        <w:t xml:space="preserve">) had the highest lifetime exposure to online risks </w:t>
      </w:r>
      <w:r w:rsidR="00431A7E">
        <w:rPr>
          <w:rFonts w:ascii="Segoe UI" w:hAnsi="Segoe UI" w:cs="Segoe UI"/>
          <w:sz w:val="20"/>
          <w:szCs w:val="20"/>
        </w:rPr>
        <w:t>while Baby Boomers (ages 50-74)</w:t>
      </w:r>
      <w:r w:rsidR="00EE43B4">
        <w:rPr>
          <w:rFonts w:ascii="Segoe UI" w:hAnsi="Segoe UI" w:cs="Segoe UI"/>
          <w:sz w:val="20"/>
          <w:szCs w:val="20"/>
        </w:rPr>
        <w:t xml:space="preserve"> reported the highest levels of civil behavior.</w:t>
      </w:r>
    </w:p>
    <w:p w14:paraId="0A293BF9" w14:textId="02CE770F" w:rsidR="003D6628" w:rsidRPr="00233C8E" w:rsidRDefault="00EE43B4" w:rsidP="00233C8E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  <w:sectPr w:rsidR="003D6628" w:rsidRPr="00233C8E" w:rsidSect="00307959">
          <w:footerReference w:type="default" r:id="rId10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  <w:r w:rsidRPr="00474505">
        <w:rPr>
          <w:noProof/>
        </w:rPr>
        <w:drawing>
          <wp:anchor distT="0" distB="0" distL="114300" distR="114300" simplePos="0" relativeHeight="251866112" behindDoc="1" locked="0" layoutInCell="1" allowOverlap="1" wp14:anchorId="18E9948F" wp14:editId="1C84D20A">
            <wp:simplePos x="0" y="0"/>
            <wp:positionH relativeFrom="page">
              <wp:posOffset>4194810</wp:posOffset>
            </wp:positionH>
            <wp:positionV relativeFrom="paragraph">
              <wp:posOffset>623570</wp:posOffset>
            </wp:positionV>
            <wp:extent cx="3483610" cy="4233545"/>
            <wp:effectExtent l="0" t="0" r="254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B76">
        <w:rPr>
          <w:rFonts w:ascii="Segoe UI" w:hAnsi="Segoe UI" w:cs="Segoe UI"/>
          <w:sz w:val="20"/>
          <w:szCs w:val="20"/>
        </w:rPr>
        <w:t>Harassment and their c</w:t>
      </w:r>
      <w:r w:rsidR="00917F39">
        <w:rPr>
          <w:rFonts w:ascii="Segoe UI" w:hAnsi="Segoe UI" w:cs="Segoe UI"/>
          <w:sz w:val="20"/>
          <w:szCs w:val="20"/>
        </w:rPr>
        <w:t xml:space="preserve">onsequences </w:t>
      </w:r>
      <w:r w:rsidR="003D6628">
        <w:rPr>
          <w:rFonts w:ascii="Segoe UI" w:hAnsi="Segoe UI" w:cs="Segoe UI"/>
          <w:sz w:val="20"/>
          <w:szCs w:val="20"/>
        </w:rPr>
        <w:t>were higher for females than males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446EDD99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00702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FC29A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7C54DB6B">
                <wp:simplePos x="0" y="0"/>
                <wp:positionH relativeFrom="page">
                  <wp:posOffset>4107180</wp:posOffset>
                </wp:positionH>
                <wp:positionV relativeFrom="page">
                  <wp:posOffset>4846320</wp:posOffset>
                </wp:positionV>
                <wp:extent cx="3162300" cy="32766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1470" y="20093"/>
                    <wp:lineTo x="2147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5FD3199D" w:rsidR="00180DFE" w:rsidRPr="0066470F" w:rsidRDefault="00180DFE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Unwanted contact fell since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323.4pt;margin-top:381.6pt;width:249pt;height:25.8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d5IgIAACIEAAAOAAAAZHJzL2Uyb0RvYy54bWysU9tu2zAMfR+wfxD0vthxLm2NOEWXLsOA&#10;7gK0+wBZlmNhkqhJSuzs60fJaRa0b8X0IIgidUQeHq5uB63IQTgvwVR0OskpEYZDI82uoj+fth+u&#10;KfGBmYYpMKKiR+Hp7fr9u1VvS1FAB6oRjiCI8WVvK9qFYMss87wTmvkJWGHQ2YLTLKDpdlnjWI/o&#10;WmVFni+zHlxjHXDhPd7ej066TvhtK3j43rZeBKIqirmFtLu013HP1itW7hyzneSnNNgbstBMGvz0&#10;DHXPAiN7J19BackdeGjDhIPOoG0lF6kGrGaav6jmsWNWpFqQHG/PNPn/B8u/HX44IpuKzigxTGOL&#10;nsQQyEcYSBHZ6a0vMejRYlgY8Bq7nCr19gH4L08MbDpmduLOOeg7wRrMbhpfZhdPRxwfQer+KzT4&#10;DdsHSEBD63SkDskgiI5dOp47E1PheDmbLotZji6OvllxtVym1mWsfH5tnQ+fBWgSDxV12PmEzg4P&#10;PsRsWPkcEj/zoGSzlUolw+3qjXLkwFAl27RSAS/ClCF9RW8WxSIhG4jvk4C0DKhiJXVFr/O4Rl1F&#10;Nj6ZJoUEJtV4xkyUOdETGRm5CUM9pD6cWa+hOSJfDkbR4pDhoQP3h5IeBVtR/3vPnKBEfTHI+c10&#10;Po8KT8Z8cVWg4S499aWHGY5QFQ2UjMdNSFMR6TBwh71pZaItNnHM5JQyCjGxeRqaqPRLO0X9G+31&#10;XwAAAP//AwBQSwMEFAAGAAgAAAAhAH8D1N7gAAAADAEAAA8AAABkcnMvZG93bnJldi54bWxMj0FP&#10;g0AQhe8m/ofNmHgxdqHiUilLoyaaXlv7AxaYAik7S9htof/e6UlvM29e3vsm38y2FxccfedIQ7yI&#10;QCBVru6o0XD4+XpegfDBUG16R6jhih42xf1dbrLaTbTDyz40gkPIZ0ZDG8KQSemrFq3xCzcg8e3o&#10;RmsCr2Mj69FMHG57uYwiJa3piBtaM+Bni9Vpf7Yajtvp6fVtKr/DId0l6sN0aemuWj8+zO9rEAHn&#10;8GeGGz6jQ8FMpTtT7UWvQSWK0YOGVL0sQdwccZKwVGpYxTzIIpf/nyh+AQAA//8DAFBLAQItABQA&#10;BgAIAAAAIQC2gziS/gAAAOEBAAATAAAAAAAAAAAAAAAAAAAAAABbQ29udGVudF9UeXBlc10ueG1s&#10;UEsBAi0AFAAGAAgAAAAhADj9If/WAAAAlAEAAAsAAAAAAAAAAAAAAAAALwEAAF9yZWxzLy5yZWxz&#10;UEsBAi0AFAAGAAgAAAAhAMAY93kiAgAAIgQAAA4AAAAAAAAAAAAAAAAALgIAAGRycy9lMm9Eb2Mu&#10;eG1sUEsBAi0AFAAGAAgAAAAhAH8D1N7gAAAADAEAAA8AAAAAAAAAAAAAAAAAfAQAAGRycy9kb3du&#10;cmV2LnhtbFBLBQYAAAAABAAEAPMAAACJBQAAAAA=&#10;" stroked="f">
                <v:textbox>
                  <w:txbxContent>
                    <w:p w14:paraId="40217427" w14:textId="5FD3199D" w:rsidR="00180DFE" w:rsidRPr="0066470F" w:rsidRDefault="00180DFE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Unwanted contact fell since 2016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523C76E" w14:textId="344BFCF5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303B8E">
        <w:rPr>
          <w:rFonts w:ascii="Segoe UI Light" w:hAnsi="Segoe UI Light" w:cs="Segoe UI Light"/>
          <w:color w:val="0072C6"/>
          <w:sz w:val="28"/>
          <w:szCs w:val="28"/>
        </w:rPr>
        <w:t>South Africa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 xml:space="preserve"> D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A0204">
        <w:rPr>
          <w:rFonts w:ascii="Segoe UI Light" w:hAnsi="Segoe UI Light" w:cs="Segoe UI Light"/>
          <w:color w:val="0072C6"/>
          <w:sz w:val="28"/>
          <w:szCs w:val="28"/>
        </w:rPr>
        <w:t>7</w:t>
      </w:r>
      <w:r w:rsidR="00A84933">
        <w:rPr>
          <w:rFonts w:ascii="Segoe UI Light" w:hAnsi="Segoe UI Light" w:cs="Segoe UI Light"/>
          <w:color w:val="0072C6"/>
          <w:sz w:val="28"/>
          <w:szCs w:val="28"/>
        </w:rPr>
        <w:t>7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22B988F3" w:rsidR="00232628" w:rsidRDefault="00303B8E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South Africa</w:t>
      </w:r>
      <w:r w:rsidR="006074C4">
        <w:rPr>
          <w:rFonts w:ascii="Segoe UI" w:hAnsi="Segoe UI" w:cs="Segoe UI"/>
          <w:sz w:val="20"/>
          <w:szCs w:val="20"/>
        </w:rPr>
        <w:t xml:space="preserve"> </w:t>
      </w:r>
      <w:r w:rsidR="00892213">
        <w:rPr>
          <w:rFonts w:ascii="Segoe UI" w:hAnsi="Segoe UI" w:cs="Segoe UI"/>
          <w:sz w:val="20"/>
          <w:szCs w:val="20"/>
        </w:rPr>
        <w:t xml:space="preserve">ranked </w:t>
      </w:r>
      <w:r w:rsidR="00431A7E">
        <w:rPr>
          <w:rFonts w:ascii="Segoe UI" w:hAnsi="Segoe UI" w:cs="Segoe UI"/>
          <w:sz w:val="20"/>
          <w:szCs w:val="20"/>
        </w:rPr>
        <w:t>22</w:t>
      </w:r>
      <w:r w:rsidR="00D42389" w:rsidRPr="00D42389">
        <w:rPr>
          <w:rFonts w:ascii="Segoe UI" w:hAnsi="Segoe UI" w:cs="Segoe UI"/>
          <w:sz w:val="20"/>
          <w:szCs w:val="20"/>
          <w:vertAlign w:val="superscript"/>
        </w:rPr>
        <w:t>th</w:t>
      </w:r>
      <w:r w:rsidR="00D42389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 w:rsidR="004A3CCC">
        <w:rPr>
          <w:rFonts w:ascii="Segoe UI" w:hAnsi="Segoe UI" w:cs="Segoe UI"/>
          <w:sz w:val="20"/>
          <w:szCs w:val="20"/>
        </w:rPr>
        <w:t xml:space="preserve">for exposure </w:t>
      </w:r>
      <w:r w:rsidR="00A84933" w:rsidRPr="00A84933">
        <w:t xml:space="preserve"> </w:t>
      </w:r>
      <w:r w:rsidR="004A3CCC">
        <w:rPr>
          <w:rFonts w:ascii="Segoe UI" w:hAnsi="Segoe UI" w:cs="Segoe UI"/>
          <w:sz w:val="20"/>
          <w:szCs w:val="20"/>
        </w:rPr>
        <w:t>to online risks</w:t>
      </w:r>
      <w:r w:rsidR="00DA0CEF">
        <w:rPr>
          <w:rFonts w:ascii="Segoe UI" w:hAnsi="Segoe UI" w:cs="Segoe UI"/>
          <w:sz w:val="20"/>
          <w:szCs w:val="20"/>
        </w:rPr>
        <w:t>.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53427B" w:rsidRPr="007D0F5D">
        <w:rPr>
          <w:rFonts w:ascii="Segoe UI" w:hAnsi="Segoe UI" w:cs="Segoe UI"/>
          <w:sz w:val="20"/>
          <w:szCs w:val="20"/>
        </w:rPr>
        <w:t>In 2017, we maintained and added two risks to the Intrusive category and one risk to Behavioral.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D42389">
        <w:rPr>
          <w:rFonts w:ascii="Segoe UI" w:hAnsi="Segoe UI" w:cs="Segoe UI"/>
          <w:sz w:val="20"/>
          <w:szCs w:val="20"/>
        </w:rPr>
        <w:t>Without these changes, DCI</w:t>
      </w:r>
      <w:r w:rsidR="00AF6E9C" w:rsidRPr="00AF6E9C">
        <w:t xml:space="preserve"> </w:t>
      </w:r>
      <w:r w:rsidR="00A84933" w:rsidRPr="00A84933">
        <w:t xml:space="preserve"> </w:t>
      </w:r>
      <w:r w:rsidR="00D42389">
        <w:rPr>
          <w:rFonts w:ascii="Segoe UI" w:hAnsi="Segoe UI" w:cs="Segoe UI"/>
          <w:sz w:val="20"/>
          <w:szCs w:val="20"/>
        </w:rPr>
        <w:t xml:space="preserve">would have </w:t>
      </w:r>
      <w:r w:rsidR="00984850">
        <w:rPr>
          <w:rFonts w:ascii="Segoe UI" w:hAnsi="Segoe UI" w:cs="Segoe UI"/>
          <w:sz w:val="20"/>
          <w:szCs w:val="20"/>
        </w:rPr>
        <w:t xml:space="preserve">been </w:t>
      </w:r>
      <w:r w:rsidR="00DA0CEF">
        <w:rPr>
          <w:rFonts w:ascii="Segoe UI" w:hAnsi="Segoe UI" w:cs="Segoe UI"/>
          <w:sz w:val="20"/>
          <w:szCs w:val="20"/>
        </w:rPr>
        <w:t>s</w:t>
      </w:r>
      <w:r w:rsidR="00F32D98">
        <w:rPr>
          <w:rFonts w:ascii="Segoe UI" w:hAnsi="Segoe UI" w:cs="Segoe UI"/>
          <w:sz w:val="20"/>
          <w:szCs w:val="20"/>
        </w:rPr>
        <w:t>ix</w:t>
      </w:r>
      <w:r w:rsidR="00D42389" w:rsidRPr="004A3CCC">
        <w:rPr>
          <w:rFonts w:ascii="Segoe UI" w:hAnsi="Segoe UI" w:cs="Segoe UI"/>
          <w:sz w:val="20"/>
          <w:szCs w:val="20"/>
        </w:rPr>
        <w:t xml:space="preserve"> points </w:t>
      </w:r>
      <w:r w:rsidR="00984850">
        <w:rPr>
          <w:rFonts w:ascii="Segoe UI" w:hAnsi="Segoe UI" w:cs="Segoe UI"/>
          <w:sz w:val="20"/>
          <w:szCs w:val="20"/>
        </w:rPr>
        <w:t xml:space="preserve">lower </w:t>
      </w:r>
      <w:r w:rsidR="00D42389" w:rsidRPr="004A3CCC">
        <w:rPr>
          <w:rFonts w:ascii="Segoe UI" w:hAnsi="Segoe UI" w:cs="Segoe UI"/>
          <w:sz w:val="20"/>
          <w:szCs w:val="20"/>
        </w:rPr>
        <w:t xml:space="preserve">to </w:t>
      </w:r>
      <w:r w:rsidR="00F32D98">
        <w:rPr>
          <w:rFonts w:ascii="Segoe UI" w:hAnsi="Segoe UI" w:cs="Segoe UI"/>
          <w:sz w:val="20"/>
          <w:szCs w:val="20"/>
        </w:rPr>
        <w:t>71</w:t>
      </w:r>
      <w:r w:rsidR="00D42389" w:rsidRPr="004A3CCC">
        <w:rPr>
          <w:rFonts w:ascii="Segoe UI" w:hAnsi="Segoe UI" w:cs="Segoe UI"/>
          <w:sz w:val="20"/>
          <w:szCs w:val="20"/>
        </w:rPr>
        <w:t>%</w:t>
      </w:r>
      <w:r w:rsidR="00D42389">
        <w:rPr>
          <w:rFonts w:ascii="Segoe UI" w:hAnsi="Segoe UI" w:cs="Segoe UI"/>
          <w:sz w:val="20"/>
          <w:szCs w:val="20"/>
        </w:rPr>
        <w:t>.</w:t>
      </w:r>
      <w:r w:rsidR="00A705B6" w:rsidRPr="00A705B6">
        <w:rPr>
          <w:rFonts w:ascii="Segoe UI" w:hAnsi="Segoe UI" w:cs="Segoe UI"/>
          <w:sz w:val="20"/>
          <w:szCs w:val="20"/>
        </w:rPr>
        <w:t xml:space="preserve"> </w:t>
      </w:r>
    </w:p>
    <w:p w14:paraId="4C8465A8" w14:textId="1540FBC6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023431">
        <w:rPr>
          <w:rFonts w:ascii="Segoe UI" w:hAnsi="Segoe UI" w:cs="Segoe UI"/>
          <w:sz w:val="20"/>
          <w:szCs w:val="20"/>
        </w:rPr>
        <w:t>The addition of</w:t>
      </w:r>
      <w:r w:rsidR="00984850">
        <w:rPr>
          <w:rFonts w:ascii="Segoe UI" w:hAnsi="Segoe UI" w:cs="Segoe UI"/>
          <w:sz w:val="20"/>
          <w:szCs w:val="20"/>
        </w:rPr>
        <w:t xml:space="preserve"> Hoaxes, Scams &amp; Frauds (4</w:t>
      </w:r>
      <w:r w:rsidR="00F32D98">
        <w:rPr>
          <w:rFonts w:ascii="Segoe UI" w:hAnsi="Segoe UI" w:cs="Segoe UI"/>
          <w:sz w:val="20"/>
          <w:szCs w:val="20"/>
        </w:rPr>
        <w:t>4</w:t>
      </w:r>
      <w:r w:rsidR="00984850">
        <w:rPr>
          <w:rFonts w:ascii="Segoe UI" w:hAnsi="Segoe UI" w:cs="Segoe UI"/>
          <w:sz w:val="20"/>
          <w:szCs w:val="20"/>
        </w:rPr>
        <w:t xml:space="preserve">%) </w:t>
      </w:r>
      <w:r w:rsidR="00474505" w:rsidRPr="00474505">
        <w:t xml:space="preserve"> </w:t>
      </w:r>
      <w:r w:rsidR="00023431">
        <w:rPr>
          <w:rFonts w:ascii="Segoe UI" w:hAnsi="Segoe UI" w:cs="Segoe UI"/>
          <w:sz w:val="20"/>
          <w:szCs w:val="20"/>
        </w:rPr>
        <w:t>and Misogyny (</w:t>
      </w:r>
      <w:r w:rsidR="00F32D98">
        <w:rPr>
          <w:rFonts w:ascii="Segoe UI" w:hAnsi="Segoe UI" w:cs="Segoe UI"/>
          <w:sz w:val="20"/>
          <w:szCs w:val="20"/>
        </w:rPr>
        <w:t>5</w:t>
      </w:r>
      <w:r w:rsidR="00023431">
        <w:rPr>
          <w:rFonts w:ascii="Segoe UI" w:hAnsi="Segoe UI" w:cs="Segoe UI"/>
          <w:sz w:val="20"/>
          <w:szCs w:val="20"/>
        </w:rPr>
        <w:t xml:space="preserve">%) pushed the category higher by </w:t>
      </w:r>
      <w:r w:rsidR="00F32D98">
        <w:rPr>
          <w:rFonts w:ascii="Segoe UI" w:hAnsi="Segoe UI" w:cs="Segoe UI"/>
          <w:sz w:val="20"/>
          <w:szCs w:val="20"/>
        </w:rPr>
        <w:t>four</w:t>
      </w:r>
      <w:r w:rsidR="00023431">
        <w:rPr>
          <w:rFonts w:ascii="Segoe UI" w:hAnsi="Segoe UI" w:cs="Segoe UI"/>
          <w:sz w:val="20"/>
          <w:szCs w:val="20"/>
        </w:rPr>
        <w:t xml:space="preserve"> points YOY. </w:t>
      </w:r>
      <w:r w:rsidR="00F32D98">
        <w:rPr>
          <w:rFonts w:ascii="Segoe UI" w:hAnsi="Segoe UI" w:cs="Segoe UI"/>
          <w:sz w:val="20"/>
          <w:szCs w:val="20"/>
        </w:rPr>
        <w:t xml:space="preserve">Despite a decline, </w:t>
      </w:r>
      <w:r w:rsidR="00303B8E">
        <w:rPr>
          <w:rFonts w:ascii="Segoe UI" w:hAnsi="Segoe UI" w:cs="Segoe UI"/>
          <w:sz w:val="20"/>
          <w:szCs w:val="20"/>
        </w:rPr>
        <w:t>South Africa</w:t>
      </w:r>
      <w:r w:rsidR="00023431">
        <w:rPr>
          <w:rFonts w:ascii="Segoe UI" w:hAnsi="Segoe UI" w:cs="Segoe UI"/>
          <w:sz w:val="20"/>
          <w:szCs w:val="20"/>
        </w:rPr>
        <w:t xml:space="preserve"> had the </w:t>
      </w:r>
      <w:r w:rsidR="00F32D98">
        <w:rPr>
          <w:rFonts w:ascii="Segoe UI" w:hAnsi="Segoe UI" w:cs="Segoe UI"/>
          <w:sz w:val="20"/>
          <w:szCs w:val="20"/>
        </w:rPr>
        <w:t>third</w:t>
      </w:r>
      <w:r w:rsidR="00023431">
        <w:rPr>
          <w:rFonts w:ascii="Segoe UI" w:hAnsi="Segoe UI" w:cs="Segoe UI"/>
          <w:sz w:val="20"/>
          <w:szCs w:val="20"/>
        </w:rPr>
        <w:t xml:space="preserve"> highest rate of </w:t>
      </w:r>
      <w:r w:rsidR="00F32D98">
        <w:rPr>
          <w:rFonts w:ascii="Segoe UI" w:hAnsi="Segoe UI" w:cs="Segoe UI"/>
          <w:sz w:val="20"/>
          <w:szCs w:val="20"/>
        </w:rPr>
        <w:t>Unwanted Contact</w:t>
      </w:r>
      <w:r w:rsidR="00023431">
        <w:rPr>
          <w:rFonts w:ascii="Segoe UI" w:hAnsi="Segoe UI" w:cs="Segoe UI"/>
          <w:sz w:val="20"/>
          <w:szCs w:val="20"/>
        </w:rPr>
        <w:t xml:space="preserve"> among all countries surveyed.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2E37155C" w14:textId="6AEEF32C" w:rsidR="002C6274" w:rsidRDefault="002C6274" w:rsidP="00973343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Behavioral risks </w:t>
      </w:r>
      <w:r w:rsidR="00E8756A">
        <w:rPr>
          <w:rFonts w:ascii="Segoe UI" w:hAnsi="Segoe UI" w:cs="Segoe UI"/>
          <w:sz w:val="20"/>
          <w:szCs w:val="20"/>
        </w:rPr>
        <w:t>held</w:t>
      </w:r>
      <w:r>
        <w:rPr>
          <w:rFonts w:ascii="Segoe UI" w:hAnsi="Segoe UI" w:cs="Segoe UI"/>
          <w:sz w:val="20"/>
          <w:szCs w:val="20"/>
        </w:rPr>
        <w:t xml:space="preserve"> </w:t>
      </w:r>
      <w:r w:rsidR="00E8756A">
        <w:rPr>
          <w:rFonts w:ascii="Segoe UI" w:hAnsi="Segoe UI" w:cs="Segoe UI"/>
          <w:sz w:val="20"/>
          <w:szCs w:val="20"/>
        </w:rPr>
        <w:t xml:space="preserve">steady </w:t>
      </w:r>
      <w:r w:rsidR="0085021E">
        <w:rPr>
          <w:rFonts w:ascii="Segoe UI" w:hAnsi="Segoe UI" w:cs="Segoe UI"/>
          <w:sz w:val="20"/>
          <w:szCs w:val="20"/>
        </w:rPr>
        <w:t xml:space="preserve">YOY led by </w:t>
      </w:r>
      <w:r w:rsidR="00E8756A">
        <w:rPr>
          <w:rFonts w:ascii="Segoe UI" w:hAnsi="Segoe UI" w:cs="Segoe UI"/>
          <w:sz w:val="20"/>
          <w:szCs w:val="20"/>
        </w:rPr>
        <w:t>a four-point decline in bein</w:t>
      </w:r>
      <w:r w:rsidR="0085021E">
        <w:rPr>
          <w:rFonts w:ascii="Segoe UI" w:hAnsi="Segoe UI" w:cs="Segoe UI"/>
          <w:sz w:val="20"/>
          <w:szCs w:val="20"/>
        </w:rPr>
        <w:t>g Treated Mean</w:t>
      </w:r>
      <w:r w:rsidR="00E8756A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Microaggression (</w:t>
      </w:r>
      <w:r w:rsidR="00E8756A">
        <w:rPr>
          <w:rFonts w:ascii="Segoe UI" w:hAnsi="Segoe UI" w:cs="Segoe UI"/>
          <w:sz w:val="20"/>
          <w:szCs w:val="20"/>
        </w:rPr>
        <w:t>14</w:t>
      </w:r>
      <w:r>
        <w:rPr>
          <w:rFonts w:ascii="Segoe UI" w:hAnsi="Segoe UI" w:cs="Segoe UI"/>
          <w:sz w:val="20"/>
          <w:szCs w:val="20"/>
        </w:rPr>
        <w:t>%)</w:t>
      </w:r>
      <w:r w:rsidR="00E8756A">
        <w:rPr>
          <w:rFonts w:ascii="Segoe UI" w:hAnsi="Segoe UI" w:cs="Segoe UI"/>
          <w:sz w:val="20"/>
          <w:szCs w:val="20"/>
        </w:rPr>
        <w:t xml:space="preserve">, new in 2017 was slightly above </w:t>
      </w:r>
      <w:r>
        <w:rPr>
          <w:rFonts w:ascii="Segoe UI" w:hAnsi="Segoe UI" w:cs="Segoe UI"/>
          <w:sz w:val="20"/>
          <w:szCs w:val="20"/>
        </w:rPr>
        <w:t>the global average.</w:t>
      </w:r>
      <w:r w:rsidR="0085021E">
        <w:rPr>
          <w:rFonts w:ascii="Segoe UI" w:hAnsi="Segoe UI" w:cs="Segoe UI"/>
          <w:sz w:val="20"/>
          <w:szCs w:val="20"/>
        </w:rPr>
        <w:t xml:space="preserve"> </w:t>
      </w:r>
    </w:p>
    <w:p w14:paraId="39B06A7B" w14:textId="3F0C9C5A" w:rsidR="00973343" w:rsidRPr="00B540E0" w:rsidRDefault="00973343" w:rsidP="00973343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65589A">
        <w:rPr>
          <w:rFonts w:ascii="Segoe UI" w:hAnsi="Segoe UI" w:cs="Segoe UI"/>
          <w:sz w:val="20"/>
          <w:szCs w:val="20"/>
        </w:rPr>
        <w:t>O</w:t>
      </w:r>
      <w:r w:rsidR="00E8756A">
        <w:rPr>
          <w:rFonts w:ascii="Segoe UI" w:hAnsi="Segoe UI" w:cs="Segoe UI"/>
          <w:sz w:val="20"/>
          <w:szCs w:val="20"/>
        </w:rPr>
        <w:t>ver o</w:t>
      </w:r>
      <w:r w:rsidR="00A46BA1">
        <w:rPr>
          <w:rFonts w:ascii="Segoe UI" w:hAnsi="Segoe UI" w:cs="Segoe UI"/>
          <w:sz w:val="20"/>
          <w:szCs w:val="20"/>
        </w:rPr>
        <w:t xml:space="preserve">ne in </w:t>
      </w:r>
      <w:r w:rsidR="00E8756A">
        <w:rPr>
          <w:rFonts w:ascii="Segoe UI" w:hAnsi="Segoe UI" w:cs="Segoe UI"/>
          <w:sz w:val="20"/>
          <w:szCs w:val="20"/>
        </w:rPr>
        <w:t>three</w:t>
      </w:r>
      <w:r w:rsidR="00A46BA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respondents experienced a Sexual risk</w:t>
      </w:r>
      <w:r w:rsidR="005109DD">
        <w:rPr>
          <w:rFonts w:ascii="Segoe UI" w:hAnsi="Segoe UI" w:cs="Segoe UI"/>
          <w:sz w:val="20"/>
          <w:szCs w:val="20"/>
        </w:rPr>
        <w:t xml:space="preserve"> </w:t>
      </w:r>
      <w:r w:rsidR="00482B9D">
        <w:rPr>
          <w:rFonts w:ascii="Segoe UI" w:hAnsi="Segoe UI" w:cs="Segoe UI"/>
          <w:sz w:val="20"/>
          <w:szCs w:val="20"/>
        </w:rPr>
        <w:t xml:space="preserve">driven by </w:t>
      </w:r>
      <w:r>
        <w:rPr>
          <w:rFonts w:ascii="Segoe UI" w:hAnsi="Segoe UI" w:cs="Segoe UI"/>
          <w:sz w:val="20"/>
          <w:szCs w:val="20"/>
        </w:rPr>
        <w:t>Unwanted Sexting Received or Sent (</w:t>
      </w:r>
      <w:r w:rsidR="00E8756A">
        <w:rPr>
          <w:rFonts w:ascii="Segoe UI" w:hAnsi="Segoe UI" w:cs="Segoe UI"/>
          <w:sz w:val="20"/>
          <w:szCs w:val="20"/>
        </w:rPr>
        <w:t>31</w:t>
      </w:r>
      <w:r w:rsidR="005109DD">
        <w:rPr>
          <w:rFonts w:ascii="Segoe UI" w:hAnsi="Segoe UI" w:cs="Segoe UI"/>
          <w:sz w:val="20"/>
          <w:szCs w:val="20"/>
        </w:rPr>
        <w:t>%)</w:t>
      </w:r>
      <w:r w:rsidR="00E8756A">
        <w:rPr>
          <w:rFonts w:ascii="Segoe UI" w:hAnsi="Segoe UI" w:cs="Segoe UI"/>
          <w:sz w:val="20"/>
          <w:szCs w:val="20"/>
        </w:rPr>
        <w:t xml:space="preserve"> – unchanged since 2016</w:t>
      </w:r>
      <w:r w:rsidR="00482B9D">
        <w:rPr>
          <w:rFonts w:ascii="Segoe UI" w:hAnsi="Segoe UI" w:cs="Segoe UI"/>
          <w:sz w:val="20"/>
          <w:szCs w:val="20"/>
        </w:rPr>
        <w:t>.</w:t>
      </w:r>
    </w:p>
    <w:p w14:paraId="556E602C" w14:textId="74A14FB5" w:rsidR="005A26F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E8756A" w:rsidRPr="00E8756A">
        <w:rPr>
          <w:rFonts w:ascii="Segoe UI" w:hAnsi="Segoe UI" w:cs="Segoe UI"/>
          <w:sz w:val="20"/>
          <w:szCs w:val="20"/>
        </w:rPr>
        <w:t>L</w:t>
      </w:r>
      <w:r w:rsidR="00E8756A">
        <w:rPr>
          <w:rFonts w:ascii="Segoe UI" w:hAnsi="Segoe UI" w:cs="Segoe UI"/>
          <w:sz w:val="20"/>
          <w:szCs w:val="20"/>
        </w:rPr>
        <w:t xml:space="preserve">ike Sexual risks, Reputational risks held steady YOY led by Doxxing and Damage to Personal Reputation. </w:t>
      </w:r>
    </w:p>
    <w:p w14:paraId="15D67165" w14:textId="5242A42D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21436B97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576E94A5" w:rsidR="00180DFE" w:rsidRPr="0066470F" w:rsidRDefault="00180DFE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21</w:t>
                            </w: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friends</w:t>
                            </w:r>
                          </w:p>
                          <w:p w14:paraId="210C44BE" w14:textId="7C47F659" w:rsidR="00180DFE" w:rsidRPr="00F27F41" w:rsidRDefault="00180DFE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5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nv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N6PEMI01&#10;ehFDIO9hIEWUp7e+xKhni3FhwGsMTal6+wT8hycGNh0zO/HgHPSdYA3Sm8aX2dXTEcdHkLr/DA1+&#10;w/YBEtDQOh21QzUIomOZjpfSRCocL2+ms9t8gS6OvsVyvsxT7TJWnl9b58NHAZrEQ0Udlj6hs8OT&#10;D5ENK88h8TMPSjZbqVQy3K7eKEcODNtkm1ZK4FWYMqSv6N28mCdkA/F96iAtA7axkrqiyAzX2FhR&#10;jQ+mSSGBSTWekYkyJ3miIqM2YaiHVIibs+o1NEfUy8HYtThleOjA/aKkx46tqP+5Z05Qoj4Z1Pxu&#10;OpvFFk/GbH5boOGuPfW1hxmOUBUNlIzHTUhjEeUw8IC1aWWSLRZxZHKijJ2Y1DxNTWz1aztF/Znt&#10;9W8AAAD//wMAUEsDBBQABgAIAAAAIQD2hPxu4AAAAAsBAAAPAAAAZHJzL2Rvd25yZXYueG1sTI/B&#10;TsMwEETvSPyDtUhcEHWa0sRN41SABOLa0g/YJNskIl5Hsdukf497gtusZjT7Jt/NphcXGl1nWcNy&#10;EYEgrmzdcaPh+P3xrEA4j1xjb5k0XMnBrri/yzGr7cR7uhx8I0IJuww1tN4PmZSuasmgW9iBOHgn&#10;Oxr04RwbWY84hXLTyziKEmmw4/ChxYHeW6p+Dmej4fQ1Pa03U/npj+n+JXnDLi3tVevHh/l1C8LT&#10;7P/CcMMP6FAEptKeuXai17BWKmzxGtJVDOIWiNQqAVEGpZYxyCKX/zcUvwAAAP//AwBQSwECLQAU&#10;AAYACAAAACEAtoM4kv4AAADhAQAAEwAAAAAAAAAAAAAAAAAAAAAAW0NvbnRlbnRfVHlwZXNdLnht&#10;bFBLAQItABQABgAIAAAAIQA4/SH/1gAAAJQBAAALAAAAAAAAAAAAAAAAAC8BAABfcmVscy8ucmVs&#10;c1BLAQItABQABgAIAAAAIQACL1nvIwIAACMEAAAOAAAAAAAAAAAAAAAAAC4CAABkcnMvZTJvRG9j&#10;LnhtbFBLAQItABQABgAIAAAAIQD2hPxu4AAAAAsBAAAPAAAAAAAAAAAAAAAAAH0EAABkcnMvZG93&#10;bnJldi54bWxQSwUGAAAAAAQABADzAAAAigUAAAAA&#10;" stroked="f">
                <v:textbox>
                  <w:txbxContent>
                    <w:p w14:paraId="4137227C" w14:textId="576E94A5" w:rsidR="00180DFE" w:rsidRPr="0066470F" w:rsidRDefault="00180DFE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21</w:t>
                      </w: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 </w:t>
                      </w: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friends</w:t>
                      </w:r>
                    </w:p>
                    <w:p w14:paraId="210C44BE" w14:textId="7C47F659" w:rsidR="00180DFE" w:rsidRPr="00F27F41" w:rsidRDefault="00180DFE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14DC5CF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C4F6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bookmarkStart w:id="0" w:name="_Hlk494798281"/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1E7923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9968" behindDoc="1" locked="0" layoutInCell="1" allowOverlap="1" wp14:anchorId="36595090" wp14:editId="11E6BFC3">
            <wp:simplePos x="0" y="0"/>
            <wp:positionH relativeFrom="column">
              <wp:posOffset>3718560</wp:posOffset>
            </wp:positionH>
            <wp:positionV relativeFrom="paragraph">
              <wp:posOffset>411480</wp:posOffset>
            </wp:positionV>
            <wp:extent cx="3483610" cy="2715260"/>
            <wp:effectExtent l="0" t="0" r="0" b="0"/>
            <wp:wrapTight wrapText="bothSides">
              <wp:wrapPolygon edited="0">
                <wp:start x="2126" y="2728"/>
                <wp:lineTo x="2126" y="3789"/>
                <wp:lineTo x="2835" y="6213"/>
                <wp:lineTo x="5079" y="7880"/>
                <wp:lineTo x="6024" y="7880"/>
                <wp:lineTo x="6024" y="17579"/>
                <wp:lineTo x="5433" y="18640"/>
                <wp:lineTo x="5433" y="21065"/>
                <wp:lineTo x="13702" y="21065"/>
                <wp:lineTo x="13702" y="20004"/>
                <wp:lineTo x="14647" y="19701"/>
                <wp:lineTo x="14765" y="18943"/>
                <wp:lineTo x="14056" y="17579"/>
                <wp:lineTo x="17127" y="17579"/>
                <wp:lineTo x="21025" y="16215"/>
                <wp:lineTo x="21025" y="14548"/>
                <wp:lineTo x="19844" y="13639"/>
                <wp:lineTo x="17836" y="12730"/>
                <wp:lineTo x="18072" y="11517"/>
                <wp:lineTo x="17245" y="11063"/>
                <wp:lineTo x="14056" y="10305"/>
                <wp:lineTo x="14056" y="5456"/>
                <wp:lineTo x="9568" y="2728"/>
                <wp:lineTo x="2126" y="2728"/>
              </wp:wrapPolygon>
            </wp:wrapTight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1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6AC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  <w:bookmarkEnd w:id="0"/>
    </w:p>
    <w:p w14:paraId="61F1E03E" w14:textId="788970E7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</w:t>
      </w:r>
      <w:r w:rsidR="0060762E">
        <w:rPr>
          <w:rFonts w:ascii="Segoe UI" w:hAnsi="Segoe UI" w:cs="Segoe UI"/>
          <w:sz w:val="20"/>
          <w:szCs w:val="20"/>
        </w:rPr>
        <w:t xml:space="preserve"> or friends</w:t>
      </w:r>
      <w:r>
        <w:rPr>
          <w:rFonts w:ascii="Segoe UI" w:hAnsi="Segoe UI" w:cs="Segoe UI"/>
          <w:sz w:val="20"/>
          <w:szCs w:val="20"/>
        </w:rPr>
        <w:t xml:space="preserve"> (</w:t>
      </w:r>
      <w:r w:rsidR="00FB6DB0">
        <w:rPr>
          <w:rFonts w:ascii="Segoe UI" w:hAnsi="Segoe UI" w:cs="Segoe UI"/>
          <w:sz w:val="20"/>
          <w:szCs w:val="20"/>
        </w:rPr>
        <w:t>2</w:t>
      </w:r>
      <w:r w:rsidR="003476B5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3476B5">
        <w:rPr>
          <w:rFonts w:ascii="Segoe UI" w:hAnsi="Segoe UI" w:cs="Segoe UI"/>
          <w:sz w:val="20"/>
          <w:szCs w:val="20"/>
        </w:rPr>
        <w:t>17%</w:t>
      </w:r>
      <w:r>
        <w:rPr>
          <w:rFonts w:ascii="Segoe UI" w:hAnsi="Segoe UI" w:cs="Segoe UI"/>
          <w:sz w:val="20"/>
          <w:szCs w:val="20"/>
        </w:rPr>
        <w:t xml:space="preserve"> globally. </w:t>
      </w:r>
      <w:r w:rsidR="00123261">
        <w:rPr>
          <w:rFonts w:ascii="Segoe UI" w:hAnsi="Segoe UI" w:cs="Segoe UI"/>
          <w:sz w:val="20"/>
          <w:szCs w:val="20"/>
        </w:rPr>
        <w:t>44</w:t>
      </w:r>
      <w:r w:rsidR="00C159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had met their perpetrator in real life</w:t>
      </w:r>
      <w:r w:rsidR="00A331DC">
        <w:rPr>
          <w:rFonts w:ascii="Segoe UI" w:hAnsi="Segoe UI" w:cs="Segoe UI"/>
          <w:sz w:val="20"/>
          <w:szCs w:val="20"/>
        </w:rPr>
        <w:t xml:space="preserve"> </w:t>
      </w:r>
      <w:r w:rsidR="0060762E">
        <w:rPr>
          <w:rFonts w:ascii="Segoe UI" w:hAnsi="Segoe UI" w:cs="Segoe UI"/>
          <w:sz w:val="20"/>
          <w:szCs w:val="20"/>
        </w:rPr>
        <w:t xml:space="preserve">about the same as 2016 and nine points below </w:t>
      </w:r>
      <w:r w:rsidR="00C15928">
        <w:rPr>
          <w:rFonts w:ascii="Segoe UI" w:hAnsi="Segoe UI" w:cs="Segoe UI"/>
          <w:sz w:val="20"/>
          <w:szCs w:val="20"/>
        </w:rPr>
        <w:t>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60762E">
        <w:rPr>
          <w:rFonts w:ascii="Segoe UI" w:hAnsi="Segoe UI" w:cs="Segoe UI"/>
          <w:sz w:val="20"/>
          <w:szCs w:val="20"/>
        </w:rPr>
        <w:t xml:space="preserve">over </w:t>
      </w:r>
      <w:r w:rsidR="00134FE0">
        <w:rPr>
          <w:rFonts w:ascii="Segoe UI" w:hAnsi="Segoe UI" w:cs="Segoe UI"/>
          <w:sz w:val="20"/>
          <w:szCs w:val="20"/>
        </w:rPr>
        <w:t xml:space="preserve">eight </w:t>
      </w:r>
      <w:r w:rsidR="00FB6DB0">
        <w:rPr>
          <w:rFonts w:ascii="Segoe UI" w:hAnsi="Segoe UI" w:cs="Segoe UI"/>
          <w:sz w:val="20"/>
          <w:szCs w:val="20"/>
        </w:rPr>
        <w:t>in 10 (</w:t>
      </w:r>
      <w:r w:rsidR="0060762E">
        <w:rPr>
          <w:rFonts w:ascii="Segoe UI" w:hAnsi="Segoe UI" w:cs="Segoe UI"/>
          <w:sz w:val="20"/>
          <w:szCs w:val="20"/>
        </w:rPr>
        <w:t>81</w:t>
      </w:r>
      <w:r>
        <w:rPr>
          <w:rFonts w:ascii="Segoe UI" w:hAnsi="Segoe UI" w:cs="Segoe UI"/>
          <w:sz w:val="20"/>
          <w:szCs w:val="20"/>
        </w:rPr>
        <w:t>%</w:t>
      </w:r>
      <w:r w:rsidR="00FB6DB0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met before the risk occurred. Familiarity with the perpetrator in real life was related to an increased exposure to online risks. The average number of risks was </w:t>
      </w:r>
      <w:r w:rsidR="0060762E">
        <w:rPr>
          <w:rFonts w:ascii="Segoe UI" w:hAnsi="Segoe UI" w:cs="Segoe UI"/>
          <w:sz w:val="20"/>
          <w:szCs w:val="20"/>
        </w:rPr>
        <w:t>82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60762E">
        <w:rPr>
          <w:rFonts w:ascii="Segoe UI" w:hAnsi="Segoe UI" w:cs="Segoe UI"/>
          <w:sz w:val="20"/>
          <w:szCs w:val="20"/>
        </w:rPr>
        <w:t>5.9</w:t>
      </w:r>
      <w:r w:rsidR="00BC4CF3">
        <w:rPr>
          <w:rFonts w:ascii="Segoe UI" w:hAnsi="Segoe UI" w:cs="Segoe UI"/>
          <w:sz w:val="20"/>
          <w:szCs w:val="20"/>
        </w:rPr>
        <w:t xml:space="preserve"> vs. </w:t>
      </w:r>
      <w:r w:rsidR="0026160E">
        <w:rPr>
          <w:rFonts w:ascii="Segoe UI" w:hAnsi="Segoe UI" w:cs="Segoe UI"/>
          <w:sz w:val="20"/>
          <w:szCs w:val="20"/>
        </w:rPr>
        <w:t>3.</w:t>
      </w:r>
      <w:r w:rsidR="0060762E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5A688E6" w14:textId="6EEB97D8" w:rsidR="00E5218F" w:rsidRDefault="00AD3DF7" w:rsidP="00F67A94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AD3DF7">
        <w:rPr>
          <w:noProof/>
        </w:rPr>
        <w:drawing>
          <wp:anchor distT="0" distB="0" distL="114300" distR="114300" simplePos="0" relativeHeight="251860992" behindDoc="1" locked="0" layoutInCell="1" allowOverlap="1" wp14:anchorId="74FF9339" wp14:editId="225FDC07">
            <wp:simplePos x="0" y="0"/>
            <wp:positionH relativeFrom="column">
              <wp:posOffset>3764280</wp:posOffset>
            </wp:positionH>
            <wp:positionV relativeFrom="paragraph">
              <wp:posOffset>804545</wp:posOffset>
            </wp:positionV>
            <wp:extent cx="3483610" cy="1993265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EB3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2A77454E">
                <wp:simplePos x="0" y="0"/>
                <wp:positionH relativeFrom="margin">
                  <wp:posOffset>3749040</wp:posOffset>
                </wp:positionH>
                <wp:positionV relativeFrom="page">
                  <wp:posOffset>3634740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180DFE" w:rsidRPr="00F27F41" w:rsidRDefault="00180DFE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86.2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3TDfsN8AAAAMAQAADwAAAGRycy9kb3ducmV2LnhtbEyPzW6D&#10;MBCE75X6DtZG6qVq7KIECMVEbaVWvebnARZwAAWvEXYCeftuTu1tRvtpdibfzrYXVzP6zpGG16UC&#10;YahydUeNhuPh6yUF4QNSjb0jo+FmPGyLx4ccs9pNtDPXfWgEh5DPUEMbwpBJ6avWWPRLNxji28mN&#10;FgPbsZH1iBOH215GSsXSYkf8ocXBfLamOu8vVsPpZ3peb6byOxyT3Sr+wC4p3U3rp8X8/gYimDn8&#10;wXCvz9Wh4E6lu1DtRa9hvVErRlkkEYs7odKY55Ua4ihKQRa5/D+i+AU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DdMN+w3wAAAAwBAAAPAAAAAAAAAAAAAAAAAHsEAABkcnMvZG93bnJl&#10;di54bWxQSwUGAAAAAAQABADzAAAAhwUAAAAA&#10;" stroked="f">
                <v:textbox>
                  <w:txbxContent>
                    <w:p w14:paraId="77967420" w14:textId="77777777" w:rsidR="00180DFE" w:rsidRPr="00F27F41" w:rsidRDefault="00180DFE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3EB3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67B86C22">
                <wp:simplePos x="0" y="0"/>
                <wp:positionH relativeFrom="page">
                  <wp:posOffset>4290060</wp:posOffset>
                </wp:positionH>
                <wp:positionV relativeFrom="margin">
                  <wp:posOffset>3200400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3059C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52pt" to="594.8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+DA7oN4AAAAMAQAA&#10;DwAAAGRycy9kb3ducmV2LnhtbEyPy07DMBBF90j8gzVI7KhTlIQS4lQIlBXdUB5rN546UeNxiN02&#10;8PVMVrCcO0f3Ua4n14sTjqHzpGC5SEAgNd50ZBW8v9U3KxAhajK694QKvjHAurq8KHVh/Jle8bSN&#10;VrAJhUIraGMcCilD06LTYeEHJP7t/eh05HO00oz6zOaul7dJkkunO+KEVg/41GJz2B6dgjqlr4+D&#10;rfcvG2vlc/3pNz/RK3V9NT0+gIg4xT8Y5vpcHSrutPNHMkH0CvK7LGdUQZakPGomlqt7lnazlKUg&#10;q1L+H1H9AgAA//8DAFBLAQItABQABgAIAAAAIQC2gziS/gAAAOEBAAATAAAAAAAAAAAAAAAAAAAA&#10;AABbQ29udGVudF9UeXBlc10ueG1sUEsBAi0AFAAGAAgAAAAhADj9If/WAAAAlAEAAAsAAAAAAAAA&#10;AAAAAAAALwEAAF9yZWxzLy5yZWxzUEsBAi0AFAAGAAgAAAAhAIgl8rQAAgAAVQQAAA4AAAAAAAAA&#10;AAAAAAAALgIAAGRycy9lMm9Eb2MueG1sUEsBAi0AFAAGAAgAAAAhAPgwO6DeAAAADAEAAA8AAAAA&#10;AAAAAAAAAAAAWg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60762E">
        <w:rPr>
          <w:rFonts w:ascii="Segoe UI" w:hAnsi="Segoe UI" w:cs="Segoe UI"/>
          <w:sz w:val="20"/>
          <w:szCs w:val="20"/>
        </w:rPr>
        <w:t>Nearly eight</w:t>
      </w:r>
      <w:r w:rsidR="00967509">
        <w:rPr>
          <w:rFonts w:ascii="Segoe UI" w:hAnsi="Segoe UI" w:cs="Segoe UI"/>
          <w:sz w:val="20"/>
          <w:szCs w:val="20"/>
        </w:rPr>
        <w:t xml:space="preserve"> i</w:t>
      </w:r>
      <w:r w:rsidR="00232628">
        <w:rPr>
          <w:rFonts w:ascii="Segoe UI" w:hAnsi="Segoe UI" w:cs="Segoe UI"/>
          <w:sz w:val="20"/>
          <w:szCs w:val="20"/>
        </w:rPr>
        <w:t xml:space="preserve">n 10 respondents </w:t>
      </w:r>
      <w:r w:rsidR="0060762E">
        <w:rPr>
          <w:rFonts w:ascii="Segoe UI" w:hAnsi="Segoe UI" w:cs="Segoe UI"/>
          <w:sz w:val="20"/>
          <w:szCs w:val="20"/>
        </w:rPr>
        <w:t>(77</w:t>
      </w:r>
      <w:r w:rsidR="00565E51">
        <w:rPr>
          <w:rFonts w:ascii="Segoe UI" w:hAnsi="Segoe UI" w:cs="Segoe UI"/>
          <w:sz w:val="20"/>
          <w:szCs w:val="20"/>
        </w:rPr>
        <w:t>%</w:t>
      </w:r>
      <w:r w:rsidR="0026160E">
        <w:rPr>
          <w:rFonts w:ascii="Segoe UI" w:hAnsi="Segoe UI" w:cs="Segoe UI"/>
          <w:sz w:val="20"/>
          <w:szCs w:val="20"/>
        </w:rPr>
        <w:t>)</w:t>
      </w:r>
      <w:r w:rsidR="00565E51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suffered at least one </w:t>
      </w:r>
      <w:r w:rsidR="00BB72EE">
        <w:rPr>
          <w:rFonts w:ascii="Segoe UI" w:hAnsi="Segoe UI" w:cs="Segoe UI"/>
          <w:sz w:val="20"/>
          <w:szCs w:val="20"/>
        </w:rPr>
        <w:t xml:space="preserve">negative </w:t>
      </w:r>
      <w:r w:rsidR="00232628">
        <w:rPr>
          <w:rFonts w:ascii="Segoe UI" w:hAnsi="Segoe UI" w:cs="Segoe UI"/>
          <w:sz w:val="20"/>
          <w:szCs w:val="20"/>
        </w:rPr>
        <w:t xml:space="preserve">consequence from online risks with </w:t>
      </w:r>
      <w:r w:rsidR="00134FE0">
        <w:rPr>
          <w:rFonts w:ascii="Segoe UI" w:hAnsi="Segoe UI" w:cs="Segoe UI"/>
          <w:sz w:val="20"/>
          <w:szCs w:val="20"/>
        </w:rPr>
        <w:t xml:space="preserve">less trusting of people </w:t>
      </w:r>
      <w:r w:rsidR="00882AAC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0B7235">
        <w:rPr>
          <w:rFonts w:ascii="Segoe UI" w:hAnsi="Segoe UI" w:cs="Segoe UI"/>
          <w:sz w:val="20"/>
          <w:szCs w:val="20"/>
        </w:rPr>
        <w:t xml:space="preserve"> and offline </w:t>
      </w:r>
      <w:r w:rsidR="00232628">
        <w:rPr>
          <w:rFonts w:ascii="Segoe UI" w:hAnsi="Segoe UI" w:cs="Segoe UI"/>
          <w:sz w:val="20"/>
          <w:szCs w:val="20"/>
        </w:rPr>
        <w:t xml:space="preserve">being the most common. </w:t>
      </w:r>
      <w:r w:rsidR="00BB72EE">
        <w:rPr>
          <w:rFonts w:ascii="Segoe UI" w:hAnsi="Segoe UI" w:cs="Segoe UI"/>
          <w:sz w:val="20"/>
          <w:szCs w:val="20"/>
        </w:rPr>
        <w:t xml:space="preserve">Familiarity with the perpetrator in real life also affected </w:t>
      </w:r>
      <w:r w:rsidRPr="00AD3DF7">
        <w:t xml:space="preserve"> </w:t>
      </w:r>
      <w:r w:rsidR="00BB72EE">
        <w:rPr>
          <w:rFonts w:ascii="Segoe UI" w:hAnsi="Segoe UI" w:cs="Segoe UI"/>
          <w:sz w:val="20"/>
          <w:szCs w:val="20"/>
        </w:rPr>
        <w:t xml:space="preserve">exposure to consequences. </w:t>
      </w:r>
      <w:r w:rsidR="00232628">
        <w:rPr>
          <w:rFonts w:ascii="Segoe UI" w:hAnsi="Segoe UI" w:cs="Segoe UI"/>
          <w:sz w:val="20"/>
          <w:szCs w:val="20"/>
        </w:rPr>
        <w:t xml:space="preserve">Among those who had met their perpetrator in real life, </w:t>
      </w:r>
      <w:r w:rsidR="000B7235">
        <w:rPr>
          <w:rFonts w:ascii="Segoe UI" w:hAnsi="Segoe UI" w:cs="Segoe UI"/>
          <w:sz w:val="20"/>
          <w:szCs w:val="20"/>
        </w:rPr>
        <w:t>64</w:t>
      </w:r>
      <w:r w:rsidR="0078276B">
        <w:rPr>
          <w:rFonts w:ascii="Segoe UI" w:hAnsi="Segoe UI" w:cs="Segoe UI"/>
          <w:sz w:val="20"/>
          <w:szCs w:val="20"/>
        </w:rPr>
        <w:t>% l</w:t>
      </w:r>
      <w:r w:rsidR="00232628">
        <w:rPr>
          <w:rFonts w:ascii="Segoe UI" w:hAnsi="Segoe UI" w:cs="Segoe UI"/>
          <w:sz w:val="20"/>
          <w:szCs w:val="20"/>
        </w:rPr>
        <w:t>o</w:t>
      </w:r>
      <w:r w:rsidR="0078276B">
        <w:rPr>
          <w:rFonts w:ascii="Segoe UI" w:hAnsi="Segoe UI" w:cs="Segoe UI"/>
          <w:sz w:val="20"/>
          <w:szCs w:val="20"/>
        </w:rPr>
        <w:t>st t</w:t>
      </w:r>
      <w:r w:rsidR="003D125C">
        <w:rPr>
          <w:rFonts w:ascii="Segoe UI" w:hAnsi="Segoe UI" w:cs="Segoe UI"/>
          <w:sz w:val="20"/>
          <w:szCs w:val="20"/>
        </w:rPr>
        <w:t xml:space="preserve">rust in </w:t>
      </w:r>
      <w:r w:rsidR="0078276B">
        <w:rPr>
          <w:rFonts w:ascii="Segoe UI" w:hAnsi="Segoe UI" w:cs="Segoe UI"/>
          <w:sz w:val="20"/>
          <w:szCs w:val="20"/>
        </w:rPr>
        <w:t>o</w:t>
      </w:r>
      <w:r w:rsidR="003D125C">
        <w:rPr>
          <w:rFonts w:ascii="Segoe UI" w:hAnsi="Segoe UI" w:cs="Segoe UI"/>
          <w:sz w:val="20"/>
          <w:szCs w:val="20"/>
        </w:rPr>
        <w:t xml:space="preserve">thers </w:t>
      </w:r>
      <w:r w:rsidR="0078276B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 xml:space="preserve">nline and </w:t>
      </w:r>
      <w:r w:rsidR="009C5398">
        <w:rPr>
          <w:rFonts w:ascii="Segoe UI" w:hAnsi="Segoe UI" w:cs="Segoe UI"/>
          <w:sz w:val="20"/>
          <w:szCs w:val="20"/>
        </w:rPr>
        <w:t>life became more stressful (</w:t>
      </w:r>
      <w:r w:rsidR="000B7235">
        <w:rPr>
          <w:rFonts w:ascii="Segoe UI" w:hAnsi="Segoe UI" w:cs="Segoe UI"/>
          <w:sz w:val="20"/>
          <w:szCs w:val="20"/>
        </w:rPr>
        <w:t>58</w:t>
      </w:r>
      <w:r w:rsidR="0078276B">
        <w:rPr>
          <w:rFonts w:ascii="Segoe UI" w:hAnsi="Segoe UI" w:cs="Segoe UI"/>
          <w:sz w:val="20"/>
          <w:szCs w:val="20"/>
        </w:rPr>
        <w:t>%</w:t>
      </w:r>
      <w:r w:rsidR="009C5398">
        <w:rPr>
          <w:rFonts w:ascii="Segoe UI" w:hAnsi="Segoe UI" w:cs="Segoe UI"/>
          <w:sz w:val="20"/>
          <w:szCs w:val="20"/>
        </w:rPr>
        <w:t xml:space="preserve">). </w:t>
      </w:r>
      <w:r w:rsidR="00232628">
        <w:rPr>
          <w:rFonts w:ascii="Segoe UI" w:hAnsi="Segoe UI" w:cs="Segoe UI"/>
          <w:sz w:val="20"/>
          <w:szCs w:val="20"/>
        </w:rPr>
        <w:t xml:space="preserve">This compared to a </w:t>
      </w:r>
      <w:r w:rsidR="0078276B">
        <w:rPr>
          <w:rFonts w:ascii="Segoe UI" w:hAnsi="Segoe UI" w:cs="Segoe UI"/>
          <w:sz w:val="20"/>
          <w:szCs w:val="20"/>
        </w:rPr>
        <w:t>los</w:t>
      </w:r>
      <w:r w:rsidR="005D6BE3">
        <w:rPr>
          <w:rFonts w:ascii="Segoe UI" w:hAnsi="Segoe UI" w:cs="Segoe UI"/>
          <w:sz w:val="20"/>
          <w:szCs w:val="20"/>
        </w:rPr>
        <w:t>s</w:t>
      </w:r>
      <w:r w:rsidR="0078276B">
        <w:rPr>
          <w:rFonts w:ascii="Segoe UI" w:hAnsi="Segoe UI" w:cs="Segoe UI"/>
          <w:sz w:val="20"/>
          <w:szCs w:val="20"/>
        </w:rPr>
        <w:t xml:space="preserve"> </w:t>
      </w:r>
      <w:r w:rsidR="005D6BE3">
        <w:rPr>
          <w:rFonts w:ascii="Segoe UI" w:hAnsi="Segoe UI" w:cs="Segoe UI"/>
          <w:sz w:val="20"/>
          <w:szCs w:val="20"/>
        </w:rPr>
        <w:t xml:space="preserve">of </w:t>
      </w:r>
      <w:r w:rsidR="0078276B">
        <w:rPr>
          <w:rFonts w:ascii="Segoe UI" w:hAnsi="Segoe UI" w:cs="Segoe UI"/>
          <w:sz w:val="20"/>
          <w:szCs w:val="20"/>
        </w:rPr>
        <w:t>t</w:t>
      </w:r>
      <w:r w:rsidR="005A2F4C">
        <w:rPr>
          <w:rFonts w:ascii="Segoe UI" w:hAnsi="Segoe UI" w:cs="Segoe UI"/>
          <w:sz w:val="20"/>
          <w:szCs w:val="20"/>
        </w:rPr>
        <w:t xml:space="preserve">rust in </w:t>
      </w:r>
      <w:r w:rsidR="0078276B">
        <w:rPr>
          <w:rFonts w:ascii="Segoe UI" w:hAnsi="Segoe UI" w:cs="Segoe UI"/>
          <w:sz w:val="20"/>
          <w:szCs w:val="20"/>
        </w:rPr>
        <w:t>others 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232628">
        <w:rPr>
          <w:rFonts w:ascii="Segoe UI" w:hAnsi="Segoe UI" w:cs="Segoe UI"/>
          <w:sz w:val="20"/>
          <w:szCs w:val="20"/>
        </w:rPr>
        <w:t xml:space="preserve"> (</w:t>
      </w:r>
      <w:r w:rsidR="000B7235">
        <w:rPr>
          <w:rFonts w:ascii="Segoe UI" w:hAnsi="Segoe UI" w:cs="Segoe UI"/>
          <w:sz w:val="20"/>
          <w:szCs w:val="20"/>
        </w:rPr>
        <w:t>43</w:t>
      </w:r>
      <w:r w:rsidR="00232628">
        <w:rPr>
          <w:rFonts w:ascii="Segoe UI" w:hAnsi="Segoe UI" w:cs="Segoe UI"/>
          <w:sz w:val="20"/>
          <w:szCs w:val="20"/>
        </w:rPr>
        <w:t>%) and offline (</w:t>
      </w:r>
      <w:r w:rsidR="005D6BE3">
        <w:rPr>
          <w:rFonts w:ascii="Segoe UI" w:hAnsi="Segoe UI" w:cs="Segoe UI"/>
          <w:sz w:val="20"/>
          <w:szCs w:val="20"/>
        </w:rPr>
        <w:t>2</w:t>
      </w:r>
      <w:r w:rsidR="000B7235">
        <w:rPr>
          <w:rFonts w:ascii="Segoe UI" w:hAnsi="Segoe UI" w:cs="Segoe UI"/>
          <w:sz w:val="20"/>
          <w:szCs w:val="20"/>
        </w:rPr>
        <w:t>6</w:t>
      </w:r>
      <w:r w:rsidR="00232628">
        <w:rPr>
          <w:rFonts w:ascii="Segoe UI" w:hAnsi="Segoe UI" w:cs="Segoe UI"/>
          <w:sz w:val="20"/>
          <w:szCs w:val="20"/>
        </w:rPr>
        <w:t>%) for those who had not met the perpetrator in real life.</w:t>
      </w:r>
    </w:p>
    <w:p w14:paraId="5CAA5905" w14:textId="2F847D0E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0B7235">
        <w:rPr>
          <w:rFonts w:ascii="Segoe UI Light" w:hAnsi="Segoe UI Light" w:cs="Segoe UI Light"/>
          <w:color w:val="0072C6"/>
          <w:sz w:val="28"/>
          <w:szCs w:val="28"/>
        </w:rPr>
        <w:t>Encouraging signs emerged</w:t>
      </w:r>
    </w:p>
    <w:p w14:paraId="215A2D36" w14:textId="1DF36B2D" w:rsidR="005359B5" w:rsidRDefault="005359B5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South Africa exceeded or met the global averages for civil behavior as defined by the Microsoft Digital Civility Challenge, announced in 2017</w:t>
      </w:r>
      <w:r w:rsidR="0013229C">
        <w:rPr>
          <w:rFonts w:ascii="Segoe UI" w:hAnsi="Segoe UI" w:cs="Segoe UI"/>
          <w:sz w:val="20"/>
          <w:szCs w:val="20"/>
        </w:rPr>
        <w:t xml:space="preserve">. Respondents were 14 points higher on standing up for myself, nine points higher on </w:t>
      </w:r>
      <w:r>
        <w:rPr>
          <w:rFonts w:ascii="Segoe UI" w:hAnsi="Segoe UI" w:cs="Segoe UI"/>
          <w:sz w:val="20"/>
          <w:szCs w:val="20"/>
        </w:rPr>
        <w:t xml:space="preserve">paused before replying to something I disagreed with. </w:t>
      </w:r>
    </w:p>
    <w:p w14:paraId="0BF707B0" w14:textId="343B07BE" w:rsidR="001542A4" w:rsidRDefault="000F37A5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2016" behindDoc="1" locked="0" layoutInCell="1" allowOverlap="1" wp14:anchorId="6A1FD0FB" wp14:editId="4B3FFDD6">
            <wp:simplePos x="0" y="0"/>
            <wp:positionH relativeFrom="page">
              <wp:posOffset>4248150</wp:posOffset>
            </wp:positionH>
            <wp:positionV relativeFrom="paragraph">
              <wp:posOffset>487680</wp:posOffset>
            </wp:positionV>
            <wp:extent cx="3483610" cy="2797810"/>
            <wp:effectExtent l="0" t="0" r="2540" b="0"/>
            <wp:wrapTight wrapText="bothSides">
              <wp:wrapPolygon edited="0">
                <wp:start x="118" y="0"/>
                <wp:lineTo x="118" y="1177"/>
                <wp:lineTo x="6615" y="2647"/>
                <wp:lineTo x="354" y="3089"/>
                <wp:lineTo x="236" y="3824"/>
                <wp:lineTo x="3307" y="5000"/>
                <wp:lineTo x="3780" y="7354"/>
                <wp:lineTo x="236" y="9707"/>
                <wp:lineTo x="118" y="11177"/>
                <wp:lineTo x="4134" y="12060"/>
                <wp:lineTo x="10276" y="12060"/>
                <wp:lineTo x="2008" y="12795"/>
                <wp:lineTo x="591" y="13089"/>
                <wp:lineTo x="591" y="14560"/>
                <wp:lineTo x="1890" y="16766"/>
                <wp:lineTo x="2008" y="17649"/>
                <wp:lineTo x="7678" y="19119"/>
                <wp:lineTo x="10749" y="19119"/>
                <wp:lineTo x="7087" y="19855"/>
                <wp:lineTo x="6969" y="20737"/>
                <wp:lineTo x="7560" y="21031"/>
                <wp:lineTo x="14174" y="21031"/>
                <wp:lineTo x="15001" y="20737"/>
                <wp:lineTo x="14765" y="20002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118" y="0"/>
              </wp:wrapPolygon>
            </wp:wrapTight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17EABB06">
                <wp:simplePos x="0" y="0"/>
                <wp:positionH relativeFrom="margin">
                  <wp:posOffset>3749040</wp:posOffset>
                </wp:positionH>
                <wp:positionV relativeFrom="paragraph">
                  <wp:posOffset>182245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180DFE" w:rsidRDefault="00180DFE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5.2pt;margin-top:14.3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GYoeeDeAAAACgEAAA8AAABkcnMvZG93bnJldi54bWxMj91O&#10;g0AQRu9NfIfNmHhj7CJpC0WGRk003vbnAQaYApGdJey20Ld3e6VzN5mTb86Xb2fTqwuPrrOC8LKI&#10;QLFUtu6kQTgePp9TUM6T1NRbYYQrO9gW93c5ZbWdZMeXvW9UCBGXEULr/ZBp7aqWDbmFHVjC7WRH&#10;Qz6sY6PrkaYQbnodR9FaG+okfGhp4I+Wq5/92SCcvqen1WYqv/wx2S3X79Qlpb0iPj7Mb6+gPM/+&#10;D4abflCHIjiV9iy1Uz3CahMtA4oQpwmoGxAmBlUipHECusj1/wrFLwAAAP//AwBQSwECLQAUAAYA&#10;CAAAACEAtoM4kv4AAADhAQAAEwAAAAAAAAAAAAAAAAAAAAAAW0NvbnRlbnRfVHlwZXNdLnhtbFBL&#10;AQItABQABgAIAAAAIQA4/SH/1gAAAJQBAAALAAAAAAAAAAAAAAAAAC8BAABfcmVscy8ucmVsc1BL&#10;AQItABQABgAIAAAAIQADNE6hIgIAACMEAAAOAAAAAAAAAAAAAAAAAC4CAABkcnMvZTJvRG9jLnht&#10;bFBLAQItABQABgAIAAAAIQBmKHng3gAAAAoBAAAPAAAAAAAAAAAAAAAAAHwEAABkcnMvZG93bnJl&#10;di54bWxQSwUGAAAAAAQABADzAAAAhwUAAAAA&#10;" stroked="f">
                <v:textbox>
                  <w:txbxContent>
                    <w:p w14:paraId="42B6BE1E" w14:textId="7198D0BF" w:rsidR="00180DFE" w:rsidRDefault="00180DFE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20CCEF63">
                <wp:simplePos x="0" y="0"/>
                <wp:positionH relativeFrom="page">
                  <wp:posOffset>4290060</wp:posOffset>
                </wp:positionH>
                <wp:positionV relativeFrom="paragraph">
                  <wp:posOffset>193675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A9FB7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15.25pt" to="594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z5lqat4AAAAKAQAA&#10;DwAAAGRycy9kb3ducmV2LnhtbEyPwU7DMAyG70i8Q2QkbiwtsG4rTScE6oldNhjnrPHSao1Tmmwr&#10;PD3eCY7+/en352I5uk6ccAitJwXpJAGBVHvTklXw8V7dzUGEqMnozhMq+MYAy/L6qtC58Wda42kT&#10;reASCrlW0MTY51KGukGnw8T3SLzb+8HpyONgpRn0mctdJ++TJJNOt8QXGt3jS4P1YXN0CqpH+toe&#10;bLV/W1krX6tPv/qJXqnbm/H5CUTEMf7BcNFndSjZaeePZILoFGSzacaogodkCuICpPMFJztO0gXI&#10;spD/Xyh/AQ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M+Zamr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 w:rsidR="000B7235">
        <w:rPr>
          <w:rFonts w:ascii="Segoe UI" w:hAnsi="Segoe UI" w:cs="Segoe UI"/>
          <w:sz w:val="20"/>
          <w:szCs w:val="20"/>
        </w:rPr>
        <w:t>Nearly six in 10 res</w:t>
      </w:r>
      <w:r w:rsidR="001542A4">
        <w:rPr>
          <w:rFonts w:ascii="Segoe UI" w:hAnsi="Segoe UI" w:cs="Segoe UI"/>
          <w:sz w:val="20"/>
          <w:szCs w:val="20"/>
        </w:rPr>
        <w:t>pondents (</w:t>
      </w:r>
      <w:r w:rsidR="000B7235">
        <w:rPr>
          <w:rFonts w:ascii="Segoe UI" w:hAnsi="Segoe UI" w:cs="Segoe UI"/>
          <w:sz w:val="20"/>
          <w:szCs w:val="20"/>
        </w:rPr>
        <w:t>58</w:t>
      </w:r>
      <w:r w:rsidR="001542A4">
        <w:rPr>
          <w:rFonts w:ascii="Segoe UI" w:hAnsi="Segoe UI" w:cs="Segoe UI"/>
          <w:sz w:val="20"/>
          <w:szCs w:val="20"/>
        </w:rPr>
        <w:t xml:space="preserve">%) said they were extremely or very confident in managing online risks </w:t>
      </w:r>
      <w:r w:rsidR="000B7235">
        <w:rPr>
          <w:rFonts w:ascii="Segoe UI" w:hAnsi="Segoe UI" w:cs="Segoe UI"/>
          <w:sz w:val="20"/>
          <w:szCs w:val="20"/>
        </w:rPr>
        <w:t>about the same YOY</w:t>
      </w:r>
      <w:r w:rsidR="001542A4">
        <w:rPr>
          <w:rFonts w:ascii="Segoe UI" w:hAnsi="Segoe UI" w:cs="Segoe UI"/>
          <w:sz w:val="20"/>
          <w:szCs w:val="20"/>
        </w:rPr>
        <w:t xml:space="preserve"> and </w:t>
      </w:r>
      <w:r w:rsidR="000B7235">
        <w:rPr>
          <w:rFonts w:ascii="Segoe UI" w:hAnsi="Segoe UI" w:cs="Segoe UI"/>
          <w:sz w:val="20"/>
          <w:szCs w:val="20"/>
        </w:rPr>
        <w:t>12</w:t>
      </w:r>
      <w:r w:rsidR="001542A4">
        <w:rPr>
          <w:rFonts w:ascii="Segoe UI" w:hAnsi="Segoe UI" w:cs="Segoe UI"/>
          <w:sz w:val="20"/>
          <w:szCs w:val="20"/>
        </w:rPr>
        <w:t xml:space="preserve"> points </w:t>
      </w:r>
      <w:r w:rsidR="000B7235">
        <w:rPr>
          <w:rFonts w:ascii="Segoe UI" w:hAnsi="Segoe UI" w:cs="Segoe UI"/>
          <w:sz w:val="20"/>
          <w:szCs w:val="20"/>
        </w:rPr>
        <w:t>above</w:t>
      </w:r>
      <w:r w:rsidR="001542A4">
        <w:rPr>
          <w:rFonts w:ascii="Segoe UI" w:hAnsi="Segoe UI" w:cs="Segoe UI"/>
          <w:sz w:val="20"/>
          <w:szCs w:val="20"/>
        </w:rPr>
        <w:t xml:space="preserve"> the global average (46%). </w:t>
      </w:r>
      <w:r w:rsidR="000B7235">
        <w:rPr>
          <w:rFonts w:ascii="Segoe UI" w:hAnsi="Segoe UI" w:cs="Segoe UI"/>
          <w:sz w:val="20"/>
          <w:szCs w:val="20"/>
        </w:rPr>
        <w:t>South Africa ranked third overall behind Hungary (76%) and the U.S. (60%). 40</w:t>
      </w:r>
      <w:r w:rsidR="001542A4">
        <w:rPr>
          <w:rFonts w:ascii="Segoe UI" w:hAnsi="Segoe UI" w:cs="Segoe UI"/>
          <w:sz w:val="20"/>
          <w:szCs w:val="20"/>
        </w:rPr>
        <w:t>% of respondents knew whe</w:t>
      </w:r>
      <w:r w:rsidR="001542A4" w:rsidRPr="009778E5">
        <w:rPr>
          <w:rFonts w:ascii="Segoe UI" w:hAnsi="Segoe UI" w:cs="Segoe UI"/>
          <w:sz w:val="20"/>
          <w:szCs w:val="20"/>
        </w:rPr>
        <w:t>re to find help if needed</w:t>
      </w:r>
      <w:r w:rsidR="001542A4">
        <w:rPr>
          <w:rFonts w:ascii="Segoe UI" w:hAnsi="Segoe UI" w:cs="Segoe UI"/>
          <w:sz w:val="20"/>
          <w:szCs w:val="20"/>
        </w:rPr>
        <w:t>, up three points YOY</w:t>
      </w:r>
      <w:r w:rsidR="000B7235">
        <w:rPr>
          <w:rFonts w:ascii="Segoe UI" w:hAnsi="Segoe UI" w:cs="Segoe UI"/>
          <w:sz w:val="20"/>
          <w:szCs w:val="20"/>
        </w:rPr>
        <w:t xml:space="preserve"> but five points under the global average (45%)</w:t>
      </w:r>
      <w:r w:rsidR="001542A4" w:rsidRPr="009778E5">
        <w:rPr>
          <w:rFonts w:ascii="Segoe UI" w:hAnsi="Segoe UI" w:cs="Segoe UI"/>
          <w:sz w:val="20"/>
          <w:szCs w:val="20"/>
        </w:rPr>
        <w:t>.</w:t>
      </w:r>
    </w:p>
    <w:p w14:paraId="62BBC282" w14:textId="119DE855" w:rsidR="006C48C4" w:rsidRDefault="00F7561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</w:t>
      </w:r>
      <w:r w:rsidR="001542A4">
        <w:rPr>
          <w:rFonts w:ascii="Segoe UI" w:hAnsi="Segoe UI" w:cs="Segoe UI"/>
          <w:sz w:val="20"/>
          <w:szCs w:val="20"/>
        </w:rPr>
        <w:t xml:space="preserve">ales </w:t>
      </w:r>
      <w:r>
        <w:rPr>
          <w:rFonts w:ascii="Segoe UI" w:hAnsi="Segoe UI" w:cs="Segoe UI"/>
          <w:sz w:val="20"/>
          <w:szCs w:val="20"/>
        </w:rPr>
        <w:t xml:space="preserve">were more likely than females to </w:t>
      </w:r>
      <w:r w:rsidR="001542A4">
        <w:rPr>
          <w:rFonts w:ascii="Segoe UI" w:hAnsi="Segoe UI" w:cs="Segoe UI"/>
          <w:sz w:val="20"/>
          <w:szCs w:val="20"/>
        </w:rPr>
        <w:t xml:space="preserve">stand up for </w:t>
      </w:r>
      <w:r>
        <w:rPr>
          <w:rFonts w:ascii="Segoe UI" w:hAnsi="Segoe UI" w:cs="Segoe UI"/>
          <w:sz w:val="20"/>
          <w:szCs w:val="20"/>
        </w:rPr>
        <w:t xml:space="preserve">themselves (72%, 60%) while females </w:t>
      </w:r>
      <w:r w:rsidR="00CD24F7">
        <w:rPr>
          <w:rFonts w:ascii="Segoe UI" w:hAnsi="Segoe UI" w:cs="Segoe UI"/>
          <w:sz w:val="20"/>
          <w:szCs w:val="20"/>
        </w:rPr>
        <w:t xml:space="preserve">were more likely than males </w:t>
      </w:r>
      <w:r w:rsidR="00E47E52">
        <w:rPr>
          <w:rFonts w:ascii="Segoe UI" w:hAnsi="Segoe UI" w:cs="Segoe UI"/>
          <w:sz w:val="20"/>
          <w:szCs w:val="20"/>
        </w:rPr>
        <w:t>to pause before replying to something they disagreed with (</w:t>
      </w:r>
      <w:r>
        <w:rPr>
          <w:rFonts w:ascii="Segoe UI" w:hAnsi="Segoe UI" w:cs="Segoe UI"/>
          <w:sz w:val="20"/>
          <w:szCs w:val="20"/>
        </w:rPr>
        <w:t>58</w:t>
      </w:r>
      <w:r w:rsidR="00E47E52">
        <w:rPr>
          <w:rFonts w:ascii="Segoe UI" w:hAnsi="Segoe UI" w:cs="Segoe UI"/>
          <w:sz w:val="20"/>
          <w:szCs w:val="20"/>
        </w:rPr>
        <w:t xml:space="preserve">%, </w:t>
      </w:r>
      <w:r>
        <w:rPr>
          <w:rFonts w:ascii="Segoe UI" w:hAnsi="Segoe UI" w:cs="Segoe UI"/>
          <w:sz w:val="20"/>
          <w:szCs w:val="20"/>
        </w:rPr>
        <w:t>52</w:t>
      </w:r>
      <w:r w:rsidR="00E47E52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>.</w:t>
      </w:r>
      <w:r w:rsidR="00E47E52">
        <w:rPr>
          <w:rFonts w:ascii="Segoe UI" w:hAnsi="Segoe UI" w:cs="Segoe UI"/>
          <w:sz w:val="20"/>
          <w:szCs w:val="20"/>
        </w:rPr>
        <w:t xml:space="preserve"> </w:t>
      </w:r>
      <w:r w:rsidR="00122DC8">
        <w:rPr>
          <w:rFonts w:ascii="Segoe UI" w:hAnsi="Segoe UI" w:cs="Segoe UI"/>
          <w:sz w:val="20"/>
          <w:szCs w:val="20"/>
        </w:rPr>
        <w:t xml:space="preserve">Adults </w:t>
      </w:r>
      <w:r w:rsidR="00354C67">
        <w:rPr>
          <w:rFonts w:ascii="Segoe UI" w:hAnsi="Segoe UI" w:cs="Segoe UI"/>
          <w:sz w:val="20"/>
          <w:szCs w:val="20"/>
        </w:rPr>
        <w:t xml:space="preserve">were more likely </w:t>
      </w:r>
      <w:r w:rsidR="00122DC8">
        <w:rPr>
          <w:rFonts w:ascii="Segoe UI" w:hAnsi="Segoe UI" w:cs="Segoe UI"/>
          <w:sz w:val="20"/>
          <w:szCs w:val="20"/>
        </w:rPr>
        <w:t xml:space="preserve">than teens </w:t>
      </w:r>
      <w:r w:rsidR="00354C67">
        <w:rPr>
          <w:rFonts w:ascii="Segoe UI" w:hAnsi="Segoe UI" w:cs="Segoe UI"/>
          <w:sz w:val="20"/>
          <w:szCs w:val="20"/>
        </w:rPr>
        <w:t>to</w:t>
      </w:r>
      <w:r>
        <w:rPr>
          <w:rFonts w:ascii="Segoe UI" w:hAnsi="Segoe UI" w:cs="Segoe UI"/>
          <w:sz w:val="20"/>
          <w:szCs w:val="20"/>
        </w:rPr>
        <w:t xml:space="preserve"> pause before replying to something they disagreed with (61%, 48%).</w:t>
      </w:r>
      <w:r w:rsidR="00662E12">
        <w:rPr>
          <w:rFonts w:ascii="Segoe UI" w:hAnsi="Segoe UI" w:cs="Segoe UI"/>
          <w:sz w:val="20"/>
          <w:szCs w:val="20"/>
        </w:rPr>
        <w:t xml:space="preserve"> </w:t>
      </w:r>
    </w:p>
    <w:p w14:paraId="3C718613" w14:textId="30C33216" w:rsidR="00295FCB" w:rsidRPr="006C48C4" w:rsidRDefault="00295FCB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295FCB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71830692" w14:textId="4D60C941" w:rsidR="000B2B8F" w:rsidRPr="0056611C" w:rsidRDefault="00AD3DF7" w:rsidP="00BC2AEC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noProof/>
          <w:sz w:val="20"/>
          <w:szCs w:val="20"/>
        </w:rPr>
        <w:lastRenderedPageBreak/>
        <w:drawing>
          <wp:anchor distT="0" distB="0" distL="114300" distR="114300" simplePos="0" relativeHeight="251863040" behindDoc="1" locked="0" layoutInCell="1" allowOverlap="1" wp14:anchorId="7C03F402" wp14:editId="4D537B02">
            <wp:simplePos x="0" y="0"/>
            <wp:positionH relativeFrom="column">
              <wp:posOffset>3686810</wp:posOffset>
            </wp:positionH>
            <wp:positionV relativeFrom="paragraph">
              <wp:posOffset>416560</wp:posOffset>
            </wp:positionV>
            <wp:extent cx="3483610" cy="2496185"/>
            <wp:effectExtent l="0" t="0" r="0" b="0"/>
            <wp:wrapTight wrapText="bothSides">
              <wp:wrapPolygon edited="0">
                <wp:start x="8150" y="659"/>
                <wp:lineTo x="3425" y="1484"/>
                <wp:lineTo x="1772" y="2143"/>
                <wp:lineTo x="1772" y="3627"/>
                <wp:lineTo x="118" y="4451"/>
                <wp:lineTo x="0" y="4780"/>
                <wp:lineTo x="591" y="6264"/>
                <wp:lineTo x="709" y="18792"/>
                <wp:lineTo x="3307" y="19122"/>
                <wp:lineTo x="17482" y="19122"/>
                <wp:lineTo x="21025" y="18792"/>
                <wp:lineTo x="21380" y="18298"/>
                <wp:lineTo x="20435" y="16814"/>
                <wp:lineTo x="20316" y="8902"/>
                <wp:lineTo x="20789" y="3956"/>
                <wp:lineTo x="21025" y="2143"/>
                <wp:lineTo x="19608" y="1648"/>
                <wp:lineTo x="12757" y="659"/>
                <wp:lineTo x="8150" y="659"/>
              </wp:wrapPolygon>
            </wp:wrapTight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90E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645CD2CF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C2300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143874F6" w:rsidR="00180DFE" w:rsidRPr="00EC767F" w:rsidRDefault="00180DFE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suffered the most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143874F6" w:rsidR="00180DFE" w:rsidRPr="00EC767F" w:rsidRDefault="00180DFE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suffered the most consequences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BC2AEC">
        <w:rPr>
          <w:rFonts w:ascii="Segoe UI Light" w:hAnsi="Segoe UI Light" w:cs="Segoe UI Light"/>
          <w:color w:val="0072C6"/>
          <w:sz w:val="28"/>
          <w:szCs w:val="28"/>
        </w:rPr>
        <w:t xml:space="preserve">Millennials </w:t>
      </w:r>
      <w:r w:rsidR="003D735E" w:rsidRPr="003D735E">
        <w:rPr>
          <w:rFonts w:ascii="Segoe UI Light" w:hAnsi="Segoe UI Light" w:cs="Segoe UI Light"/>
          <w:color w:val="0072C6"/>
          <w:sz w:val="28"/>
          <w:szCs w:val="28"/>
        </w:rPr>
        <w:t xml:space="preserve">had the highest </w:t>
      </w:r>
      <w:r w:rsidR="00BC2AEC">
        <w:rPr>
          <w:rFonts w:ascii="Segoe UI Light" w:hAnsi="Segoe UI Light" w:cs="Segoe UI Light"/>
          <w:color w:val="0072C6"/>
          <w:sz w:val="28"/>
          <w:szCs w:val="28"/>
        </w:rPr>
        <w:t>exposure to online risks</w:t>
      </w:r>
    </w:p>
    <w:p w14:paraId="632F34A9" w14:textId="4676E37B" w:rsidR="00D46762" w:rsidRDefault="00297770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0C0FE0DF">
                <wp:simplePos x="0" y="0"/>
                <wp:positionH relativeFrom="margin">
                  <wp:posOffset>3619500</wp:posOffset>
                </wp:positionH>
                <wp:positionV relativeFrom="page">
                  <wp:posOffset>3497580</wp:posOffset>
                </wp:positionV>
                <wp:extent cx="3657600" cy="335280"/>
                <wp:effectExtent l="0" t="0" r="0" b="7620"/>
                <wp:wrapTight wrapText="bothSides">
                  <wp:wrapPolygon edited="0">
                    <wp:start x="0" y="0"/>
                    <wp:lineTo x="0" y="20864"/>
                    <wp:lineTo x="21488" y="20864"/>
                    <wp:lineTo x="21488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05695E66" w:rsidR="00180DFE" w:rsidRPr="0066470F" w:rsidRDefault="00493E46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</w:t>
                            </w:r>
                            <w:r w:rsidR="00180DFE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were the 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most</w:t>
                            </w:r>
                            <w:r w:rsidR="00180DFE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pt;margin-top:275.4pt;width:4in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gVIgIAACMEAAAOAAAAZHJzL2Uyb0RvYy54bWysU9uO2yAQfa/Uf0C8N3buWSvOapttqkrb&#10;i7TbD8AYx6jAUCCx06/vgJM02r5V5QExzHCYOXNmfd9rRY7CeQmmpONRTokwHGpp9iX9/rJ7t6LE&#10;B2ZqpsCIkp6Ep/ebt2/WnS3EBFpQtXAEQYwvOlvSNgRbZJnnrdDMj8AKg84GnGYBTbfPasc6RNcq&#10;m+T5IuvA1dYBF97j7ePgpJuE3zSCh69N40UgqqSYW0i7S3sV92yzZsXeMdtKfk6D/UMWmkmDn16h&#10;Hllg5ODkX1BacgcemjDioDNoGslFqgGrGeevqnlumRWpFiTH2ytN/v/B8i/Hb47IuqTTMSWGaezR&#10;i+gDeQ89mUR6OusLjHq2GBd6vMY2p1K9fQL+wxMD25aZvXhwDrpWsBrTG8eX2c3TAcdHkKr7DDV+&#10;ww4BElDfOB25QzYIomObTtfWxFQ4Xk4X8+UiRxdH33Q6n6xS7zJWXF5b58NHAZrEQ0kdtj6hs+OT&#10;DzEbVlxC4mcelKx3UqlkuH21VY4cGcpkl1Yq4FWYMqQr6d18Mk/IBuL7pCAtA8pYSV3SVR7XIKzI&#10;xgdTp5DApBrOmIkyZ3oiIwM3oa/61IjlhfUK6hPy5WBQLU4ZHlpwvyjpULEl9T8PzAlK1CeDnN+N&#10;Z7Mo8WTM5ssJGu7WU916mOEIVdJAyXDchjQWkQ4DD9ibRibaYhOHTM4poxITm+epiVK/tVPUn9ne&#10;/AYAAP//AwBQSwMEFAAGAAgAAAAhAOP8aNzfAAAADAEAAA8AAABkcnMvZG93bnJldi54bWxMj8FO&#10;wzAQRO9I/IO1SFwQtQuN04Y4FSCBuLb0AzbJNomI7Sh2m/Tv2Z7gtrszmn2Tb2fbizONofPOwHKh&#10;QJCrfN25xsDh++NxDSJEdDX23pGBCwXYFrc3OWa1n9yOzvvYCA5xIUMDbYxDJmWoWrIYFn4gx9rR&#10;jxYjr2Mj6xEnDre9fFJKS4ud4w8tDvTeUvWzP1kDx6/pIdlM5Wc8pLuVfsMuLf3FmPu7+fUFRKQ5&#10;/pnhis/oUDBT6U+uDqI3kKSKu0QeEsUdro7lSvOpNKDVswZZ5PJ/ieIXAAD//wMAUEsBAi0AFAAG&#10;AAgAAAAhALaDOJL+AAAA4QEAABMAAAAAAAAAAAAAAAAAAAAAAFtDb250ZW50X1R5cGVzXS54bWxQ&#10;SwECLQAUAAYACAAAACEAOP0h/9YAAACUAQAACwAAAAAAAAAAAAAAAAAvAQAAX3JlbHMvLnJlbHNQ&#10;SwECLQAUAAYACAAAACEAfibIFSICAAAjBAAADgAAAAAAAAAAAAAAAAAuAgAAZHJzL2Uyb0RvYy54&#10;bWxQSwECLQAUAAYACAAAACEA4/xo3N8AAAAMAQAADwAAAAAAAAAAAAAAAAB8BAAAZHJzL2Rvd25y&#10;ZXYueG1sUEsFBgAAAAAEAAQA8wAAAIgFAAAAAA==&#10;" stroked="f">
                <v:textbox>
                  <w:txbxContent>
                    <w:p w14:paraId="7159F159" w14:textId="05695E66" w:rsidR="00180DFE" w:rsidRPr="0066470F" w:rsidRDefault="00493E46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</w:t>
                      </w:r>
                      <w:r w:rsidR="00180DFE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were the 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most</w:t>
                      </w:r>
                      <w:r w:rsidR="00180DFE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A6472">
        <w:rPr>
          <w:rFonts w:ascii="Segoe UI" w:hAnsi="Segoe UI" w:cs="Segoe UI"/>
          <w:sz w:val="20"/>
          <w:szCs w:val="20"/>
        </w:rPr>
        <w:t xml:space="preserve">Millennials </w:t>
      </w:r>
      <w:r w:rsidR="0076392B">
        <w:rPr>
          <w:rFonts w:ascii="Segoe UI" w:hAnsi="Segoe UI" w:cs="Segoe UI"/>
          <w:sz w:val="20"/>
          <w:szCs w:val="20"/>
        </w:rPr>
        <w:t xml:space="preserve">(ages </w:t>
      </w:r>
      <w:r w:rsidR="00BA6472">
        <w:rPr>
          <w:rFonts w:ascii="Segoe UI" w:hAnsi="Segoe UI" w:cs="Segoe UI"/>
          <w:sz w:val="20"/>
          <w:szCs w:val="20"/>
        </w:rPr>
        <w:t>18-34</w:t>
      </w:r>
      <w:r w:rsidR="0076392B">
        <w:rPr>
          <w:rFonts w:ascii="Segoe UI" w:hAnsi="Segoe UI" w:cs="Segoe UI"/>
          <w:sz w:val="20"/>
          <w:szCs w:val="20"/>
        </w:rPr>
        <w:t>)</w:t>
      </w:r>
      <w:r w:rsidR="002C6A19">
        <w:rPr>
          <w:rFonts w:ascii="Segoe UI" w:hAnsi="Segoe UI" w:cs="Segoe UI"/>
          <w:sz w:val="20"/>
          <w:szCs w:val="20"/>
        </w:rPr>
        <w:t xml:space="preserve">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 xml:space="preserve">the highest levels of risk exposure as measured by </w:t>
      </w:r>
      <w:r w:rsidR="00767878">
        <w:rPr>
          <w:rFonts w:ascii="Segoe UI" w:hAnsi="Segoe UI" w:cs="Segoe UI"/>
          <w:sz w:val="20"/>
          <w:szCs w:val="20"/>
        </w:rPr>
        <w:t>DCI (</w:t>
      </w:r>
      <w:r w:rsidR="00BA6472">
        <w:rPr>
          <w:rFonts w:ascii="Segoe UI" w:hAnsi="Segoe UI" w:cs="Segoe UI"/>
          <w:sz w:val="20"/>
          <w:szCs w:val="20"/>
        </w:rPr>
        <w:t>84</w:t>
      </w:r>
      <w:r w:rsidR="00767878">
        <w:rPr>
          <w:rFonts w:ascii="Segoe UI" w:hAnsi="Segoe UI" w:cs="Segoe UI"/>
          <w:sz w:val="20"/>
          <w:szCs w:val="20"/>
        </w:rPr>
        <w:t>%)</w:t>
      </w:r>
      <w:r w:rsidR="002C6A19">
        <w:rPr>
          <w:rFonts w:ascii="Segoe UI" w:hAnsi="Segoe UI" w:cs="Segoe UI"/>
          <w:sz w:val="20"/>
          <w:szCs w:val="20"/>
        </w:rPr>
        <w:t>,</w:t>
      </w:r>
      <w:r w:rsidR="000976BF">
        <w:rPr>
          <w:rFonts w:ascii="Segoe UI" w:hAnsi="Segoe UI" w:cs="Segoe UI"/>
          <w:sz w:val="20"/>
          <w:szCs w:val="20"/>
        </w:rPr>
        <w:t xml:space="preserve"> </w:t>
      </w:r>
      <w:r w:rsidR="00AC71AD">
        <w:rPr>
          <w:rFonts w:ascii="Segoe UI" w:hAnsi="Segoe UI" w:cs="Segoe UI"/>
          <w:sz w:val="20"/>
          <w:szCs w:val="20"/>
        </w:rPr>
        <w:t>average number of risks (</w:t>
      </w:r>
      <w:r w:rsidR="00F049B5">
        <w:rPr>
          <w:rFonts w:ascii="Segoe UI" w:hAnsi="Segoe UI" w:cs="Segoe UI"/>
          <w:sz w:val="20"/>
          <w:szCs w:val="20"/>
        </w:rPr>
        <w:t>3.</w:t>
      </w:r>
      <w:r w:rsidR="00BA6472">
        <w:rPr>
          <w:rFonts w:ascii="Segoe UI" w:hAnsi="Segoe UI" w:cs="Segoe UI"/>
          <w:sz w:val="20"/>
          <w:szCs w:val="20"/>
        </w:rPr>
        <w:t>9</w:t>
      </w:r>
      <w:r w:rsidR="002C6A19">
        <w:rPr>
          <w:rFonts w:ascii="Segoe UI" w:hAnsi="Segoe UI" w:cs="Segoe UI"/>
          <w:sz w:val="20"/>
          <w:szCs w:val="20"/>
        </w:rPr>
        <w:t>) and tied for the second highest level of consequences from risks</w:t>
      </w:r>
      <w:r w:rsidR="00BA6472">
        <w:rPr>
          <w:rFonts w:ascii="Segoe UI" w:hAnsi="Segoe UI" w:cs="Segoe UI"/>
          <w:sz w:val="20"/>
          <w:szCs w:val="20"/>
        </w:rPr>
        <w:t xml:space="preserve"> (78%)</w:t>
      </w:r>
      <w:r w:rsidR="002C6A19">
        <w:rPr>
          <w:rFonts w:ascii="Segoe UI" w:hAnsi="Segoe UI" w:cs="Segoe UI"/>
          <w:sz w:val="20"/>
          <w:szCs w:val="20"/>
        </w:rPr>
        <w:t>.</w:t>
      </w:r>
      <w:r w:rsidR="00AC71AD">
        <w:rPr>
          <w:rFonts w:ascii="Segoe UI" w:hAnsi="Segoe UI" w:cs="Segoe UI"/>
          <w:sz w:val="20"/>
          <w:szCs w:val="20"/>
        </w:rPr>
        <w:t xml:space="preserve"> </w:t>
      </w:r>
      <w:r w:rsidR="00BA6472">
        <w:rPr>
          <w:rFonts w:ascii="Segoe UI" w:hAnsi="Segoe UI" w:cs="Segoe UI"/>
          <w:sz w:val="20"/>
          <w:szCs w:val="20"/>
        </w:rPr>
        <w:t>19</w:t>
      </w:r>
      <w:r w:rsidR="002C6A19">
        <w:rPr>
          <w:rFonts w:ascii="Segoe UI" w:hAnsi="Segoe UI" w:cs="Segoe UI"/>
          <w:sz w:val="20"/>
          <w:szCs w:val="20"/>
        </w:rPr>
        <w:t xml:space="preserve">% of </w:t>
      </w:r>
      <w:r w:rsidR="00BA6472">
        <w:rPr>
          <w:rFonts w:ascii="Segoe UI" w:hAnsi="Segoe UI" w:cs="Segoe UI"/>
          <w:sz w:val="20"/>
          <w:szCs w:val="20"/>
        </w:rPr>
        <w:t xml:space="preserve">Millennials </w:t>
      </w:r>
      <w:r w:rsidR="0024613E">
        <w:rPr>
          <w:rFonts w:ascii="Segoe UI" w:hAnsi="Segoe UI" w:cs="Segoe UI"/>
          <w:sz w:val="20"/>
          <w:szCs w:val="20"/>
        </w:rPr>
        <w:t>were extremely or very concerned about online risks</w:t>
      </w:r>
      <w:r w:rsidR="008E3E2E">
        <w:rPr>
          <w:rFonts w:ascii="Segoe UI" w:hAnsi="Segoe UI" w:cs="Segoe UI"/>
          <w:sz w:val="20"/>
          <w:szCs w:val="20"/>
        </w:rPr>
        <w:t xml:space="preserve">, </w:t>
      </w:r>
      <w:r w:rsidR="00DF349F">
        <w:rPr>
          <w:rFonts w:ascii="Segoe UI" w:hAnsi="Segoe UI" w:cs="Segoe UI"/>
          <w:sz w:val="20"/>
          <w:szCs w:val="20"/>
        </w:rPr>
        <w:t xml:space="preserve">about the same as other </w:t>
      </w:r>
      <w:r w:rsidR="00320A85">
        <w:rPr>
          <w:rFonts w:ascii="Segoe UI" w:hAnsi="Segoe UI" w:cs="Segoe UI"/>
          <w:sz w:val="20"/>
          <w:szCs w:val="20"/>
        </w:rPr>
        <w:t xml:space="preserve">age groups. </w:t>
      </w:r>
      <w:r w:rsidR="00D87EED">
        <w:rPr>
          <w:rFonts w:ascii="Segoe UI" w:hAnsi="Segoe UI" w:cs="Segoe UI"/>
          <w:sz w:val="20"/>
          <w:szCs w:val="20"/>
        </w:rPr>
        <w:t xml:space="preserve"> </w:t>
      </w:r>
      <w:r w:rsidR="003D446C">
        <w:rPr>
          <w:rFonts w:ascii="Segoe UI" w:hAnsi="Segoe UI" w:cs="Segoe UI"/>
          <w:sz w:val="20"/>
          <w:szCs w:val="20"/>
        </w:rPr>
        <w:t>1</w:t>
      </w:r>
      <w:r w:rsidR="00BA6472">
        <w:rPr>
          <w:rFonts w:ascii="Segoe UI" w:hAnsi="Segoe UI" w:cs="Segoe UI"/>
          <w:sz w:val="20"/>
          <w:szCs w:val="20"/>
        </w:rPr>
        <w:t>4</w:t>
      </w:r>
      <w:r w:rsidR="00D87EED">
        <w:rPr>
          <w:rFonts w:ascii="Segoe UI" w:hAnsi="Segoe UI" w:cs="Segoe UI"/>
          <w:sz w:val="20"/>
          <w:szCs w:val="20"/>
        </w:rPr>
        <w:t>% said they were not treated in a safe or civil manner online</w:t>
      </w:r>
      <w:r w:rsidR="00F049B5">
        <w:rPr>
          <w:rFonts w:ascii="Segoe UI" w:hAnsi="Segoe UI" w:cs="Segoe UI"/>
          <w:sz w:val="20"/>
          <w:szCs w:val="20"/>
        </w:rPr>
        <w:t xml:space="preserve"> </w:t>
      </w:r>
      <w:r w:rsidR="00DF349F">
        <w:rPr>
          <w:rFonts w:ascii="Segoe UI" w:hAnsi="Segoe UI" w:cs="Segoe UI"/>
          <w:sz w:val="20"/>
          <w:szCs w:val="20"/>
        </w:rPr>
        <w:t xml:space="preserve">which was the </w:t>
      </w:r>
      <w:r w:rsidR="00BA6472">
        <w:rPr>
          <w:rFonts w:ascii="Segoe UI" w:hAnsi="Segoe UI" w:cs="Segoe UI"/>
          <w:sz w:val="20"/>
          <w:szCs w:val="20"/>
        </w:rPr>
        <w:t xml:space="preserve">second </w:t>
      </w:r>
      <w:r w:rsidR="00DF349F">
        <w:rPr>
          <w:rFonts w:ascii="Segoe UI" w:hAnsi="Segoe UI" w:cs="Segoe UI"/>
          <w:sz w:val="20"/>
          <w:szCs w:val="20"/>
        </w:rPr>
        <w:t>highest among all age groups.</w:t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35F220B8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99F0D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F349F">
        <w:rPr>
          <w:rFonts w:ascii="Segoe UI" w:hAnsi="Segoe UI" w:cs="Segoe UI"/>
          <w:sz w:val="20"/>
          <w:szCs w:val="20"/>
        </w:rPr>
        <w:t xml:space="preserve"> These </w:t>
      </w:r>
      <w:r w:rsidR="00320A85">
        <w:rPr>
          <w:rFonts w:ascii="Segoe UI" w:hAnsi="Segoe UI" w:cs="Segoe UI"/>
          <w:sz w:val="20"/>
          <w:szCs w:val="20"/>
        </w:rPr>
        <w:t xml:space="preserve">high levels of </w:t>
      </w:r>
      <w:r w:rsidR="00DF349F">
        <w:rPr>
          <w:rFonts w:ascii="Segoe UI" w:hAnsi="Segoe UI" w:cs="Segoe UI"/>
          <w:sz w:val="20"/>
          <w:szCs w:val="20"/>
        </w:rPr>
        <w:t>risk exposure coincided with some of the lowest</w:t>
      </w:r>
      <w:r w:rsidR="008C05DC">
        <w:rPr>
          <w:rFonts w:ascii="Segoe UI" w:hAnsi="Segoe UI" w:cs="Segoe UI"/>
          <w:sz w:val="20"/>
          <w:szCs w:val="20"/>
        </w:rPr>
        <w:t xml:space="preserve">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</w:t>
      </w:r>
      <w:r w:rsidR="00BA6472">
        <w:rPr>
          <w:rFonts w:ascii="Segoe UI" w:hAnsi="Segoe UI" w:cs="Segoe UI"/>
          <w:sz w:val="20"/>
          <w:szCs w:val="20"/>
        </w:rPr>
        <w:t xml:space="preserve">Millennials </w:t>
      </w:r>
      <w:r w:rsidR="00DF349F">
        <w:rPr>
          <w:rFonts w:ascii="Segoe UI" w:hAnsi="Segoe UI" w:cs="Segoe UI"/>
          <w:sz w:val="20"/>
          <w:szCs w:val="20"/>
        </w:rPr>
        <w:t>were less likely</w:t>
      </w:r>
      <w:r w:rsidR="00BA6472">
        <w:rPr>
          <w:rFonts w:ascii="Segoe UI" w:hAnsi="Segoe UI" w:cs="Segoe UI"/>
          <w:sz w:val="20"/>
          <w:szCs w:val="20"/>
        </w:rPr>
        <w:t xml:space="preserve"> than other age groups</w:t>
      </w:r>
      <w:r w:rsidR="00DF349F">
        <w:rPr>
          <w:rFonts w:ascii="Segoe UI" w:hAnsi="Segoe UI" w:cs="Segoe UI"/>
          <w:sz w:val="20"/>
          <w:szCs w:val="20"/>
        </w:rPr>
        <w:t xml:space="preserve"> to treat others with respect and dignity, respect other people’s point of view or </w:t>
      </w:r>
      <w:r w:rsidR="00BA6472">
        <w:rPr>
          <w:rFonts w:ascii="Segoe UI" w:hAnsi="Segoe UI" w:cs="Segoe UI"/>
          <w:sz w:val="20"/>
          <w:szCs w:val="20"/>
        </w:rPr>
        <w:t xml:space="preserve">stand up for other people. </w:t>
      </w:r>
    </w:p>
    <w:p w14:paraId="14275C51" w14:textId="6DCA47C7" w:rsidR="00E00A3D" w:rsidRDefault="001612CF" w:rsidP="001612C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AD3DF7">
        <w:rPr>
          <w:noProof/>
        </w:rPr>
        <w:drawing>
          <wp:anchor distT="0" distB="0" distL="114300" distR="114300" simplePos="0" relativeHeight="251864064" behindDoc="1" locked="0" layoutInCell="1" allowOverlap="1" wp14:anchorId="342F7CC8" wp14:editId="795312F1">
            <wp:simplePos x="0" y="0"/>
            <wp:positionH relativeFrom="page">
              <wp:posOffset>4156710</wp:posOffset>
            </wp:positionH>
            <wp:positionV relativeFrom="paragraph">
              <wp:posOffset>326390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11254"/>
                <wp:lineTo x="1536" y="12562"/>
                <wp:lineTo x="0" y="12562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3871"/>
                <wp:lineTo x="6260" y="12562"/>
                <wp:lineTo x="21025" y="12300"/>
                <wp:lineTo x="21498" y="9422"/>
                <wp:lineTo x="21498" y="0"/>
                <wp:lineTo x="0" y="0"/>
              </wp:wrapPolygon>
            </wp:wrapTight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2CF">
        <w:rPr>
          <w:rFonts w:ascii="Segoe UI" w:hAnsi="Segoe UI" w:cs="Segoe UI"/>
          <w:sz w:val="20"/>
          <w:szCs w:val="20"/>
        </w:rPr>
        <w:t>Conversely, the Baby Boom generation (ages 50-74) had the lowest average number of risks (2.2)</w:t>
      </w:r>
      <w:r>
        <w:rPr>
          <w:rFonts w:ascii="Segoe UI" w:hAnsi="Segoe UI" w:cs="Segoe UI"/>
          <w:sz w:val="20"/>
          <w:szCs w:val="20"/>
        </w:rPr>
        <w:t xml:space="preserve"> and had the second lowest DCI (76%). </w:t>
      </w:r>
      <w:r w:rsidRPr="001612CF">
        <w:rPr>
          <w:rFonts w:ascii="Segoe UI" w:hAnsi="Segoe UI" w:cs="Segoe UI"/>
          <w:sz w:val="20"/>
          <w:szCs w:val="20"/>
        </w:rPr>
        <w:t xml:space="preserve">More importantly, this age group reported some of the highest levels of civil behavior online </w:t>
      </w:r>
      <w:r>
        <w:rPr>
          <w:rFonts w:ascii="Segoe UI" w:hAnsi="Segoe UI" w:cs="Segoe UI"/>
          <w:sz w:val="20"/>
          <w:szCs w:val="20"/>
        </w:rPr>
        <w:t>including treating others with respect and dignity, respecting other people’s point of view and standing up for themselves.</w:t>
      </w:r>
      <w:r w:rsidRPr="001612CF">
        <w:rPr>
          <w:rFonts w:ascii="Segoe UI" w:hAnsi="Segoe UI" w:cs="Segoe UI"/>
          <w:sz w:val="20"/>
          <w:szCs w:val="20"/>
        </w:rPr>
        <w:t xml:space="preserve"> </w:t>
      </w:r>
      <w:r w:rsidR="007305F0">
        <w:rPr>
          <w:rFonts w:ascii="Segoe UI" w:hAnsi="Segoe UI" w:cs="Segoe UI"/>
          <w:sz w:val="20"/>
          <w:szCs w:val="20"/>
        </w:rPr>
        <w:t xml:space="preserve"> </w:t>
      </w:r>
    </w:p>
    <w:p w14:paraId="34AFEDE5" w14:textId="5005826E" w:rsidR="00E00A3D" w:rsidRDefault="00E00A3D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</w:pPr>
    </w:p>
    <w:p w14:paraId="7E69A6CD" w14:textId="77777777" w:rsidR="002B7318" w:rsidRDefault="002B7318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2B7318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DBE4EE" w14:textId="529EEF1E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r w:rsidR="00720BB1">
        <w:rPr>
          <w:rFonts w:ascii="Segoe UI Light" w:hAnsi="Segoe UI Light" w:cs="Segoe UI Light"/>
          <w:color w:val="0072C6"/>
          <w:sz w:val="28"/>
          <w:szCs w:val="28"/>
        </w:rPr>
        <w:t>Ha</w:t>
      </w:r>
      <w:r w:rsidR="00954C8A">
        <w:rPr>
          <w:rFonts w:ascii="Segoe UI Light" w:hAnsi="Segoe UI Light" w:cs="Segoe UI Light"/>
          <w:color w:val="0072C6"/>
          <w:sz w:val="28"/>
          <w:szCs w:val="28"/>
        </w:rPr>
        <w:t>rassment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720BB1">
        <w:rPr>
          <w:rFonts w:ascii="Segoe UI Light" w:hAnsi="Segoe UI Light" w:cs="Segoe UI Light"/>
          <w:color w:val="0072C6"/>
          <w:sz w:val="28"/>
          <w:szCs w:val="28"/>
        </w:rPr>
        <w:t>and its consequences were hi</w:t>
      </w:r>
      <w:r w:rsidR="00B77F51">
        <w:rPr>
          <w:rFonts w:ascii="Segoe UI Light" w:hAnsi="Segoe UI Light" w:cs="Segoe UI Light"/>
          <w:color w:val="0072C6"/>
          <w:sz w:val="28"/>
          <w:szCs w:val="28"/>
        </w:rPr>
        <w:t>gher for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E743DC">
        <w:rPr>
          <w:rFonts w:ascii="Segoe UI Light" w:hAnsi="Segoe UI Light" w:cs="Segoe UI Light"/>
          <w:color w:val="0072C6"/>
          <w:sz w:val="28"/>
          <w:szCs w:val="28"/>
        </w:rPr>
        <w:t>females</w:t>
      </w:r>
      <w:r w:rsidR="00F04762">
        <w:rPr>
          <w:rFonts w:ascii="Segoe UI Light" w:hAnsi="Segoe UI Light" w:cs="Segoe UI Light"/>
          <w:color w:val="0072C6"/>
          <w:sz w:val="28"/>
          <w:szCs w:val="28"/>
        </w:rPr>
        <w:t xml:space="preserve"> than males</w:t>
      </w:r>
    </w:p>
    <w:p w14:paraId="65FE4B52" w14:textId="637BC339" w:rsidR="0080426B" w:rsidRDefault="001612CF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AD3DF7">
        <w:rPr>
          <w:noProof/>
        </w:rPr>
        <w:drawing>
          <wp:anchor distT="0" distB="0" distL="114300" distR="114300" simplePos="0" relativeHeight="251865088" behindDoc="1" locked="0" layoutInCell="1" allowOverlap="1" wp14:anchorId="1473FCA7" wp14:editId="7C623B49">
            <wp:simplePos x="0" y="0"/>
            <wp:positionH relativeFrom="column">
              <wp:posOffset>3709670</wp:posOffset>
            </wp:positionH>
            <wp:positionV relativeFrom="paragraph">
              <wp:posOffset>505460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EC6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1063" behindDoc="1" locked="0" layoutInCell="1" allowOverlap="1" wp14:anchorId="73FFC856" wp14:editId="78905083">
                <wp:simplePos x="0" y="0"/>
                <wp:positionH relativeFrom="column">
                  <wp:posOffset>3629660</wp:posOffset>
                </wp:positionH>
                <wp:positionV relativeFrom="page">
                  <wp:posOffset>5658485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7F76164B" w:rsidR="00180DFE" w:rsidRPr="0066470F" w:rsidRDefault="00180DFE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Over six in 10 people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45.55pt;width:260.4pt;height:27pt;z-index:-251665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BOpErq4AAAAAwBAAAPAAAAZHJzL2Rvd25yZXYueG1sTI/L&#10;TsMwEEX3SPyDNUhsEHVc5dGkmVSABGLb0g9w4mkSNbaj2G3Sv8ddwXJ0j+49U+4WPbArTa63BkGs&#10;ImBkGqt60yIcfz5fN8Ccl0bJwRpCuJGDXfX4UMpC2dns6XrwLQslxhUSofN+LDh3TUdaupUdyYTs&#10;ZCctfTinlqtJzqFcD3wdRSnXsjdhoZMjfXTUnA8XjXD6nl+SfK6//DHbx+m77LPa3hCfn5a3LTBP&#10;i/+D4a4f1KEKTrW9GOXYgJBkIg0owiYXAtidiPJ1DKxGyONEAK9K/v+J6hcAAP//AwBQSwECLQAU&#10;AAYACAAAACEAtoM4kv4AAADhAQAAEwAAAAAAAAAAAAAAAAAAAAAAW0NvbnRlbnRfVHlwZXNdLnht&#10;bFBLAQItABQABgAIAAAAIQA4/SH/1gAAAJQBAAALAAAAAAAAAAAAAAAAAC8BAABfcmVscy8ucmVs&#10;c1BLAQItABQABgAIAAAAIQC540lSIwIAACQEAAAOAAAAAAAAAAAAAAAAAC4CAABkcnMvZTJvRG9j&#10;LnhtbFBLAQItABQABgAIAAAAIQBOpErq4AAAAAwBAAAPAAAAAAAAAAAAAAAAAH0EAABkcnMvZG93&#10;bnJldi54bWxQSwUGAAAAAAQABADzAAAAigUAAAAA&#10;" stroked="f">
                <v:textbox>
                  <w:txbxContent>
                    <w:p w14:paraId="05D608CB" w14:textId="7F76164B" w:rsidR="00180DFE" w:rsidRPr="0066470F" w:rsidRDefault="00180DFE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Over six in 10 people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01EC6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3B3C823B">
                <wp:simplePos x="0" y="0"/>
                <wp:positionH relativeFrom="page">
                  <wp:posOffset>4185920</wp:posOffset>
                </wp:positionH>
                <wp:positionV relativeFrom="topMargin">
                  <wp:posOffset>5676900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3CAFE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47pt" to="586.6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AHrgB23wAAAAwB&#10;AAAPAAAAZHJzL2Rvd25yZXYueG1sTI/LTsMwEEX3SPyDNUjsqNOSljbEqRAoK7ppeazdeOpEjcch&#10;dtvA1zNZwXLuHN1Hvh5cK87Yh8aTgukkAYFUedOQVfD+Vt4tQYSoyejWEyr4xgDr4voq15nxF9ri&#10;eRetYBMKmVZQx9hlUoaqRqfDxHdI/Dv43unIZ2+l6fWFzV0rZ0mykE43xAm17vC5xuq4OzkFZUpf&#10;H0dbHl431sqX8tNvfqJX6vZmeHoEEXGIfzCM9bk6FNxp709kgmgVLOarGaMKlquUR43E9OGepf0o&#10;zVOQRS7/jyh+AQ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AeuAHb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DE4D2C">
        <w:rPr>
          <w:rFonts w:ascii="Segoe UI" w:hAnsi="Segoe UI" w:cs="Segoe UI"/>
          <w:sz w:val="20"/>
          <w:szCs w:val="20"/>
        </w:rPr>
        <w:t>Over six in 10 respondents</w:t>
      </w:r>
      <w:r w:rsidR="00DE4D2C" w:rsidRPr="00DE4D2C">
        <w:rPr>
          <w:rFonts w:ascii="Segoe UI" w:hAnsi="Segoe UI" w:cs="Segoe UI"/>
          <w:sz w:val="20"/>
          <w:szCs w:val="20"/>
        </w:rPr>
        <w:t xml:space="preserve"> </w:t>
      </w:r>
      <w:r w:rsidR="00DE4D2C">
        <w:rPr>
          <w:rFonts w:ascii="Segoe UI" w:hAnsi="Segoe UI" w:cs="Segoe UI"/>
          <w:sz w:val="20"/>
          <w:szCs w:val="20"/>
        </w:rPr>
        <w:t xml:space="preserve">experienced one or more forms of harassment. </w:t>
      </w:r>
      <w:r w:rsidR="00C85A79">
        <w:rPr>
          <w:rFonts w:ascii="Segoe UI" w:hAnsi="Segoe UI" w:cs="Segoe UI"/>
          <w:sz w:val="20"/>
          <w:szCs w:val="20"/>
        </w:rPr>
        <w:t>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 xml:space="preserve">tact, Unwanted Sexting, Online </w:t>
      </w:r>
      <w:bookmarkStart w:id="1" w:name="_GoBack"/>
      <w:bookmarkEnd w:id="1"/>
      <w:r w:rsidR="00CB5871">
        <w:rPr>
          <w:rFonts w:ascii="Segoe UI" w:hAnsi="Segoe UI" w:cs="Segoe UI"/>
          <w:sz w:val="20"/>
          <w:szCs w:val="20"/>
        </w:rPr>
        <w:t>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720BB1">
        <w:rPr>
          <w:rFonts w:ascii="Segoe UI" w:hAnsi="Segoe UI" w:cs="Segoe UI"/>
          <w:sz w:val="20"/>
          <w:szCs w:val="20"/>
        </w:rPr>
        <w:t xml:space="preserve">All forms of harassment were higher for females than males with the largest gaps </w:t>
      </w:r>
      <w:r w:rsidR="004A08DE">
        <w:rPr>
          <w:rFonts w:ascii="Segoe UI" w:hAnsi="Segoe UI" w:cs="Segoe UI"/>
          <w:sz w:val="20"/>
          <w:szCs w:val="20"/>
        </w:rPr>
        <w:t xml:space="preserve">being in </w:t>
      </w:r>
      <w:r w:rsidR="00A7054A">
        <w:rPr>
          <w:rFonts w:ascii="Segoe UI" w:hAnsi="Segoe UI" w:cs="Segoe UI"/>
          <w:sz w:val="20"/>
          <w:szCs w:val="20"/>
        </w:rPr>
        <w:t xml:space="preserve">total harassment (72%, 59%), Unwanted Contact (60%, 49%) and Unwanted Sexting (35%, 27%). </w:t>
      </w:r>
      <w:r w:rsidR="00720BB1">
        <w:rPr>
          <w:rFonts w:ascii="Segoe UI" w:hAnsi="Segoe UI" w:cs="Segoe UI"/>
          <w:sz w:val="20"/>
          <w:szCs w:val="20"/>
        </w:rPr>
        <w:t>Adults were more likely to report Unwanted Contact and Unwanted Sexting while t</w:t>
      </w:r>
      <w:r w:rsidR="001C0C80">
        <w:rPr>
          <w:rFonts w:ascii="Segoe UI" w:hAnsi="Segoe UI" w:cs="Segoe UI"/>
          <w:sz w:val="20"/>
          <w:szCs w:val="20"/>
        </w:rPr>
        <w:t xml:space="preserve">eens </w:t>
      </w:r>
      <w:r w:rsidR="00E743DC">
        <w:rPr>
          <w:rFonts w:ascii="Segoe UI" w:hAnsi="Segoe UI" w:cs="Segoe UI"/>
          <w:sz w:val="20"/>
          <w:szCs w:val="20"/>
        </w:rPr>
        <w:t xml:space="preserve">reported higher </w:t>
      </w:r>
      <w:r w:rsidR="00720BB1">
        <w:rPr>
          <w:rFonts w:ascii="Segoe UI" w:hAnsi="Segoe UI" w:cs="Segoe UI"/>
          <w:sz w:val="20"/>
          <w:szCs w:val="20"/>
        </w:rPr>
        <w:t xml:space="preserve">levels of </w:t>
      </w:r>
      <w:r w:rsidR="001C0C80">
        <w:rPr>
          <w:rFonts w:ascii="Segoe UI" w:hAnsi="Segoe UI" w:cs="Segoe UI"/>
          <w:sz w:val="20"/>
          <w:szCs w:val="20"/>
        </w:rPr>
        <w:t xml:space="preserve">Online Harassment </w:t>
      </w:r>
      <w:r w:rsidR="00720BB1">
        <w:rPr>
          <w:rFonts w:ascii="Segoe UI" w:hAnsi="Segoe UI" w:cs="Segoe UI"/>
          <w:sz w:val="20"/>
          <w:szCs w:val="20"/>
        </w:rPr>
        <w:t xml:space="preserve">and Cyberbullying. </w:t>
      </w:r>
    </w:p>
    <w:p w14:paraId="2C682080" w14:textId="3081620A" w:rsidR="002B22FC" w:rsidRDefault="00395511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consequences from online risks affected females at a </w:t>
      </w:r>
      <w:r w:rsidR="00AD3DF7" w:rsidRPr="00AD3DF7">
        <w:t xml:space="preserve"> </w:t>
      </w:r>
      <w:r>
        <w:rPr>
          <w:rFonts w:ascii="Segoe UI" w:hAnsi="Segoe UI" w:cs="Segoe UI"/>
          <w:sz w:val="20"/>
          <w:szCs w:val="20"/>
        </w:rPr>
        <w:t>higher rate</w:t>
      </w:r>
      <w:r w:rsidR="00A7054A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 than males. </w:t>
      </w:r>
      <w:r w:rsidR="0080426B">
        <w:rPr>
          <w:rFonts w:ascii="Segoe UI" w:hAnsi="Segoe UI" w:cs="Segoe UI"/>
          <w:sz w:val="20"/>
          <w:szCs w:val="20"/>
        </w:rPr>
        <w:t>Females scored 1</w:t>
      </w:r>
      <w:r w:rsidR="00A7054A">
        <w:rPr>
          <w:rFonts w:ascii="Segoe UI" w:hAnsi="Segoe UI" w:cs="Segoe UI"/>
          <w:sz w:val="20"/>
          <w:szCs w:val="20"/>
        </w:rPr>
        <w:t>5</w:t>
      </w:r>
      <w:r w:rsidR="0080426B">
        <w:rPr>
          <w:rFonts w:ascii="Segoe UI" w:hAnsi="Segoe UI" w:cs="Segoe UI"/>
          <w:sz w:val="20"/>
          <w:szCs w:val="20"/>
        </w:rPr>
        <w:t xml:space="preserve"> points higher on </w:t>
      </w:r>
      <w:r w:rsidR="00A7054A">
        <w:rPr>
          <w:rFonts w:ascii="Segoe UI" w:hAnsi="Segoe UI" w:cs="Segoe UI"/>
          <w:sz w:val="20"/>
          <w:szCs w:val="20"/>
        </w:rPr>
        <w:t>lost trust in other</w:t>
      </w:r>
      <w:r w:rsidR="004A08DE">
        <w:rPr>
          <w:rFonts w:ascii="Segoe UI" w:hAnsi="Segoe UI" w:cs="Segoe UI"/>
          <w:sz w:val="20"/>
          <w:szCs w:val="20"/>
        </w:rPr>
        <w:t xml:space="preserve"> people</w:t>
      </w:r>
      <w:r w:rsidR="00A7054A">
        <w:rPr>
          <w:rFonts w:ascii="Segoe UI" w:hAnsi="Segoe UI" w:cs="Segoe UI"/>
          <w:sz w:val="20"/>
          <w:szCs w:val="20"/>
        </w:rPr>
        <w:t xml:space="preserve"> online, </w:t>
      </w:r>
      <w:r w:rsidR="002E7F16">
        <w:rPr>
          <w:rFonts w:ascii="Segoe UI" w:hAnsi="Segoe UI" w:cs="Segoe UI"/>
          <w:sz w:val="20"/>
          <w:szCs w:val="20"/>
        </w:rPr>
        <w:t>life became more stressful</w:t>
      </w:r>
      <w:r w:rsidR="00A7054A">
        <w:rPr>
          <w:rFonts w:ascii="Segoe UI" w:hAnsi="Segoe UI" w:cs="Segoe UI"/>
          <w:sz w:val="20"/>
          <w:szCs w:val="20"/>
        </w:rPr>
        <w:t>, 11 points higher on less trusting of people offline</w:t>
      </w:r>
      <w:r w:rsidR="002E7F16">
        <w:rPr>
          <w:rFonts w:ascii="Segoe UI" w:hAnsi="Segoe UI" w:cs="Segoe UI"/>
          <w:sz w:val="20"/>
          <w:szCs w:val="20"/>
        </w:rPr>
        <w:t xml:space="preserve"> and </w:t>
      </w:r>
      <w:r w:rsidR="00A7054A">
        <w:rPr>
          <w:rFonts w:ascii="Segoe UI" w:hAnsi="Segoe UI" w:cs="Segoe UI"/>
          <w:sz w:val="20"/>
          <w:szCs w:val="20"/>
        </w:rPr>
        <w:t xml:space="preserve">nine points </w:t>
      </w:r>
      <w:r w:rsidR="002E7F16">
        <w:rPr>
          <w:rFonts w:ascii="Segoe UI" w:hAnsi="Segoe UI" w:cs="Segoe UI"/>
          <w:sz w:val="20"/>
          <w:szCs w:val="20"/>
        </w:rPr>
        <w:t xml:space="preserve">higher on </w:t>
      </w:r>
      <w:r w:rsidR="00A7054A">
        <w:rPr>
          <w:rFonts w:ascii="Segoe UI" w:hAnsi="Segoe UI" w:cs="Segoe UI"/>
          <w:sz w:val="20"/>
          <w:szCs w:val="20"/>
        </w:rPr>
        <w:t>became depressed.</w:t>
      </w:r>
    </w:p>
    <w:p w14:paraId="6A125587" w14:textId="45B3079B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0037AA8A" w14:textId="1B13F108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09BE58E" w14:textId="77777777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8411043" w14:textId="6A9F52EF" w:rsidR="00373B50" w:rsidRDefault="00373B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D3D8CA3" w14:textId="23D1F81C" w:rsidR="00373B50" w:rsidRDefault="00373B50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879075F" w14:textId="62648952" w:rsidR="00976E71" w:rsidRPr="00976E71" w:rsidRDefault="00976E71" w:rsidP="00976E71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1F8A7B44" w14:textId="37DC7275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3DEAF511" w14:textId="148957C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CC7DE32" w14:textId="3EC994DE" w:rsidR="003E36A8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5ECB92F" w14:textId="1F10001E" w:rsidR="003E36A8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561CCAC9" w14:textId="7AB64901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6FAF6C12" w14:textId="4532DBA5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289F2D8F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3F5791BC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1D7EAA39" w14:textId="35DB8E13" w:rsidR="003E36A8" w:rsidRPr="00170C16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195C4EDC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37D1F27D" w14:textId="670987FD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0670D476" w14:textId="4869D21E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485806BA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0CB86F06" w14:textId="77777777" w:rsidR="00AA1C46" w:rsidRPr="00976E71" w:rsidRDefault="00AA1C46" w:rsidP="00AA1C4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0D8E1534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7F3D0A77" w14:textId="07209BA4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74778380" w14:textId="542114CD" w:rsidR="00976E71" w:rsidRPr="003E36A8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27FCCB2D" w14:textId="7CA2A5C2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280B32A0" w14:textId="7DC67832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3393621A" w14:textId="365CA355" w:rsidR="00976E71" w:rsidRPr="003E36A8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p w14:paraId="56AEA64F" w14:textId="24260D0D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73747" w14:textId="77777777" w:rsidR="00D36DA5" w:rsidRDefault="00D36DA5" w:rsidP="00E36286">
      <w:pPr>
        <w:spacing w:after="0" w:line="240" w:lineRule="auto"/>
      </w:pPr>
      <w:r>
        <w:separator/>
      </w:r>
    </w:p>
  </w:endnote>
  <w:endnote w:type="continuationSeparator" w:id="0">
    <w:p w14:paraId="4076CB9D" w14:textId="77777777" w:rsidR="00D36DA5" w:rsidRDefault="00D36DA5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180DFE" w:rsidRDefault="00180DFE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79E7DA89" w14:textId="2E503106" w:rsidR="00DE4741" w:rsidRDefault="00180DFE" w:rsidP="00A16AD7">
      <w:pPr>
        <w:pStyle w:val="EndnoteText"/>
      </w:pPr>
      <w:r>
        <w:t xml:space="preserve">14 Wave 1 countries: </w:t>
      </w:r>
      <w:r w:rsidRPr="00462C04">
        <w:t xml:space="preserve">Australia, Belgium, Brazil, </w:t>
      </w:r>
      <w:r>
        <w:t>Peru</w:t>
      </w:r>
      <w:r w:rsidRPr="00462C04">
        <w:t xml:space="preserve">, China, France, Germany, India, </w:t>
      </w:r>
      <w:r>
        <w:t>South Africa</w:t>
      </w:r>
      <w:r w:rsidRPr="00462C04">
        <w:t>, South Africa, Turkey, UK, U</w:t>
      </w:r>
      <w:r w:rsidR="00DE4741">
        <w:t>.</w:t>
      </w:r>
      <w:r w:rsidRPr="00462C04">
        <w:t>S</w:t>
      </w:r>
      <w:r w:rsidR="00DE4741">
        <w:t xml:space="preserve">. </w:t>
      </w:r>
    </w:p>
    <w:p w14:paraId="03A85EEE" w14:textId="35903FAF" w:rsidR="00180DFE" w:rsidRDefault="00180DFE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74DCAAD8" w:rsidR="00180DFE" w:rsidRDefault="00180DFE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31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6F9C591" w14:textId="77777777" w:rsidR="00180DFE" w:rsidRDefault="00180DFE">
    <w:pPr>
      <w:pStyle w:val="Footer"/>
    </w:pPr>
  </w:p>
  <w:p w14:paraId="471D2DFB" w14:textId="77777777" w:rsidR="00180DFE" w:rsidRDefault="00180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FE585" w14:textId="77777777" w:rsidR="00D36DA5" w:rsidRDefault="00D36DA5" w:rsidP="00E36286">
      <w:pPr>
        <w:spacing w:after="0" w:line="240" w:lineRule="auto"/>
      </w:pPr>
      <w:r>
        <w:separator/>
      </w:r>
    </w:p>
  </w:footnote>
  <w:footnote w:type="continuationSeparator" w:id="0">
    <w:p w14:paraId="69BE2F5C" w14:textId="77777777" w:rsidR="00D36DA5" w:rsidRDefault="00D36DA5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0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330"/>
    <w:rsid w:val="00007A25"/>
    <w:rsid w:val="000175E3"/>
    <w:rsid w:val="000200BC"/>
    <w:rsid w:val="00021BD6"/>
    <w:rsid w:val="00023431"/>
    <w:rsid w:val="000242C0"/>
    <w:rsid w:val="00025313"/>
    <w:rsid w:val="00026B65"/>
    <w:rsid w:val="000336F3"/>
    <w:rsid w:val="000411AA"/>
    <w:rsid w:val="000435BF"/>
    <w:rsid w:val="0004561C"/>
    <w:rsid w:val="000521FD"/>
    <w:rsid w:val="00056C88"/>
    <w:rsid w:val="0005731D"/>
    <w:rsid w:val="0006103E"/>
    <w:rsid w:val="000670E8"/>
    <w:rsid w:val="000702D5"/>
    <w:rsid w:val="000718F8"/>
    <w:rsid w:val="00071A5D"/>
    <w:rsid w:val="00072875"/>
    <w:rsid w:val="00075F45"/>
    <w:rsid w:val="000769CC"/>
    <w:rsid w:val="00076AB0"/>
    <w:rsid w:val="000773EC"/>
    <w:rsid w:val="00077835"/>
    <w:rsid w:val="00077F32"/>
    <w:rsid w:val="000816D8"/>
    <w:rsid w:val="00081957"/>
    <w:rsid w:val="0008353D"/>
    <w:rsid w:val="000840FD"/>
    <w:rsid w:val="00087405"/>
    <w:rsid w:val="000919C2"/>
    <w:rsid w:val="00093070"/>
    <w:rsid w:val="000934EE"/>
    <w:rsid w:val="0009486D"/>
    <w:rsid w:val="00095E0A"/>
    <w:rsid w:val="000976BF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235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703E"/>
    <w:rsid w:val="000D7A2E"/>
    <w:rsid w:val="000D7FBE"/>
    <w:rsid w:val="000E0DD9"/>
    <w:rsid w:val="000E2DD4"/>
    <w:rsid w:val="000E7F24"/>
    <w:rsid w:val="000F1585"/>
    <w:rsid w:val="000F19B8"/>
    <w:rsid w:val="000F1F01"/>
    <w:rsid w:val="000F37A5"/>
    <w:rsid w:val="000F637B"/>
    <w:rsid w:val="001007CB"/>
    <w:rsid w:val="00100FB8"/>
    <w:rsid w:val="00101025"/>
    <w:rsid w:val="00102D64"/>
    <w:rsid w:val="00103A0B"/>
    <w:rsid w:val="001042D8"/>
    <w:rsid w:val="001142EF"/>
    <w:rsid w:val="00115D7B"/>
    <w:rsid w:val="001162A8"/>
    <w:rsid w:val="00116AC7"/>
    <w:rsid w:val="001204AA"/>
    <w:rsid w:val="00120A06"/>
    <w:rsid w:val="00122DC8"/>
    <w:rsid w:val="00123261"/>
    <w:rsid w:val="0012398C"/>
    <w:rsid w:val="0013229C"/>
    <w:rsid w:val="00134FE0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42A4"/>
    <w:rsid w:val="00155B1A"/>
    <w:rsid w:val="00155DE4"/>
    <w:rsid w:val="00160342"/>
    <w:rsid w:val="001612CF"/>
    <w:rsid w:val="001620A3"/>
    <w:rsid w:val="001620D1"/>
    <w:rsid w:val="001626C3"/>
    <w:rsid w:val="0016680E"/>
    <w:rsid w:val="00170BF1"/>
    <w:rsid w:val="00170C16"/>
    <w:rsid w:val="00171651"/>
    <w:rsid w:val="001737E1"/>
    <w:rsid w:val="00174B81"/>
    <w:rsid w:val="00175199"/>
    <w:rsid w:val="0017653D"/>
    <w:rsid w:val="001802C6"/>
    <w:rsid w:val="00180DFE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B19A9"/>
    <w:rsid w:val="001B7BE4"/>
    <w:rsid w:val="001C0C80"/>
    <w:rsid w:val="001C1EBA"/>
    <w:rsid w:val="001C2075"/>
    <w:rsid w:val="001C2148"/>
    <w:rsid w:val="001C3962"/>
    <w:rsid w:val="001C7D12"/>
    <w:rsid w:val="001D0E0E"/>
    <w:rsid w:val="001D1AA2"/>
    <w:rsid w:val="001D2C5A"/>
    <w:rsid w:val="001D2C8D"/>
    <w:rsid w:val="001D321C"/>
    <w:rsid w:val="001D3DDB"/>
    <w:rsid w:val="001D4737"/>
    <w:rsid w:val="001D5417"/>
    <w:rsid w:val="001D6735"/>
    <w:rsid w:val="001D67C8"/>
    <w:rsid w:val="001D6C37"/>
    <w:rsid w:val="001E46AA"/>
    <w:rsid w:val="001E6D4C"/>
    <w:rsid w:val="001E6D75"/>
    <w:rsid w:val="001E756F"/>
    <w:rsid w:val="001E7576"/>
    <w:rsid w:val="001E7923"/>
    <w:rsid w:val="001E7B14"/>
    <w:rsid w:val="001E7E94"/>
    <w:rsid w:val="001F3472"/>
    <w:rsid w:val="001F3A6C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12670"/>
    <w:rsid w:val="00212827"/>
    <w:rsid w:val="00212D8D"/>
    <w:rsid w:val="00213664"/>
    <w:rsid w:val="00217932"/>
    <w:rsid w:val="00217AD8"/>
    <w:rsid w:val="002253DB"/>
    <w:rsid w:val="00230CCF"/>
    <w:rsid w:val="00231C72"/>
    <w:rsid w:val="00232628"/>
    <w:rsid w:val="00233B16"/>
    <w:rsid w:val="00233C8E"/>
    <w:rsid w:val="00234451"/>
    <w:rsid w:val="002346BA"/>
    <w:rsid w:val="002350BE"/>
    <w:rsid w:val="00236769"/>
    <w:rsid w:val="00236FFF"/>
    <w:rsid w:val="00242686"/>
    <w:rsid w:val="00243246"/>
    <w:rsid w:val="00243F4A"/>
    <w:rsid w:val="00244A86"/>
    <w:rsid w:val="0024613E"/>
    <w:rsid w:val="00246815"/>
    <w:rsid w:val="00252D79"/>
    <w:rsid w:val="002543B0"/>
    <w:rsid w:val="0026160E"/>
    <w:rsid w:val="00267844"/>
    <w:rsid w:val="00270FD6"/>
    <w:rsid w:val="002848A0"/>
    <w:rsid w:val="00285459"/>
    <w:rsid w:val="0029259D"/>
    <w:rsid w:val="002933AE"/>
    <w:rsid w:val="00294795"/>
    <w:rsid w:val="00295FCB"/>
    <w:rsid w:val="0029667C"/>
    <w:rsid w:val="00297770"/>
    <w:rsid w:val="002A0204"/>
    <w:rsid w:val="002A1DE0"/>
    <w:rsid w:val="002A288C"/>
    <w:rsid w:val="002A4530"/>
    <w:rsid w:val="002A67B7"/>
    <w:rsid w:val="002A6EBA"/>
    <w:rsid w:val="002B22FC"/>
    <w:rsid w:val="002B2C41"/>
    <w:rsid w:val="002B2C6D"/>
    <w:rsid w:val="002B63B1"/>
    <w:rsid w:val="002B7318"/>
    <w:rsid w:val="002B733D"/>
    <w:rsid w:val="002C0521"/>
    <w:rsid w:val="002C38DE"/>
    <w:rsid w:val="002C4442"/>
    <w:rsid w:val="002C6274"/>
    <w:rsid w:val="002C65C3"/>
    <w:rsid w:val="002C6A19"/>
    <w:rsid w:val="002D2420"/>
    <w:rsid w:val="002D3756"/>
    <w:rsid w:val="002D7DD1"/>
    <w:rsid w:val="002E339B"/>
    <w:rsid w:val="002E355E"/>
    <w:rsid w:val="002E3C76"/>
    <w:rsid w:val="002E534D"/>
    <w:rsid w:val="002E6477"/>
    <w:rsid w:val="002E7B65"/>
    <w:rsid w:val="002E7F16"/>
    <w:rsid w:val="002F148B"/>
    <w:rsid w:val="002F283E"/>
    <w:rsid w:val="002F2904"/>
    <w:rsid w:val="002F48BB"/>
    <w:rsid w:val="00301EC6"/>
    <w:rsid w:val="00302189"/>
    <w:rsid w:val="003033F8"/>
    <w:rsid w:val="00303B8E"/>
    <w:rsid w:val="003045D1"/>
    <w:rsid w:val="0030610B"/>
    <w:rsid w:val="00306EE8"/>
    <w:rsid w:val="00307959"/>
    <w:rsid w:val="003109AF"/>
    <w:rsid w:val="003111F0"/>
    <w:rsid w:val="00311346"/>
    <w:rsid w:val="003115A1"/>
    <w:rsid w:val="00312619"/>
    <w:rsid w:val="0031333B"/>
    <w:rsid w:val="00313F4D"/>
    <w:rsid w:val="00314C05"/>
    <w:rsid w:val="0031585B"/>
    <w:rsid w:val="00320A85"/>
    <w:rsid w:val="00320F48"/>
    <w:rsid w:val="003244D5"/>
    <w:rsid w:val="0032474F"/>
    <w:rsid w:val="0032702E"/>
    <w:rsid w:val="00327862"/>
    <w:rsid w:val="00330436"/>
    <w:rsid w:val="0033072E"/>
    <w:rsid w:val="00331184"/>
    <w:rsid w:val="00332392"/>
    <w:rsid w:val="00333339"/>
    <w:rsid w:val="0033390D"/>
    <w:rsid w:val="0033419F"/>
    <w:rsid w:val="00336809"/>
    <w:rsid w:val="00340DB8"/>
    <w:rsid w:val="00341B62"/>
    <w:rsid w:val="00343587"/>
    <w:rsid w:val="00344627"/>
    <w:rsid w:val="00344678"/>
    <w:rsid w:val="0034618A"/>
    <w:rsid w:val="003476B5"/>
    <w:rsid w:val="00347CF1"/>
    <w:rsid w:val="003511A2"/>
    <w:rsid w:val="00351516"/>
    <w:rsid w:val="00351974"/>
    <w:rsid w:val="00352028"/>
    <w:rsid w:val="00353724"/>
    <w:rsid w:val="00353C0D"/>
    <w:rsid w:val="003544E2"/>
    <w:rsid w:val="00354C67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717A6"/>
    <w:rsid w:val="00371E9C"/>
    <w:rsid w:val="00373B50"/>
    <w:rsid w:val="0037561D"/>
    <w:rsid w:val="0038039E"/>
    <w:rsid w:val="00380FBE"/>
    <w:rsid w:val="00381AB0"/>
    <w:rsid w:val="00385A2B"/>
    <w:rsid w:val="003863D0"/>
    <w:rsid w:val="00386CF1"/>
    <w:rsid w:val="00390DD1"/>
    <w:rsid w:val="00391245"/>
    <w:rsid w:val="00395511"/>
    <w:rsid w:val="003975C0"/>
    <w:rsid w:val="003A1975"/>
    <w:rsid w:val="003A3B63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08E1"/>
    <w:rsid w:val="003D125C"/>
    <w:rsid w:val="003D24F3"/>
    <w:rsid w:val="003D4347"/>
    <w:rsid w:val="003D437A"/>
    <w:rsid w:val="003D446C"/>
    <w:rsid w:val="003D6628"/>
    <w:rsid w:val="003D735E"/>
    <w:rsid w:val="003E05B1"/>
    <w:rsid w:val="003E1029"/>
    <w:rsid w:val="003E30EF"/>
    <w:rsid w:val="003E3604"/>
    <w:rsid w:val="003E36A8"/>
    <w:rsid w:val="003E461A"/>
    <w:rsid w:val="003E6D55"/>
    <w:rsid w:val="003E72A8"/>
    <w:rsid w:val="003F47AF"/>
    <w:rsid w:val="003F5B81"/>
    <w:rsid w:val="003F5DA1"/>
    <w:rsid w:val="003F689D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5958"/>
    <w:rsid w:val="004165AB"/>
    <w:rsid w:val="00416F79"/>
    <w:rsid w:val="004216B4"/>
    <w:rsid w:val="00421D39"/>
    <w:rsid w:val="004225D8"/>
    <w:rsid w:val="00422949"/>
    <w:rsid w:val="004278A7"/>
    <w:rsid w:val="00431A7E"/>
    <w:rsid w:val="004337AB"/>
    <w:rsid w:val="004343E4"/>
    <w:rsid w:val="00436179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4505"/>
    <w:rsid w:val="00474AF2"/>
    <w:rsid w:val="0047640F"/>
    <w:rsid w:val="00482B9D"/>
    <w:rsid w:val="004848DF"/>
    <w:rsid w:val="00485BF4"/>
    <w:rsid w:val="00486CA9"/>
    <w:rsid w:val="0049355B"/>
    <w:rsid w:val="00493E46"/>
    <w:rsid w:val="00495391"/>
    <w:rsid w:val="004A08DE"/>
    <w:rsid w:val="004A1219"/>
    <w:rsid w:val="004A342D"/>
    <w:rsid w:val="004A3CCC"/>
    <w:rsid w:val="004A4BDF"/>
    <w:rsid w:val="004A4F7E"/>
    <w:rsid w:val="004B0865"/>
    <w:rsid w:val="004B0BBF"/>
    <w:rsid w:val="004B264A"/>
    <w:rsid w:val="004B2CF9"/>
    <w:rsid w:val="004B2D55"/>
    <w:rsid w:val="004B7C42"/>
    <w:rsid w:val="004C084C"/>
    <w:rsid w:val="004C1D26"/>
    <w:rsid w:val="004C265E"/>
    <w:rsid w:val="004C2F76"/>
    <w:rsid w:val="004C3325"/>
    <w:rsid w:val="004C78EF"/>
    <w:rsid w:val="004D04C5"/>
    <w:rsid w:val="004D1077"/>
    <w:rsid w:val="004D2801"/>
    <w:rsid w:val="004E0C4C"/>
    <w:rsid w:val="004E0D51"/>
    <w:rsid w:val="004E3316"/>
    <w:rsid w:val="004E4982"/>
    <w:rsid w:val="004E5379"/>
    <w:rsid w:val="004E5FE9"/>
    <w:rsid w:val="004E64BE"/>
    <w:rsid w:val="004F13F8"/>
    <w:rsid w:val="004F450C"/>
    <w:rsid w:val="004F470F"/>
    <w:rsid w:val="004F7EDD"/>
    <w:rsid w:val="00501597"/>
    <w:rsid w:val="00501CCB"/>
    <w:rsid w:val="00502BB4"/>
    <w:rsid w:val="005031DF"/>
    <w:rsid w:val="00503AF8"/>
    <w:rsid w:val="0050586D"/>
    <w:rsid w:val="005109DD"/>
    <w:rsid w:val="00520F2E"/>
    <w:rsid w:val="00522307"/>
    <w:rsid w:val="00522CE2"/>
    <w:rsid w:val="00525DA5"/>
    <w:rsid w:val="00527718"/>
    <w:rsid w:val="005309C7"/>
    <w:rsid w:val="00530CE5"/>
    <w:rsid w:val="00533B99"/>
    <w:rsid w:val="0053427B"/>
    <w:rsid w:val="005343DB"/>
    <w:rsid w:val="00534E0A"/>
    <w:rsid w:val="005359B5"/>
    <w:rsid w:val="00535E51"/>
    <w:rsid w:val="00541FC3"/>
    <w:rsid w:val="00544C68"/>
    <w:rsid w:val="005501C7"/>
    <w:rsid w:val="00552A1D"/>
    <w:rsid w:val="00553AC8"/>
    <w:rsid w:val="00554207"/>
    <w:rsid w:val="005604BA"/>
    <w:rsid w:val="005627AD"/>
    <w:rsid w:val="00562841"/>
    <w:rsid w:val="00564D68"/>
    <w:rsid w:val="005659CF"/>
    <w:rsid w:val="00565AFA"/>
    <w:rsid w:val="00565E51"/>
    <w:rsid w:val="0056611C"/>
    <w:rsid w:val="00570585"/>
    <w:rsid w:val="005715A2"/>
    <w:rsid w:val="005730BA"/>
    <w:rsid w:val="00573163"/>
    <w:rsid w:val="0057479E"/>
    <w:rsid w:val="005750B8"/>
    <w:rsid w:val="00582DDF"/>
    <w:rsid w:val="005840B3"/>
    <w:rsid w:val="005843C8"/>
    <w:rsid w:val="00585231"/>
    <w:rsid w:val="00585BA1"/>
    <w:rsid w:val="005869E7"/>
    <w:rsid w:val="0059127C"/>
    <w:rsid w:val="005950CC"/>
    <w:rsid w:val="00597E1B"/>
    <w:rsid w:val="005A0679"/>
    <w:rsid w:val="005A0945"/>
    <w:rsid w:val="005A26F0"/>
    <w:rsid w:val="005A2F4C"/>
    <w:rsid w:val="005A38B0"/>
    <w:rsid w:val="005A3DC8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38E5"/>
    <w:rsid w:val="005D6BE3"/>
    <w:rsid w:val="005D78B5"/>
    <w:rsid w:val="005D7EA9"/>
    <w:rsid w:val="005E05F9"/>
    <w:rsid w:val="005E29B7"/>
    <w:rsid w:val="005E3F9F"/>
    <w:rsid w:val="005E5454"/>
    <w:rsid w:val="005E6698"/>
    <w:rsid w:val="005E766D"/>
    <w:rsid w:val="005F2142"/>
    <w:rsid w:val="005F2D70"/>
    <w:rsid w:val="005F4FAC"/>
    <w:rsid w:val="005F5479"/>
    <w:rsid w:val="00601D79"/>
    <w:rsid w:val="0060277A"/>
    <w:rsid w:val="00604BCE"/>
    <w:rsid w:val="006072D1"/>
    <w:rsid w:val="006074C4"/>
    <w:rsid w:val="0060762E"/>
    <w:rsid w:val="00607B08"/>
    <w:rsid w:val="00607F26"/>
    <w:rsid w:val="006115F6"/>
    <w:rsid w:val="00611A8E"/>
    <w:rsid w:val="006153BF"/>
    <w:rsid w:val="0062059C"/>
    <w:rsid w:val="00622043"/>
    <w:rsid w:val="00622269"/>
    <w:rsid w:val="00625F0C"/>
    <w:rsid w:val="006269B7"/>
    <w:rsid w:val="00626A28"/>
    <w:rsid w:val="0063009B"/>
    <w:rsid w:val="00632FDB"/>
    <w:rsid w:val="006336B7"/>
    <w:rsid w:val="00635EEE"/>
    <w:rsid w:val="00640847"/>
    <w:rsid w:val="00641471"/>
    <w:rsid w:val="006437B6"/>
    <w:rsid w:val="0065056A"/>
    <w:rsid w:val="00652A3F"/>
    <w:rsid w:val="00652B0D"/>
    <w:rsid w:val="006552F1"/>
    <w:rsid w:val="0065589A"/>
    <w:rsid w:val="00660088"/>
    <w:rsid w:val="00660145"/>
    <w:rsid w:val="00660CEE"/>
    <w:rsid w:val="00662147"/>
    <w:rsid w:val="00662DDD"/>
    <w:rsid w:val="00662E12"/>
    <w:rsid w:val="00663E62"/>
    <w:rsid w:val="0066470F"/>
    <w:rsid w:val="006666E3"/>
    <w:rsid w:val="00667262"/>
    <w:rsid w:val="0067083A"/>
    <w:rsid w:val="00671014"/>
    <w:rsid w:val="0067418F"/>
    <w:rsid w:val="006743C3"/>
    <w:rsid w:val="0067468E"/>
    <w:rsid w:val="006748BC"/>
    <w:rsid w:val="00674CB0"/>
    <w:rsid w:val="006755A1"/>
    <w:rsid w:val="00675AF6"/>
    <w:rsid w:val="00675B91"/>
    <w:rsid w:val="00676A6F"/>
    <w:rsid w:val="00687C5D"/>
    <w:rsid w:val="00687F87"/>
    <w:rsid w:val="0069637E"/>
    <w:rsid w:val="006A36CF"/>
    <w:rsid w:val="006A44E4"/>
    <w:rsid w:val="006A463A"/>
    <w:rsid w:val="006A5322"/>
    <w:rsid w:val="006B52C9"/>
    <w:rsid w:val="006B6713"/>
    <w:rsid w:val="006B784D"/>
    <w:rsid w:val="006C0264"/>
    <w:rsid w:val="006C0575"/>
    <w:rsid w:val="006C1267"/>
    <w:rsid w:val="006C1738"/>
    <w:rsid w:val="006C26A8"/>
    <w:rsid w:val="006C290E"/>
    <w:rsid w:val="006C36D4"/>
    <w:rsid w:val="006C48C4"/>
    <w:rsid w:val="006C65CF"/>
    <w:rsid w:val="006D2934"/>
    <w:rsid w:val="006D4A80"/>
    <w:rsid w:val="006E0340"/>
    <w:rsid w:val="006E5D8D"/>
    <w:rsid w:val="006E6A7B"/>
    <w:rsid w:val="006F0945"/>
    <w:rsid w:val="006F0BF9"/>
    <w:rsid w:val="006F1FC8"/>
    <w:rsid w:val="006F464C"/>
    <w:rsid w:val="006F4DE6"/>
    <w:rsid w:val="006F75B0"/>
    <w:rsid w:val="006F7A68"/>
    <w:rsid w:val="006F7AEF"/>
    <w:rsid w:val="007009E5"/>
    <w:rsid w:val="0070190E"/>
    <w:rsid w:val="00701F30"/>
    <w:rsid w:val="007057AD"/>
    <w:rsid w:val="007066F1"/>
    <w:rsid w:val="00706830"/>
    <w:rsid w:val="0071093E"/>
    <w:rsid w:val="00711186"/>
    <w:rsid w:val="007119B6"/>
    <w:rsid w:val="00712FAA"/>
    <w:rsid w:val="00716C2B"/>
    <w:rsid w:val="00717BB6"/>
    <w:rsid w:val="00720BB1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F5C"/>
    <w:rsid w:val="00741AC3"/>
    <w:rsid w:val="00742381"/>
    <w:rsid w:val="007426B9"/>
    <w:rsid w:val="007444B5"/>
    <w:rsid w:val="007449D7"/>
    <w:rsid w:val="007458A7"/>
    <w:rsid w:val="007461F5"/>
    <w:rsid w:val="00746AC3"/>
    <w:rsid w:val="007475FB"/>
    <w:rsid w:val="00747A2D"/>
    <w:rsid w:val="00753655"/>
    <w:rsid w:val="0075486A"/>
    <w:rsid w:val="00755324"/>
    <w:rsid w:val="007569ED"/>
    <w:rsid w:val="00760359"/>
    <w:rsid w:val="0076392B"/>
    <w:rsid w:val="00767878"/>
    <w:rsid w:val="007717E5"/>
    <w:rsid w:val="00771C32"/>
    <w:rsid w:val="007724C4"/>
    <w:rsid w:val="00773CB5"/>
    <w:rsid w:val="00775661"/>
    <w:rsid w:val="00775BBB"/>
    <w:rsid w:val="00775D60"/>
    <w:rsid w:val="007804D8"/>
    <w:rsid w:val="007807B1"/>
    <w:rsid w:val="00781EA8"/>
    <w:rsid w:val="0078276B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8E3"/>
    <w:rsid w:val="007A6CB3"/>
    <w:rsid w:val="007B2159"/>
    <w:rsid w:val="007B3A10"/>
    <w:rsid w:val="007B7E74"/>
    <w:rsid w:val="007C4AEC"/>
    <w:rsid w:val="007C4CB2"/>
    <w:rsid w:val="007C531B"/>
    <w:rsid w:val="007C5AB6"/>
    <w:rsid w:val="007D1968"/>
    <w:rsid w:val="007D5E2F"/>
    <w:rsid w:val="007E412F"/>
    <w:rsid w:val="007E7682"/>
    <w:rsid w:val="007F0A34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26B"/>
    <w:rsid w:val="00804A81"/>
    <w:rsid w:val="00805FD3"/>
    <w:rsid w:val="00807A4B"/>
    <w:rsid w:val="00807D0E"/>
    <w:rsid w:val="00810785"/>
    <w:rsid w:val="00812591"/>
    <w:rsid w:val="00814099"/>
    <w:rsid w:val="00817040"/>
    <w:rsid w:val="00817E6D"/>
    <w:rsid w:val="00820959"/>
    <w:rsid w:val="00821F5C"/>
    <w:rsid w:val="00822FB5"/>
    <w:rsid w:val="00823F17"/>
    <w:rsid w:val="00824CC5"/>
    <w:rsid w:val="00826F28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46724"/>
    <w:rsid w:val="00847114"/>
    <w:rsid w:val="00850082"/>
    <w:rsid w:val="0085021E"/>
    <w:rsid w:val="00852C80"/>
    <w:rsid w:val="008544E2"/>
    <w:rsid w:val="0085548C"/>
    <w:rsid w:val="008578B9"/>
    <w:rsid w:val="00860634"/>
    <w:rsid w:val="008612F3"/>
    <w:rsid w:val="00861429"/>
    <w:rsid w:val="0086177E"/>
    <w:rsid w:val="00861E52"/>
    <w:rsid w:val="00862331"/>
    <w:rsid w:val="00865110"/>
    <w:rsid w:val="00865F52"/>
    <w:rsid w:val="008679A5"/>
    <w:rsid w:val="00867CE9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8FB"/>
    <w:rsid w:val="0088293B"/>
    <w:rsid w:val="00882AAC"/>
    <w:rsid w:val="00883669"/>
    <w:rsid w:val="00883BA7"/>
    <w:rsid w:val="00884FC7"/>
    <w:rsid w:val="00885C6A"/>
    <w:rsid w:val="008912DD"/>
    <w:rsid w:val="00892213"/>
    <w:rsid w:val="008939A4"/>
    <w:rsid w:val="00894AF7"/>
    <w:rsid w:val="00897ED2"/>
    <w:rsid w:val="008A1C72"/>
    <w:rsid w:val="008A37C8"/>
    <w:rsid w:val="008A7181"/>
    <w:rsid w:val="008B05AE"/>
    <w:rsid w:val="008B16BB"/>
    <w:rsid w:val="008B17E4"/>
    <w:rsid w:val="008B22F0"/>
    <w:rsid w:val="008B276C"/>
    <w:rsid w:val="008B29FE"/>
    <w:rsid w:val="008B4194"/>
    <w:rsid w:val="008B455F"/>
    <w:rsid w:val="008B4C7E"/>
    <w:rsid w:val="008B5F79"/>
    <w:rsid w:val="008B60EB"/>
    <w:rsid w:val="008B6789"/>
    <w:rsid w:val="008C05DC"/>
    <w:rsid w:val="008C0A9F"/>
    <w:rsid w:val="008C14C4"/>
    <w:rsid w:val="008D0C6D"/>
    <w:rsid w:val="008D1886"/>
    <w:rsid w:val="008D255C"/>
    <w:rsid w:val="008D2C25"/>
    <w:rsid w:val="008D4A17"/>
    <w:rsid w:val="008D50A5"/>
    <w:rsid w:val="008E0F25"/>
    <w:rsid w:val="008E1C32"/>
    <w:rsid w:val="008E3D85"/>
    <w:rsid w:val="008E3E2E"/>
    <w:rsid w:val="008F1475"/>
    <w:rsid w:val="008F367A"/>
    <w:rsid w:val="008F4989"/>
    <w:rsid w:val="00901A6B"/>
    <w:rsid w:val="00901FA8"/>
    <w:rsid w:val="0090739A"/>
    <w:rsid w:val="0091013D"/>
    <w:rsid w:val="00910143"/>
    <w:rsid w:val="00911A62"/>
    <w:rsid w:val="00911BBE"/>
    <w:rsid w:val="009120FA"/>
    <w:rsid w:val="009128FD"/>
    <w:rsid w:val="00914459"/>
    <w:rsid w:val="0091484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14B0"/>
    <w:rsid w:val="00941E6C"/>
    <w:rsid w:val="009428E3"/>
    <w:rsid w:val="00943533"/>
    <w:rsid w:val="00944C6E"/>
    <w:rsid w:val="00945086"/>
    <w:rsid w:val="00945A63"/>
    <w:rsid w:val="0094750F"/>
    <w:rsid w:val="0095185B"/>
    <w:rsid w:val="00951A0D"/>
    <w:rsid w:val="0095434E"/>
    <w:rsid w:val="009545D7"/>
    <w:rsid w:val="00954C8A"/>
    <w:rsid w:val="00955682"/>
    <w:rsid w:val="00955FF1"/>
    <w:rsid w:val="009602E8"/>
    <w:rsid w:val="009628A5"/>
    <w:rsid w:val="009634E8"/>
    <w:rsid w:val="00967509"/>
    <w:rsid w:val="009715DE"/>
    <w:rsid w:val="00971D1E"/>
    <w:rsid w:val="00973343"/>
    <w:rsid w:val="0097536D"/>
    <w:rsid w:val="00975D62"/>
    <w:rsid w:val="00976E71"/>
    <w:rsid w:val="009778E5"/>
    <w:rsid w:val="009779B1"/>
    <w:rsid w:val="009807AE"/>
    <w:rsid w:val="00981621"/>
    <w:rsid w:val="00982D37"/>
    <w:rsid w:val="00984850"/>
    <w:rsid w:val="00992057"/>
    <w:rsid w:val="00997F73"/>
    <w:rsid w:val="009A0800"/>
    <w:rsid w:val="009A0E0F"/>
    <w:rsid w:val="009A24A8"/>
    <w:rsid w:val="009A452F"/>
    <w:rsid w:val="009A799B"/>
    <w:rsid w:val="009B6D4C"/>
    <w:rsid w:val="009B6F65"/>
    <w:rsid w:val="009C3AF6"/>
    <w:rsid w:val="009C5398"/>
    <w:rsid w:val="009C7FF6"/>
    <w:rsid w:val="009D398E"/>
    <w:rsid w:val="009D416E"/>
    <w:rsid w:val="009D5081"/>
    <w:rsid w:val="009E2C58"/>
    <w:rsid w:val="009E4D18"/>
    <w:rsid w:val="009E4FB8"/>
    <w:rsid w:val="009E56FC"/>
    <w:rsid w:val="009F1C11"/>
    <w:rsid w:val="009F3980"/>
    <w:rsid w:val="009F5123"/>
    <w:rsid w:val="00A003F7"/>
    <w:rsid w:val="00A04953"/>
    <w:rsid w:val="00A04DAF"/>
    <w:rsid w:val="00A04DBF"/>
    <w:rsid w:val="00A05909"/>
    <w:rsid w:val="00A05B53"/>
    <w:rsid w:val="00A116E3"/>
    <w:rsid w:val="00A11D48"/>
    <w:rsid w:val="00A14361"/>
    <w:rsid w:val="00A14AF4"/>
    <w:rsid w:val="00A14CBB"/>
    <w:rsid w:val="00A16AD7"/>
    <w:rsid w:val="00A22D20"/>
    <w:rsid w:val="00A2355C"/>
    <w:rsid w:val="00A23FBA"/>
    <w:rsid w:val="00A2404D"/>
    <w:rsid w:val="00A2463A"/>
    <w:rsid w:val="00A261DD"/>
    <w:rsid w:val="00A3071F"/>
    <w:rsid w:val="00A30F51"/>
    <w:rsid w:val="00A31FE7"/>
    <w:rsid w:val="00A32D22"/>
    <w:rsid w:val="00A331DC"/>
    <w:rsid w:val="00A33EB6"/>
    <w:rsid w:val="00A35685"/>
    <w:rsid w:val="00A3706B"/>
    <w:rsid w:val="00A37382"/>
    <w:rsid w:val="00A427F1"/>
    <w:rsid w:val="00A447E6"/>
    <w:rsid w:val="00A46BA1"/>
    <w:rsid w:val="00A527DD"/>
    <w:rsid w:val="00A534BA"/>
    <w:rsid w:val="00A553BB"/>
    <w:rsid w:val="00A56D1D"/>
    <w:rsid w:val="00A57733"/>
    <w:rsid w:val="00A603A6"/>
    <w:rsid w:val="00A61264"/>
    <w:rsid w:val="00A61468"/>
    <w:rsid w:val="00A61B91"/>
    <w:rsid w:val="00A61C40"/>
    <w:rsid w:val="00A61F9E"/>
    <w:rsid w:val="00A649EF"/>
    <w:rsid w:val="00A7054A"/>
    <w:rsid w:val="00A705B6"/>
    <w:rsid w:val="00A72858"/>
    <w:rsid w:val="00A73043"/>
    <w:rsid w:val="00A820E6"/>
    <w:rsid w:val="00A84933"/>
    <w:rsid w:val="00A8657B"/>
    <w:rsid w:val="00A8662F"/>
    <w:rsid w:val="00A90BE1"/>
    <w:rsid w:val="00AA0953"/>
    <w:rsid w:val="00AA1C46"/>
    <w:rsid w:val="00AA20C0"/>
    <w:rsid w:val="00AA3DA4"/>
    <w:rsid w:val="00AA46AA"/>
    <w:rsid w:val="00AA536A"/>
    <w:rsid w:val="00AA659D"/>
    <w:rsid w:val="00AA6731"/>
    <w:rsid w:val="00AA7B04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3B76"/>
    <w:rsid w:val="00AC4DFF"/>
    <w:rsid w:val="00AC63E9"/>
    <w:rsid w:val="00AC70D5"/>
    <w:rsid w:val="00AC71AD"/>
    <w:rsid w:val="00AD0F6D"/>
    <w:rsid w:val="00AD15FA"/>
    <w:rsid w:val="00AD3DF7"/>
    <w:rsid w:val="00AD48AA"/>
    <w:rsid w:val="00AD6E2F"/>
    <w:rsid w:val="00AE215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AF6E9C"/>
    <w:rsid w:val="00B02E86"/>
    <w:rsid w:val="00B035C4"/>
    <w:rsid w:val="00B03F5C"/>
    <w:rsid w:val="00B0513B"/>
    <w:rsid w:val="00B0608B"/>
    <w:rsid w:val="00B1013F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5B3"/>
    <w:rsid w:val="00B30B0B"/>
    <w:rsid w:val="00B30C32"/>
    <w:rsid w:val="00B30CFA"/>
    <w:rsid w:val="00B30EEE"/>
    <w:rsid w:val="00B340E6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D20"/>
    <w:rsid w:val="00B540E0"/>
    <w:rsid w:val="00B6054D"/>
    <w:rsid w:val="00B63E86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77C48"/>
    <w:rsid w:val="00B77F51"/>
    <w:rsid w:val="00B81891"/>
    <w:rsid w:val="00B81A6C"/>
    <w:rsid w:val="00B82BE4"/>
    <w:rsid w:val="00B8335B"/>
    <w:rsid w:val="00B84F04"/>
    <w:rsid w:val="00B85D62"/>
    <w:rsid w:val="00B9077E"/>
    <w:rsid w:val="00B92079"/>
    <w:rsid w:val="00B9509F"/>
    <w:rsid w:val="00B96CD4"/>
    <w:rsid w:val="00BA4A04"/>
    <w:rsid w:val="00BA6472"/>
    <w:rsid w:val="00BB39CD"/>
    <w:rsid w:val="00BB72EE"/>
    <w:rsid w:val="00BB7986"/>
    <w:rsid w:val="00BC1DE4"/>
    <w:rsid w:val="00BC2AEC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151"/>
    <w:rsid w:val="00BE03C6"/>
    <w:rsid w:val="00BE2EAD"/>
    <w:rsid w:val="00BF1583"/>
    <w:rsid w:val="00BF20FE"/>
    <w:rsid w:val="00BF4E8E"/>
    <w:rsid w:val="00BF5800"/>
    <w:rsid w:val="00BF6F3A"/>
    <w:rsid w:val="00BF7757"/>
    <w:rsid w:val="00C009A7"/>
    <w:rsid w:val="00C00B43"/>
    <w:rsid w:val="00C00E85"/>
    <w:rsid w:val="00C0631E"/>
    <w:rsid w:val="00C078BD"/>
    <w:rsid w:val="00C1139D"/>
    <w:rsid w:val="00C12BD1"/>
    <w:rsid w:val="00C15928"/>
    <w:rsid w:val="00C15F41"/>
    <w:rsid w:val="00C20775"/>
    <w:rsid w:val="00C239E4"/>
    <w:rsid w:val="00C25D9A"/>
    <w:rsid w:val="00C27B8B"/>
    <w:rsid w:val="00C305D8"/>
    <w:rsid w:val="00C31158"/>
    <w:rsid w:val="00C31DA5"/>
    <w:rsid w:val="00C3260E"/>
    <w:rsid w:val="00C336BB"/>
    <w:rsid w:val="00C33D6F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8F5"/>
    <w:rsid w:val="00C76AFE"/>
    <w:rsid w:val="00C8116D"/>
    <w:rsid w:val="00C82840"/>
    <w:rsid w:val="00C8408F"/>
    <w:rsid w:val="00C84FB3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626"/>
    <w:rsid w:val="00CB3DC4"/>
    <w:rsid w:val="00CB5735"/>
    <w:rsid w:val="00CB5871"/>
    <w:rsid w:val="00CB5C01"/>
    <w:rsid w:val="00CC0263"/>
    <w:rsid w:val="00CC05BC"/>
    <w:rsid w:val="00CC409B"/>
    <w:rsid w:val="00CC611E"/>
    <w:rsid w:val="00CC70E9"/>
    <w:rsid w:val="00CD24F7"/>
    <w:rsid w:val="00CD4E75"/>
    <w:rsid w:val="00CD5F2F"/>
    <w:rsid w:val="00CD6852"/>
    <w:rsid w:val="00CE2269"/>
    <w:rsid w:val="00CE3696"/>
    <w:rsid w:val="00CE4E78"/>
    <w:rsid w:val="00CE5E53"/>
    <w:rsid w:val="00CE68F8"/>
    <w:rsid w:val="00CE6D17"/>
    <w:rsid w:val="00CE7237"/>
    <w:rsid w:val="00CF0701"/>
    <w:rsid w:val="00CF0C83"/>
    <w:rsid w:val="00CF119C"/>
    <w:rsid w:val="00CF269F"/>
    <w:rsid w:val="00CF4272"/>
    <w:rsid w:val="00CF5A9C"/>
    <w:rsid w:val="00D002AC"/>
    <w:rsid w:val="00D01A9F"/>
    <w:rsid w:val="00D02699"/>
    <w:rsid w:val="00D0376D"/>
    <w:rsid w:val="00D0486C"/>
    <w:rsid w:val="00D10918"/>
    <w:rsid w:val="00D1300C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6DA5"/>
    <w:rsid w:val="00D3724A"/>
    <w:rsid w:val="00D37935"/>
    <w:rsid w:val="00D40197"/>
    <w:rsid w:val="00D42389"/>
    <w:rsid w:val="00D42518"/>
    <w:rsid w:val="00D4265B"/>
    <w:rsid w:val="00D4306E"/>
    <w:rsid w:val="00D43E6D"/>
    <w:rsid w:val="00D46762"/>
    <w:rsid w:val="00D5078D"/>
    <w:rsid w:val="00D50988"/>
    <w:rsid w:val="00D5134E"/>
    <w:rsid w:val="00D554A8"/>
    <w:rsid w:val="00D5679E"/>
    <w:rsid w:val="00D616C9"/>
    <w:rsid w:val="00D62561"/>
    <w:rsid w:val="00D62E74"/>
    <w:rsid w:val="00D63C9B"/>
    <w:rsid w:val="00D65822"/>
    <w:rsid w:val="00D65BEE"/>
    <w:rsid w:val="00D67162"/>
    <w:rsid w:val="00D701F4"/>
    <w:rsid w:val="00D72482"/>
    <w:rsid w:val="00D72F25"/>
    <w:rsid w:val="00D761C3"/>
    <w:rsid w:val="00D76357"/>
    <w:rsid w:val="00D802A4"/>
    <w:rsid w:val="00D811C4"/>
    <w:rsid w:val="00D824A0"/>
    <w:rsid w:val="00D83693"/>
    <w:rsid w:val="00D839D0"/>
    <w:rsid w:val="00D84B0F"/>
    <w:rsid w:val="00D86B6D"/>
    <w:rsid w:val="00D87EED"/>
    <w:rsid w:val="00D94411"/>
    <w:rsid w:val="00D95A6E"/>
    <w:rsid w:val="00D97575"/>
    <w:rsid w:val="00DA04BE"/>
    <w:rsid w:val="00DA04E0"/>
    <w:rsid w:val="00DA0CAD"/>
    <w:rsid w:val="00DA0CEF"/>
    <w:rsid w:val="00DA2557"/>
    <w:rsid w:val="00DA52AE"/>
    <w:rsid w:val="00DA538D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186"/>
    <w:rsid w:val="00DB75B5"/>
    <w:rsid w:val="00DB7D9C"/>
    <w:rsid w:val="00DB7F9E"/>
    <w:rsid w:val="00DC0E4F"/>
    <w:rsid w:val="00DC13AA"/>
    <w:rsid w:val="00DC1E61"/>
    <w:rsid w:val="00DC3781"/>
    <w:rsid w:val="00DC3B42"/>
    <w:rsid w:val="00DC42E2"/>
    <w:rsid w:val="00DC44AA"/>
    <w:rsid w:val="00DC6BE2"/>
    <w:rsid w:val="00DC722C"/>
    <w:rsid w:val="00DD10B1"/>
    <w:rsid w:val="00DD3898"/>
    <w:rsid w:val="00DD3E0D"/>
    <w:rsid w:val="00DD3EB3"/>
    <w:rsid w:val="00DD4729"/>
    <w:rsid w:val="00DE02A8"/>
    <w:rsid w:val="00DE1696"/>
    <w:rsid w:val="00DE1D72"/>
    <w:rsid w:val="00DE2B35"/>
    <w:rsid w:val="00DE37A7"/>
    <w:rsid w:val="00DE4002"/>
    <w:rsid w:val="00DE4079"/>
    <w:rsid w:val="00DE4580"/>
    <w:rsid w:val="00DE4741"/>
    <w:rsid w:val="00DE4D2C"/>
    <w:rsid w:val="00DE4FAA"/>
    <w:rsid w:val="00DE62A0"/>
    <w:rsid w:val="00DE70E0"/>
    <w:rsid w:val="00DF349F"/>
    <w:rsid w:val="00DF509C"/>
    <w:rsid w:val="00DF70CC"/>
    <w:rsid w:val="00E00A3D"/>
    <w:rsid w:val="00E01511"/>
    <w:rsid w:val="00E01B42"/>
    <w:rsid w:val="00E0435D"/>
    <w:rsid w:val="00E0500A"/>
    <w:rsid w:val="00E058F1"/>
    <w:rsid w:val="00E05C99"/>
    <w:rsid w:val="00E06D0C"/>
    <w:rsid w:val="00E07130"/>
    <w:rsid w:val="00E15679"/>
    <w:rsid w:val="00E20C65"/>
    <w:rsid w:val="00E21BF2"/>
    <w:rsid w:val="00E263EE"/>
    <w:rsid w:val="00E276DF"/>
    <w:rsid w:val="00E33E98"/>
    <w:rsid w:val="00E34B61"/>
    <w:rsid w:val="00E36286"/>
    <w:rsid w:val="00E439F4"/>
    <w:rsid w:val="00E443B0"/>
    <w:rsid w:val="00E46FB8"/>
    <w:rsid w:val="00E47E52"/>
    <w:rsid w:val="00E5218F"/>
    <w:rsid w:val="00E5276D"/>
    <w:rsid w:val="00E52B5C"/>
    <w:rsid w:val="00E535D3"/>
    <w:rsid w:val="00E6440F"/>
    <w:rsid w:val="00E738A5"/>
    <w:rsid w:val="00E743DC"/>
    <w:rsid w:val="00E751FE"/>
    <w:rsid w:val="00E76C94"/>
    <w:rsid w:val="00E773BA"/>
    <w:rsid w:val="00E802F0"/>
    <w:rsid w:val="00E818EA"/>
    <w:rsid w:val="00E83BE1"/>
    <w:rsid w:val="00E8756A"/>
    <w:rsid w:val="00E87DB7"/>
    <w:rsid w:val="00E93828"/>
    <w:rsid w:val="00E95FB5"/>
    <w:rsid w:val="00E95FCB"/>
    <w:rsid w:val="00E96903"/>
    <w:rsid w:val="00EA1041"/>
    <w:rsid w:val="00EA14B5"/>
    <w:rsid w:val="00EA2A64"/>
    <w:rsid w:val="00EA71CD"/>
    <w:rsid w:val="00EB030A"/>
    <w:rsid w:val="00EB33A1"/>
    <w:rsid w:val="00EB6B2C"/>
    <w:rsid w:val="00EB7C4D"/>
    <w:rsid w:val="00EC228F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5D4E"/>
    <w:rsid w:val="00ED7FD1"/>
    <w:rsid w:val="00EE045D"/>
    <w:rsid w:val="00EE0EC8"/>
    <w:rsid w:val="00EE1A21"/>
    <w:rsid w:val="00EE3D71"/>
    <w:rsid w:val="00EE404E"/>
    <w:rsid w:val="00EE43B4"/>
    <w:rsid w:val="00EF0B53"/>
    <w:rsid w:val="00EF1B56"/>
    <w:rsid w:val="00EF5438"/>
    <w:rsid w:val="00EF7BD0"/>
    <w:rsid w:val="00F0275F"/>
    <w:rsid w:val="00F02A3E"/>
    <w:rsid w:val="00F04762"/>
    <w:rsid w:val="00F049B5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197D"/>
    <w:rsid w:val="00F23402"/>
    <w:rsid w:val="00F25D7B"/>
    <w:rsid w:val="00F2643C"/>
    <w:rsid w:val="00F26CAD"/>
    <w:rsid w:val="00F276CD"/>
    <w:rsid w:val="00F27F41"/>
    <w:rsid w:val="00F30298"/>
    <w:rsid w:val="00F31F01"/>
    <w:rsid w:val="00F32D98"/>
    <w:rsid w:val="00F33E00"/>
    <w:rsid w:val="00F349E7"/>
    <w:rsid w:val="00F34BCF"/>
    <w:rsid w:val="00F350B0"/>
    <w:rsid w:val="00F35DA2"/>
    <w:rsid w:val="00F3704E"/>
    <w:rsid w:val="00F37ACE"/>
    <w:rsid w:val="00F42899"/>
    <w:rsid w:val="00F44B4A"/>
    <w:rsid w:val="00F51E9F"/>
    <w:rsid w:val="00F5749D"/>
    <w:rsid w:val="00F60061"/>
    <w:rsid w:val="00F67A94"/>
    <w:rsid w:val="00F67F2D"/>
    <w:rsid w:val="00F701B9"/>
    <w:rsid w:val="00F74E84"/>
    <w:rsid w:val="00F75618"/>
    <w:rsid w:val="00F77E9B"/>
    <w:rsid w:val="00F82486"/>
    <w:rsid w:val="00F83D5C"/>
    <w:rsid w:val="00F87AC8"/>
    <w:rsid w:val="00F91841"/>
    <w:rsid w:val="00F91B89"/>
    <w:rsid w:val="00F95D91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2F13"/>
    <w:rsid w:val="00FB3F61"/>
    <w:rsid w:val="00FB6DB0"/>
    <w:rsid w:val="00FC118E"/>
    <w:rsid w:val="00FC29A0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5729-EA58-4BA7-8F32-7335259B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2017-10-14T23:15:00Z</dcterms:created>
  <dcterms:modified xsi:type="dcterms:W3CDTF">2017-10-17T23:08:00Z</dcterms:modified>
</cp:coreProperties>
</file>