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72ECB" w14:textId="363A30C7" w:rsidR="00314C05" w:rsidRPr="00170BF1" w:rsidRDefault="005C01B5" w:rsidP="00865110">
      <w:pPr>
        <w:spacing w:after="0"/>
        <w:rPr>
          <w:rFonts w:ascii="Segoe UI Light" w:hAnsi="Segoe UI Light" w:cs="Segoe UI Light"/>
          <w:color w:val="0072C6"/>
          <w:sz w:val="32"/>
          <w:szCs w:val="32"/>
        </w:rPr>
      </w:pPr>
      <w:r w:rsidRPr="00A37382">
        <w:rPr>
          <w:rFonts w:ascii="Segoe UI Light" w:hAnsi="Segoe UI Light" w:cs="Segoe UI Light"/>
          <w:noProof/>
          <w:color w:val="0072C6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0038" behindDoc="1" locked="0" layoutInCell="1" allowOverlap="1" wp14:anchorId="2748507C" wp14:editId="5B2168E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2760" cy="419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419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A84DC" w14:textId="26A7E82F" w:rsidR="00570585" w:rsidRPr="00570585" w:rsidRDefault="003F675D" w:rsidP="00580602">
                            <w:pPr>
                              <w:spacing w:after="0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3F675D">
                              <w:rPr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28314F0" wp14:editId="7B398688">
                                  <wp:extent cx="1389888" cy="301752"/>
                                  <wp:effectExtent l="0" t="0" r="1270" b="3175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invGray">
                                          <a:xfrm>
                                            <a:off x="0" y="0"/>
                                            <a:ext cx="1389888" cy="301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85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6pt;margin-top:0;width:538.8pt;height:33pt;z-index:-2516664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" fillcolor="#002060">
                <v:textbox>
                  <w:txbxContent>
                    <w:p w14:paraId="456A84DC" w14:textId="26A7E82F" w:rsidR="00570585" w:rsidRPr="00570585" w:rsidRDefault="003F675D" w:rsidP="00580602">
                      <w:pPr>
                        <w:spacing w:after="0"/>
                        <w:jc w:val="right"/>
                        <w:rPr>
                          <w:sz w:val="40"/>
                          <w:szCs w:val="40"/>
                        </w:rPr>
                      </w:pPr>
                      <w:r w:rsidRPr="003F675D">
                        <w:rPr>
                          <w:sz w:val="40"/>
                          <w:szCs w:val="40"/>
                        </w:rPr>
                        <w:drawing>
                          <wp:inline distT="0" distB="0" distL="0" distR="0" wp14:anchorId="128314F0" wp14:editId="7B398688">
                            <wp:extent cx="1389888" cy="301752"/>
                            <wp:effectExtent l="0" t="0" r="1270" b="3175"/>
                            <wp:docPr id="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invGray">
                                    <a:xfrm>
                                      <a:off x="0" y="0"/>
                                      <a:ext cx="1389888" cy="3017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7757" w:rsidRPr="00A37382">
        <w:rPr>
          <w:rFonts w:ascii="Segoe UI Light" w:hAnsi="Segoe UI Light" w:cs="Segoe UI Light"/>
          <w:color w:val="0072C6"/>
          <w:sz w:val="32"/>
          <w:szCs w:val="32"/>
        </w:rPr>
        <w:t xml:space="preserve">Microsoft </w:t>
      </w:r>
      <w:r w:rsidR="004337AB" w:rsidRPr="00A37382">
        <w:rPr>
          <w:rFonts w:ascii="Segoe UI Light" w:hAnsi="Segoe UI Light" w:cs="Segoe UI Light"/>
          <w:color w:val="0072C6"/>
          <w:sz w:val="32"/>
          <w:szCs w:val="32"/>
        </w:rPr>
        <w:t xml:space="preserve">Digital </w:t>
      </w:r>
      <w:r w:rsidRPr="00A37382">
        <w:rPr>
          <w:rFonts w:ascii="Segoe UI Light" w:hAnsi="Segoe UI Light" w:cs="Segoe UI Light"/>
          <w:color w:val="0072C6"/>
          <w:sz w:val="32"/>
          <w:szCs w:val="32"/>
        </w:rPr>
        <w:t>Civility</w:t>
      </w:r>
      <w:r w:rsidR="00021BD6" w:rsidRPr="00A37382">
        <w:rPr>
          <w:rFonts w:ascii="Segoe UI Light" w:hAnsi="Segoe UI Light" w:cs="Segoe UI Light"/>
          <w:color w:val="0072C6"/>
          <w:sz w:val="32"/>
          <w:szCs w:val="32"/>
        </w:rPr>
        <w:t xml:space="preserve"> </w:t>
      </w:r>
      <w:r w:rsidR="00E76C94" w:rsidRPr="00A37382">
        <w:rPr>
          <w:rFonts w:ascii="Segoe UI Light" w:hAnsi="Segoe UI Light" w:cs="Segoe UI Light"/>
          <w:color w:val="0072C6"/>
          <w:sz w:val="32"/>
          <w:szCs w:val="32"/>
        </w:rPr>
        <w:t xml:space="preserve">Index (DCI) </w:t>
      </w:r>
      <w:r w:rsidR="00BF7757" w:rsidRPr="00A37382">
        <w:rPr>
          <w:rFonts w:ascii="Segoe UI Light" w:hAnsi="Segoe UI Light" w:cs="Segoe UI Light"/>
          <w:color w:val="0072C6"/>
          <w:sz w:val="32"/>
          <w:szCs w:val="32"/>
        </w:rPr>
        <w:t xml:space="preserve">2017 </w:t>
      </w:r>
      <w:r w:rsidR="00314C05" w:rsidRPr="00A37382">
        <w:rPr>
          <w:rFonts w:ascii="Segoe UI Light" w:hAnsi="Segoe UI Light" w:cs="Segoe UI Light"/>
          <w:color w:val="0072C6"/>
          <w:sz w:val="32"/>
          <w:szCs w:val="32"/>
        </w:rPr>
        <w:t xml:space="preserve">– </w:t>
      </w:r>
      <w:r w:rsidR="00862331" w:rsidRPr="00A37382">
        <w:rPr>
          <w:rFonts w:ascii="Segoe UI Light" w:hAnsi="Segoe UI Light" w:cs="Segoe UI Light"/>
          <w:color w:val="0072C6"/>
          <w:sz w:val="32"/>
          <w:szCs w:val="32"/>
        </w:rPr>
        <w:t>Global</w:t>
      </w:r>
    </w:p>
    <w:p w14:paraId="4F9484B7" w14:textId="72215E59" w:rsidR="004A1219" w:rsidRDefault="005A26F0" w:rsidP="004A1219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785216" behindDoc="1" locked="0" layoutInCell="1" allowOverlap="1" wp14:anchorId="2D43A20D" wp14:editId="2E37C2B7">
            <wp:simplePos x="0" y="0"/>
            <wp:positionH relativeFrom="column">
              <wp:posOffset>3713480</wp:posOffset>
            </wp:positionH>
            <wp:positionV relativeFrom="page">
              <wp:posOffset>2522220</wp:posOffset>
            </wp:positionV>
            <wp:extent cx="3291840" cy="2359025"/>
            <wp:effectExtent l="0" t="0" r="0" b="0"/>
            <wp:wrapTight wrapText="bothSides">
              <wp:wrapPolygon edited="0">
                <wp:start x="17500" y="523"/>
                <wp:lineTo x="750" y="872"/>
                <wp:lineTo x="750" y="3140"/>
                <wp:lineTo x="10750" y="3663"/>
                <wp:lineTo x="250" y="6279"/>
                <wp:lineTo x="750" y="9245"/>
                <wp:lineTo x="750" y="14826"/>
                <wp:lineTo x="125" y="17617"/>
                <wp:lineTo x="125" y="18141"/>
                <wp:lineTo x="13250" y="18141"/>
                <wp:lineTo x="20375" y="17792"/>
                <wp:lineTo x="20375" y="17617"/>
                <wp:lineTo x="19875" y="15350"/>
                <wp:lineTo x="19750" y="6454"/>
                <wp:lineTo x="20375" y="4186"/>
                <wp:lineTo x="19625" y="4012"/>
                <wp:lineTo x="10750" y="3663"/>
                <wp:lineTo x="19750" y="2791"/>
                <wp:lineTo x="20375" y="1221"/>
                <wp:lineTo x="18125" y="523"/>
                <wp:lineTo x="17500" y="523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35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4F9D" w:rsidRPr="006C65CF">
        <w:rPr>
          <w:rFonts w:ascii="Segoe UI" w:hAnsi="Segoe UI" w:cs="Segoe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42EEEC" wp14:editId="46954562">
                <wp:simplePos x="0" y="0"/>
                <wp:positionH relativeFrom="margin">
                  <wp:posOffset>3741420</wp:posOffset>
                </wp:positionH>
                <wp:positionV relativeFrom="page">
                  <wp:posOffset>2301240</wp:posOffset>
                </wp:positionV>
                <wp:extent cx="3263900" cy="8890"/>
                <wp:effectExtent l="0" t="0" r="31750" b="2921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5F21E" id="Straight Connector 17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94.6pt,181.2pt" to="551.6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" strokecolor="gray [1629]" strokeweight="1pt">
                <w10:wrap anchorx="margin" anchory="page"/>
              </v:line>
            </w:pict>
          </mc:Fallback>
        </mc:AlternateContent>
      </w:r>
      <w:r w:rsidR="00184F9D" w:rsidRPr="001437BF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159B927" wp14:editId="65146132">
                <wp:simplePos x="0" y="0"/>
                <wp:positionH relativeFrom="page">
                  <wp:posOffset>3947160</wp:posOffset>
                </wp:positionH>
                <wp:positionV relativeFrom="page">
                  <wp:posOffset>2293620</wp:posOffset>
                </wp:positionV>
                <wp:extent cx="3345180" cy="342900"/>
                <wp:effectExtent l="0" t="0" r="762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AD11E" w14:textId="414D6444" w:rsidR="00440D7F" w:rsidRPr="00522307" w:rsidRDefault="00440D7F" w:rsidP="001437BF">
                            <w:pPr>
                              <w:spacing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 w:rsidRPr="00242686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Online risks increased for family &amp; friends</w:t>
                            </w:r>
                            <w:r w:rsidRPr="00522307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widespread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9B927" id="_x0000_s1027" type="#_x0000_t202" style="position:absolute;left:0;text-align:left;margin-left:310.8pt;margin-top:180.6pt;width:263.4pt;height:2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" stroked="f">
                <v:textbox>
                  <w:txbxContent>
                    <w:p w14:paraId="065AD11E" w14:textId="414D6444" w:rsidR="00440D7F" w:rsidRPr="00522307" w:rsidRDefault="00440D7F" w:rsidP="001437BF">
                      <w:pPr>
                        <w:spacing w:line="240" w:lineRule="auto"/>
                        <w:jc w:val="center"/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 w:rsidRPr="00242686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Online risks increased for family &amp; friends</w:t>
                      </w:r>
                      <w:r w:rsidRPr="00522307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widespread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F7757">
        <w:rPr>
          <w:rFonts w:ascii="Segoe UI" w:hAnsi="Segoe UI" w:cs="Segoe UI"/>
          <w:sz w:val="20"/>
          <w:szCs w:val="20"/>
        </w:rPr>
        <w:t xml:space="preserve">The 2017 </w:t>
      </w:r>
      <w:r w:rsidR="00437593" w:rsidRPr="00437593">
        <w:rPr>
          <w:rFonts w:ascii="Segoe UI" w:hAnsi="Segoe UI" w:cs="Segoe UI"/>
          <w:sz w:val="20"/>
          <w:szCs w:val="20"/>
        </w:rPr>
        <w:t xml:space="preserve">Civility, Safety and Interaction Online </w:t>
      </w:r>
      <w:r w:rsidR="00BF7757">
        <w:rPr>
          <w:rFonts w:ascii="Segoe UI" w:hAnsi="Segoe UI" w:cs="Segoe UI"/>
          <w:sz w:val="20"/>
          <w:szCs w:val="20"/>
        </w:rPr>
        <w:t>study examines</w:t>
      </w:r>
      <w:r w:rsidR="00BF7757" w:rsidRPr="00732CFF">
        <w:rPr>
          <w:rFonts w:ascii="Segoe UI" w:hAnsi="Segoe UI" w:cs="Segoe UI"/>
          <w:sz w:val="20"/>
          <w:szCs w:val="20"/>
        </w:rPr>
        <w:t xml:space="preserve"> the extent of negative </w:t>
      </w:r>
      <w:r w:rsidR="001F578E">
        <w:rPr>
          <w:rFonts w:ascii="Segoe UI" w:hAnsi="Segoe UI" w:cs="Segoe UI"/>
          <w:sz w:val="20"/>
          <w:szCs w:val="20"/>
        </w:rPr>
        <w:t xml:space="preserve">behaviors and online </w:t>
      </w:r>
      <w:r w:rsidR="00BF7757" w:rsidRPr="00732CFF">
        <w:rPr>
          <w:rFonts w:ascii="Segoe UI" w:hAnsi="Segoe UI" w:cs="Segoe UI"/>
          <w:sz w:val="20"/>
          <w:szCs w:val="20"/>
        </w:rPr>
        <w:t xml:space="preserve">interactions </w:t>
      </w:r>
      <w:r w:rsidR="00BF7757">
        <w:rPr>
          <w:rFonts w:ascii="Segoe UI" w:hAnsi="Segoe UI" w:cs="Segoe UI"/>
          <w:sz w:val="20"/>
          <w:szCs w:val="20"/>
        </w:rPr>
        <w:t xml:space="preserve">and their consequences. </w:t>
      </w:r>
      <w:r w:rsidR="000242C0">
        <w:rPr>
          <w:rFonts w:ascii="Segoe UI" w:hAnsi="Segoe UI" w:cs="Segoe UI"/>
          <w:sz w:val="20"/>
          <w:szCs w:val="20"/>
        </w:rPr>
        <w:t>T</w:t>
      </w:r>
      <w:r w:rsidR="00BF7757">
        <w:rPr>
          <w:rFonts w:ascii="Segoe UI" w:hAnsi="Segoe UI" w:cs="Segoe UI"/>
          <w:sz w:val="20"/>
          <w:szCs w:val="20"/>
        </w:rPr>
        <w:t xml:space="preserve">hese results build on last year’s study and were based on interviews with teens ages 13-17 and adults ages 18-74. The scope of research increased </w:t>
      </w:r>
      <w:r w:rsidR="00A16AD7">
        <w:rPr>
          <w:rFonts w:ascii="Segoe UI" w:hAnsi="Segoe UI" w:cs="Segoe UI"/>
          <w:sz w:val="20"/>
          <w:szCs w:val="20"/>
        </w:rPr>
        <w:t>to</w:t>
      </w:r>
      <w:r w:rsidR="000242C0">
        <w:rPr>
          <w:rFonts w:ascii="Segoe UI" w:hAnsi="Segoe UI" w:cs="Segoe UI"/>
          <w:sz w:val="20"/>
          <w:szCs w:val="20"/>
        </w:rPr>
        <w:t xml:space="preserve"> </w:t>
      </w:r>
      <w:r w:rsidR="00CC05BC">
        <w:rPr>
          <w:rFonts w:ascii="Segoe UI" w:hAnsi="Segoe UI" w:cs="Segoe UI"/>
          <w:sz w:val="20"/>
          <w:szCs w:val="20"/>
        </w:rPr>
        <w:t>encompass</w:t>
      </w:r>
      <w:r w:rsidR="00A16AD7">
        <w:rPr>
          <w:rFonts w:ascii="Segoe UI" w:hAnsi="Segoe UI" w:cs="Segoe UI"/>
          <w:sz w:val="20"/>
          <w:szCs w:val="20"/>
        </w:rPr>
        <w:t xml:space="preserve"> 23 countries and 20 online </w:t>
      </w:r>
      <w:r w:rsidR="001F578E">
        <w:rPr>
          <w:rFonts w:ascii="Segoe UI" w:hAnsi="Segoe UI" w:cs="Segoe UI"/>
          <w:sz w:val="20"/>
          <w:szCs w:val="20"/>
        </w:rPr>
        <w:t>risks</w:t>
      </w:r>
      <w:r w:rsidR="00A16AD7">
        <w:rPr>
          <w:rFonts w:ascii="Segoe UI" w:hAnsi="Segoe UI" w:cs="Segoe UI"/>
          <w:sz w:val="20"/>
          <w:szCs w:val="20"/>
        </w:rPr>
        <w:t xml:space="preserve"> (nine new</w:t>
      </w:r>
      <w:r w:rsidR="003F5B81">
        <w:rPr>
          <w:rFonts w:ascii="Segoe UI" w:hAnsi="Segoe UI" w:cs="Segoe UI"/>
          <w:sz w:val="20"/>
          <w:szCs w:val="20"/>
        </w:rPr>
        <w:t>ly included</w:t>
      </w:r>
      <w:r w:rsidR="00A16AD7">
        <w:rPr>
          <w:rFonts w:ascii="Segoe UI" w:hAnsi="Segoe UI" w:cs="Segoe UI"/>
          <w:sz w:val="20"/>
          <w:szCs w:val="20"/>
        </w:rPr>
        <w:t xml:space="preserve"> countries, three </w:t>
      </w:r>
      <w:r w:rsidR="003F5B81">
        <w:rPr>
          <w:rFonts w:ascii="Segoe UI" w:hAnsi="Segoe UI" w:cs="Segoe UI"/>
          <w:sz w:val="20"/>
          <w:szCs w:val="20"/>
        </w:rPr>
        <w:t xml:space="preserve">added </w:t>
      </w:r>
      <w:r w:rsidR="001F578E">
        <w:rPr>
          <w:rFonts w:ascii="Segoe UI" w:hAnsi="Segoe UI" w:cs="Segoe UI"/>
          <w:sz w:val="20"/>
          <w:szCs w:val="20"/>
        </w:rPr>
        <w:t>risks</w:t>
      </w:r>
      <w:r w:rsidR="00A16AD7">
        <w:rPr>
          <w:rFonts w:ascii="Segoe UI" w:hAnsi="Segoe UI" w:cs="Segoe UI"/>
          <w:sz w:val="20"/>
          <w:szCs w:val="20"/>
        </w:rPr>
        <w:t>).</w:t>
      </w:r>
      <w:r w:rsidR="00A16AD7">
        <w:rPr>
          <w:rStyle w:val="EndnoteReference"/>
          <w:rFonts w:ascii="Segoe UI" w:hAnsi="Segoe UI" w:cs="Segoe UI"/>
          <w:sz w:val="20"/>
          <w:szCs w:val="20"/>
        </w:rPr>
        <w:endnoteReference w:id="1"/>
      </w:r>
      <w:r w:rsidR="00A16AD7">
        <w:rPr>
          <w:rFonts w:ascii="Segoe UI" w:hAnsi="Segoe UI" w:cs="Segoe UI"/>
          <w:sz w:val="20"/>
          <w:szCs w:val="20"/>
        </w:rPr>
        <w:t xml:space="preserve"> </w:t>
      </w:r>
    </w:p>
    <w:p w14:paraId="7913A894" w14:textId="3C6A8FD9" w:rsidR="00DA5D12" w:rsidRDefault="00DA5D12" w:rsidP="004A1219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C15AB8C" w14:textId="77777777" w:rsidR="00DA5D12" w:rsidRPr="00A37382" w:rsidRDefault="00DA5D12" w:rsidP="00DA5D12">
      <w:pPr>
        <w:spacing w:afterLines="60" w:after="144" w:line="240" w:lineRule="auto"/>
        <w:ind w:right="5760"/>
        <w:rPr>
          <w:rFonts w:ascii="Segoe UI Light" w:hAnsi="Segoe UI Light" w:cs="Segoe UI Light"/>
          <w:color w:val="0072C6"/>
          <w:sz w:val="28"/>
          <w:szCs w:val="28"/>
        </w:rPr>
      </w:pPr>
      <w:r w:rsidRPr="00A37382">
        <w:rPr>
          <w:rFonts w:ascii="Segoe UI Light" w:hAnsi="Segoe UI Light" w:cs="Segoe UI Light"/>
          <w:color w:val="0072C6"/>
          <w:sz w:val="28"/>
          <w:szCs w:val="28"/>
        </w:rPr>
        <w:t>Themes for 2017</w:t>
      </w:r>
      <w:bookmarkStart w:id="0" w:name="_GoBack"/>
      <w:bookmarkEnd w:id="0"/>
    </w:p>
    <w:p w14:paraId="16630456" w14:textId="77777777" w:rsidR="00DA5D12" w:rsidRDefault="00DA5D12" w:rsidP="00DA5D12">
      <w:pPr>
        <w:pStyle w:val="ListParagraph"/>
        <w:numPr>
          <w:ilvl w:val="0"/>
          <w:numId w:val="38"/>
        </w:numPr>
        <w:spacing w:afterLines="60" w:after="144" w:line="240" w:lineRule="auto"/>
        <w:ind w:left="360" w:right="5760"/>
        <w:jc w:val="both"/>
        <w:rPr>
          <w:rFonts w:ascii="Segoe UI" w:hAnsi="Segoe UI" w:cs="Segoe UI"/>
          <w:sz w:val="20"/>
          <w:szCs w:val="20"/>
        </w:rPr>
      </w:pPr>
      <w:r w:rsidRPr="00A603A6">
        <w:rPr>
          <w:rFonts w:ascii="Segoe UI" w:hAnsi="Segoe UI" w:cs="Segoe UI"/>
          <w:sz w:val="20"/>
          <w:szCs w:val="20"/>
        </w:rPr>
        <w:t>The overall level of online risks and consequences held steady with a small increase among family and friends.</w:t>
      </w:r>
    </w:p>
    <w:p w14:paraId="6FAA0F10" w14:textId="77777777" w:rsidR="00DA5D12" w:rsidRPr="00A603A6" w:rsidRDefault="00DA5D12" w:rsidP="00DA5D12">
      <w:pPr>
        <w:pStyle w:val="ListParagraph"/>
        <w:numPr>
          <w:ilvl w:val="0"/>
          <w:numId w:val="38"/>
        </w:numPr>
        <w:spacing w:afterLines="60" w:after="144" w:line="240" w:lineRule="auto"/>
        <w:ind w:left="360" w:right="5760"/>
        <w:jc w:val="both"/>
      </w:pPr>
      <w:r w:rsidRPr="00A603A6">
        <w:rPr>
          <w:rFonts w:ascii="Segoe UI" w:hAnsi="Segoe UI" w:cs="Segoe UI"/>
          <w:sz w:val="20"/>
          <w:szCs w:val="20"/>
        </w:rPr>
        <w:t>Targets of online risks often named acquaintances, friends or family as perpetrators.</w:t>
      </w:r>
    </w:p>
    <w:p w14:paraId="6A10BF03" w14:textId="77777777" w:rsidR="00DA5D12" w:rsidRPr="00A603A6" w:rsidRDefault="00DA5D12" w:rsidP="00DA5D12">
      <w:pPr>
        <w:pStyle w:val="ListParagraph"/>
        <w:numPr>
          <w:ilvl w:val="0"/>
          <w:numId w:val="38"/>
        </w:numPr>
        <w:spacing w:afterLines="60" w:after="144" w:line="240" w:lineRule="auto"/>
        <w:ind w:left="360" w:right="5760"/>
        <w:jc w:val="both"/>
      </w:pPr>
      <w:r w:rsidRPr="00A603A6">
        <w:rPr>
          <w:rFonts w:ascii="Segoe UI" w:hAnsi="Segoe UI" w:cs="Segoe UI"/>
          <w:sz w:val="20"/>
          <w:szCs w:val="20"/>
        </w:rPr>
        <w:t>Encouraging signs emerged as people began to evolve their approaches towards the challenges of negative online interactions.</w:t>
      </w:r>
    </w:p>
    <w:p w14:paraId="1F7CCD01" w14:textId="77777777" w:rsidR="00DA5D12" w:rsidRPr="00C9286A" w:rsidRDefault="00DA5D12" w:rsidP="00DA5D12">
      <w:pPr>
        <w:pStyle w:val="ListParagraph"/>
        <w:numPr>
          <w:ilvl w:val="0"/>
          <w:numId w:val="38"/>
        </w:numPr>
        <w:spacing w:afterLines="60" w:after="144" w:line="240" w:lineRule="auto"/>
        <w:ind w:left="360" w:right="5760"/>
        <w:jc w:val="both"/>
      </w:pPr>
      <w:r>
        <w:rPr>
          <w:rFonts w:ascii="Segoe UI" w:hAnsi="Segoe UI" w:cs="Segoe UI"/>
          <w:sz w:val="20"/>
          <w:szCs w:val="20"/>
        </w:rPr>
        <w:t>Millennials (ages 18-34) had the highest lifetime exposure to online risks while Baby Boomers (ages 50-74) reported the highest level of civil behavior.</w:t>
      </w:r>
    </w:p>
    <w:p w14:paraId="01E2416E" w14:textId="3EE95C68" w:rsidR="004A1219" w:rsidRPr="000F19B8" w:rsidRDefault="00DA5D12" w:rsidP="004A4BCD">
      <w:pPr>
        <w:pStyle w:val="ListParagraph"/>
        <w:numPr>
          <w:ilvl w:val="0"/>
          <w:numId w:val="38"/>
        </w:numPr>
        <w:spacing w:afterLines="60" w:after="144" w:line="240" w:lineRule="auto"/>
        <w:ind w:left="360" w:right="5760"/>
        <w:jc w:val="both"/>
        <w:rPr>
          <w:rFonts w:ascii="Segoe UI" w:hAnsi="Segoe UI" w:cs="Segoe UI"/>
          <w:sz w:val="20"/>
          <w:szCs w:val="20"/>
        </w:rPr>
      </w:pPr>
      <w:r w:rsidRPr="000F19B8">
        <w:rPr>
          <w:rFonts w:ascii="Segoe UI" w:hAnsi="Segoe UI" w:cs="Segoe UI"/>
          <w:sz w:val="20"/>
          <w:szCs w:val="20"/>
        </w:rPr>
        <w:t>Females bore the brunt of bullying, harassment and their consequences.</w:t>
      </w:r>
      <w:r w:rsidR="005A26F0" w:rsidRPr="006C65CF">
        <w:rPr>
          <w:rFonts w:ascii="Segoe UI" w:hAnsi="Segoe UI" w:cs="Segoe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D7B0BA4" wp14:editId="0B7B5298">
                <wp:simplePos x="0" y="0"/>
                <wp:positionH relativeFrom="margin">
                  <wp:posOffset>3741420</wp:posOffset>
                </wp:positionH>
                <wp:positionV relativeFrom="page">
                  <wp:posOffset>4861560</wp:posOffset>
                </wp:positionV>
                <wp:extent cx="3263900" cy="8890"/>
                <wp:effectExtent l="0" t="0" r="31750" b="292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15558" id="Straight Connector 12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94.6pt,382.8pt" to="551.6pt,3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" strokecolor="gray [1629]" strokeweight="1pt">
                <w10:wrap anchorx="margin" anchory="page"/>
              </v:line>
            </w:pict>
          </mc:Fallback>
        </mc:AlternateContent>
      </w:r>
      <w:r w:rsidR="005A26F0" w:rsidRPr="004E0C4C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3113" behindDoc="1" locked="0" layoutInCell="1" allowOverlap="1" wp14:anchorId="518A8C9F" wp14:editId="68694D69">
                <wp:simplePos x="0" y="0"/>
                <wp:positionH relativeFrom="margin">
                  <wp:posOffset>3657600</wp:posOffset>
                </wp:positionH>
                <wp:positionV relativeFrom="page">
                  <wp:posOffset>4846320</wp:posOffset>
                </wp:positionV>
                <wp:extent cx="3459480" cy="335280"/>
                <wp:effectExtent l="0" t="0" r="7620" b="7620"/>
                <wp:wrapTight wrapText="bothSides">
                  <wp:wrapPolygon edited="0">
                    <wp:start x="0" y="0"/>
                    <wp:lineTo x="0" y="20864"/>
                    <wp:lineTo x="21529" y="20864"/>
                    <wp:lineTo x="21529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17427" w14:textId="126AE92D" w:rsidR="00440D7F" w:rsidRPr="0066470F" w:rsidRDefault="00440D7F">
                            <w:pP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 w:rsidRPr="0066470F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Hoaxes, scams &amp; frauds drove Intrusive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8C9F" id="_x0000_s1028" type="#_x0000_t202" style="position:absolute;left:0;text-align:left;margin-left:4in;margin-top:381.6pt;width:272.4pt;height:26.4pt;z-index:-2516633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" stroked="f">
                <v:textbox>
                  <w:txbxContent>
                    <w:p w14:paraId="40217427" w14:textId="126AE92D" w:rsidR="00440D7F" w:rsidRPr="0066470F" w:rsidRDefault="00440D7F">
                      <w:pP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 w:rsidRPr="0066470F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Hoaxes, scams &amp; frauds drove Intrusive risks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2A80120D" w14:textId="77777777" w:rsidR="00A603A6" w:rsidRPr="00A603A6" w:rsidRDefault="00A603A6" w:rsidP="00DA5D12">
      <w:pPr>
        <w:pStyle w:val="ListParagraph"/>
        <w:spacing w:afterLines="60" w:after="144" w:line="240" w:lineRule="auto"/>
        <w:ind w:left="360"/>
        <w:rPr>
          <w:rFonts w:ascii="Segoe UI" w:hAnsi="Segoe UI" w:cs="Segoe UI"/>
          <w:sz w:val="20"/>
          <w:szCs w:val="20"/>
        </w:rPr>
        <w:sectPr w:rsidR="00A603A6" w:rsidRPr="00A603A6" w:rsidSect="00307959">
          <w:footerReference w:type="default" r:id="rId10"/>
          <w:type w:val="continuous"/>
          <w:pgSz w:w="12240" w:h="15840"/>
          <w:pgMar w:top="720" w:right="720" w:bottom="288" w:left="720" w:header="288" w:footer="144" w:gutter="0"/>
          <w:cols w:space="720"/>
          <w:docGrid w:linePitch="360"/>
        </w:sectPr>
      </w:pPr>
    </w:p>
    <w:p w14:paraId="4AF67B38" w14:textId="7685501F" w:rsidR="00F276CD" w:rsidRDefault="00F276CD" w:rsidP="00865110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</w:p>
    <w:p w14:paraId="4523C76E" w14:textId="78EABF01" w:rsidR="0036681C" w:rsidRDefault="005A26F0" w:rsidP="006072D1">
      <w:pPr>
        <w:spacing w:after="60" w:line="240" w:lineRule="auto"/>
        <w:jc w:val="both"/>
        <w:rPr>
          <w:rFonts w:ascii="Segoe UI Light" w:hAnsi="Segoe UI Light" w:cs="Segoe UI Light"/>
          <w:color w:val="0072C6"/>
          <w:sz w:val="28"/>
          <w:szCs w:val="28"/>
        </w:rPr>
        <w:sectPr w:rsidR="0036681C" w:rsidSect="0036681C">
          <w:type w:val="continuous"/>
          <w:pgSz w:w="12240" w:h="15840"/>
          <w:pgMar w:top="720" w:right="720" w:bottom="288" w:left="720" w:header="720" w:footer="0" w:gutter="0"/>
          <w:cols w:num="2" w:space="720"/>
          <w:docGrid w:linePitch="360"/>
        </w:sectPr>
      </w:pPr>
      <w:r w:rsidRPr="005A26F0">
        <w:rPr>
          <w:noProof/>
        </w:rPr>
        <w:drawing>
          <wp:anchor distT="0" distB="0" distL="114300" distR="114300" simplePos="0" relativeHeight="251813888" behindDoc="1" locked="0" layoutInCell="1" allowOverlap="1" wp14:anchorId="76A963D4" wp14:editId="7D1687CA">
            <wp:simplePos x="0" y="0"/>
            <wp:positionH relativeFrom="margin">
              <wp:posOffset>3764280</wp:posOffset>
            </wp:positionH>
            <wp:positionV relativeFrom="page">
              <wp:posOffset>5204460</wp:posOffset>
            </wp:positionV>
            <wp:extent cx="3108960" cy="4206240"/>
            <wp:effectExtent l="0" t="0" r="0" b="3810"/>
            <wp:wrapTight wrapText="bothSides">
              <wp:wrapPolygon edited="0">
                <wp:start x="11779" y="0"/>
                <wp:lineTo x="0" y="783"/>
                <wp:lineTo x="0" y="21326"/>
                <wp:lineTo x="2250" y="21522"/>
                <wp:lineTo x="7941" y="21522"/>
                <wp:lineTo x="19985" y="21326"/>
                <wp:lineTo x="20250" y="18978"/>
                <wp:lineTo x="21441" y="18978"/>
                <wp:lineTo x="21441" y="18000"/>
                <wp:lineTo x="20250" y="17413"/>
                <wp:lineTo x="20118" y="14283"/>
                <wp:lineTo x="21441" y="13891"/>
                <wp:lineTo x="21441" y="12815"/>
                <wp:lineTo x="19985" y="12717"/>
                <wp:lineTo x="20118" y="11250"/>
                <wp:lineTo x="15485" y="11152"/>
                <wp:lineTo x="20515" y="10370"/>
                <wp:lineTo x="20118" y="8022"/>
                <wp:lineTo x="21441" y="7826"/>
                <wp:lineTo x="21441" y="6750"/>
                <wp:lineTo x="20118" y="6457"/>
                <wp:lineTo x="20382" y="3620"/>
                <wp:lineTo x="19456" y="3522"/>
                <wp:lineTo x="15750" y="3326"/>
                <wp:lineTo x="21441" y="2543"/>
                <wp:lineTo x="21441" y="880"/>
                <wp:lineTo x="20118" y="0"/>
                <wp:lineTo x="11779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5B5" w:rsidRPr="00DB75B5">
        <w:t xml:space="preserve"> </w:t>
      </w:r>
      <w:r w:rsidR="006072D1" w:rsidRPr="00A37382">
        <w:rPr>
          <w:rFonts w:ascii="Segoe UI Light" w:hAnsi="Segoe UI Light" w:cs="Segoe UI Light"/>
          <w:color w:val="0072C6"/>
          <w:sz w:val="40"/>
          <w:szCs w:val="40"/>
        </w:rPr>
        <w:t>1</w:t>
      </w:r>
      <w:r w:rsidR="006072D1" w:rsidRPr="00A37382">
        <w:rPr>
          <w:rFonts w:ascii="Segoe UI" w:hAnsi="Segoe UI" w:cs="Segoe UI"/>
          <w:b/>
          <w:color w:val="0072C6"/>
          <w:sz w:val="28"/>
          <w:szCs w:val="28"/>
        </w:rPr>
        <w:t xml:space="preserve"> </w:t>
      </w:r>
      <w:r w:rsidR="00170BF1" w:rsidRPr="00A37382">
        <w:rPr>
          <w:rFonts w:ascii="Segoe UI" w:hAnsi="Segoe UI" w:cs="Segoe UI"/>
          <w:b/>
          <w:color w:val="0072C6"/>
          <w:sz w:val="28"/>
          <w:szCs w:val="28"/>
        </w:rPr>
        <w:t xml:space="preserve"> </w:t>
      </w:r>
      <w:r w:rsidR="006072D1" w:rsidRPr="00A37382">
        <w:rPr>
          <w:rFonts w:ascii="Segoe UI Light" w:hAnsi="Segoe UI Light" w:cs="Segoe UI Light"/>
          <w:color w:val="0072C6"/>
          <w:sz w:val="28"/>
          <w:szCs w:val="28"/>
        </w:rPr>
        <w:t>Global</w:t>
      </w:r>
      <w:r w:rsidR="00862331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  <w:r w:rsidR="00F91B89" w:rsidRPr="00A37382">
        <w:rPr>
          <w:rFonts w:ascii="Segoe UI Light" w:hAnsi="Segoe UI Light" w:cs="Segoe UI Light"/>
          <w:color w:val="0072C6"/>
          <w:sz w:val="28"/>
          <w:szCs w:val="28"/>
        </w:rPr>
        <w:t>DCI</w:t>
      </w:r>
      <w:r w:rsidR="007277DD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  <w:r w:rsidR="00862331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held steady </w:t>
      </w:r>
      <w:r w:rsidR="007277DD" w:rsidRPr="00A37382">
        <w:rPr>
          <w:rFonts w:ascii="Segoe UI Light" w:hAnsi="Segoe UI Light" w:cs="Segoe UI Light"/>
          <w:color w:val="0072C6"/>
          <w:sz w:val="28"/>
          <w:szCs w:val="28"/>
        </w:rPr>
        <w:t>at 65%</w:t>
      </w:r>
    </w:p>
    <w:p w14:paraId="57E39EFF" w14:textId="53C204E8" w:rsidR="00285459" w:rsidRDefault="008D4A17" w:rsidP="005A26F0">
      <w:pPr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Nearly two-thirds of i</w:t>
      </w:r>
      <w:r w:rsidR="00146E7B">
        <w:rPr>
          <w:rFonts w:ascii="Segoe UI" w:hAnsi="Segoe UI" w:cs="Segoe UI"/>
          <w:sz w:val="20"/>
          <w:szCs w:val="20"/>
        </w:rPr>
        <w:t>nternet users had experienced an online risk</w:t>
      </w:r>
      <w:r w:rsidR="001D6C37">
        <w:rPr>
          <w:rFonts w:ascii="Segoe UI" w:hAnsi="Segoe UI" w:cs="Segoe UI"/>
          <w:sz w:val="20"/>
          <w:szCs w:val="20"/>
        </w:rPr>
        <w:t xml:space="preserve"> w</w:t>
      </w:r>
      <w:r w:rsidR="00285459">
        <w:rPr>
          <w:rFonts w:ascii="Segoe UI" w:hAnsi="Segoe UI" w:cs="Segoe UI"/>
          <w:sz w:val="20"/>
          <w:szCs w:val="20"/>
        </w:rPr>
        <w:t xml:space="preserve">hile </w:t>
      </w:r>
      <w:r w:rsidR="00146E7B">
        <w:rPr>
          <w:rFonts w:ascii="Segoe UI" w:hAnsi="Segoe UI" w:cs="Segoe UI"/>
          <w:sz w:val="20"/>
          <w:szCs w:val="20"/>
        </w:rPr>
        <w:t xml:space="preserve">the </w:t>
      </w:r>
      <w:r w:rsidR="00CC611E">
        <w:rPr>
          <w:rFonts w:ascii="Segoe UI" w:hAnsi="Segoe UI" w:cs="Segoe UI"/>
          <w:sz w:val="20"/>
          <w:szCs w:val="20"/>
        </w:rPr>
        <w:t xml:space="preserve">relative </w:t>
      </w:r>
      <w:r w:rsidR="000B766C">
        <w:rPr>
          <w:rFonts w:ascii="Segoe UI" w:hAnsi="Segoe UI" w:cs="Segoe UI"/>
          <w:sz w:val="20"/>
          <w:szCs w:val="20"/>
        </w:rPr>
        <w:t>ranking between</w:t>
      </w:r>
      <w:r w:rsidR="00CC611E">
        <w:rPr>
          <w:rFonts w:ascii="Segoe UI" w:hAnsi="Segoe UI" w:cs="Segoe UI"/>
          <w:sz w:val="20"/>
          <w:szCs w:val="20"/>
        </w:rPr>
        <w:t xml:space="preserve"> </w:t>
      </w:r>
      <w:r w:rsidR="001F6B47">
        <w:rPr>
          <w:rFonts w:ascii="Segoe UI" w:hAnsi="Segoe UI" w:cs="Segoe UI"/>
          <w:sz w:val="20"/>
          <w:szCs w:val="20"/>
        </w:rPr>
        <w:t>risks</w:t>
      </w:r>
      <w:r w:rsidR="000B766C">
        <w:rPr>
          <w:rFonts w:ascii="Segoe UI" w:hAnsi="Segoe UI" w:cs="Segoe UI"/>
          <w:sz w:val="20"/>
          <w:szCs w:val="20"/>
        </w:rPr>
        <w:t xml:space="preserve"> remained steady</w:t>
      </w:r>
      <w:r w:rsidR="00CC611E">
        <w:rPr>
          <w:rFonts w:ascii="Segoe UI" w:hAnsi="Segoe UI" w:cs="Segoe UI"/>
          <w:sz w:val="20"/>
          <w:szCs w:val="20"/>
        </w:rPr>
        <w:t xml:space="preserve">. </w:t>
      </w:r>
      <w:r w:rsidR="008759A5">
        <w:rPr>
          <w:rFonts w:ascii="Segoe UI" w:hAnsi="Segoe UI" w:cs="Segoe UI"/>
          <w:sz w:val="20"/>
          <w:szCs w:val="20"/>
        </w:rPr>
        <w:t xml:space="preserve">The addition of new </w:t>
      </w:r>
      <w:r w:rsidR="008E0F25">
        <w:rPr>
          <w:rFonts w:ascii="Segoe UI" w:hAnsi="Segoe UI" w:cs="Segoe UI"/>
          <w:sz w:val="20"/>
          <w:szCs w:val="20"/>
        </w:rPr>
        <w:t>countr</w:t>
      </w:r>
      <w:r w:rsidR="008759A5">
        <w:rPr>
          <w:rFonts w:ascii="Segoe UI" w:hAnsi="Segoe UI" w:cs="Segoe UI"/>
          <w:sz w:val="20"/>
          <w:szCs w:val="20"/>
        </w:rPr>
        <w:t>ies</w:t>
      </w:r>
      <w:r w:rsidR="008E0F25">
        <w:rPr>
          <w:rFonts w:ascii="Segoe UI" w:hAnsi="Segoe UI" w:cs="Segoe UI"/>
          <w:sz w:val="20"/>
          <w:szCs w:val="20"/>
        </w:rPr>
        <w:t xml:space="preserve"> and online risk</w:t>
      </w:r>
      <w:r w:rsidR="008759A5">
        <w:rPr>
          <w:rFonts w:ascii="Segoe UI" w:hAnsi="Segoe UI" w:cs="Segoe UI"/>
          <w:sz w:val="20"/>
          <w:szCs w:val="20"/>
        </w:rPr>
        <w:t>s</w:t>
      </w:r>
      <w:r w:rsidR="008E0F25">
        <w:rPr>
          <w:rFonts w:ascii="Segoe UI" w:hAnsi="Segoe UI" w:cs="Segoe UI"/>
          <w:sz w:val="20"/>
          <w:szCs w:val="20"/>
        </w:rPr>
        <w:t xml:space="preserve"> </w:t>
      </w:r>
      <w:r w:rsidR="00495391">
        <w:rPr>
          <w:rFonts w:ascii="Segoe UI" w:hAnsi="Segoe UI" w:cs="Segoe UI"/>
          <w:sz w:val="20"/>
          <w:szCs w:val="20"/>
        </w:rPr>
        <w:t xml:space="preserve">to the study </w:t>
      </w:r>
      <w:r w:rsidR="008E0F25">
        <w:rPr>
          <w:rFonts w:ascii="Segoe UI" w:hAnsi="Segoe UI" w:cs="Segoe UI"/>
          <w:sz w:val="20"/>
          <w:szCs w:val="20"/>
        </w:rPr>
        <w:t xml:space="preserve">had </w:t>
      </w:r>
      <w:r w:rsidR="00652B0D">
        <w:rPr>
          <w:rFonts w:ascii="Segoe UI" w:hAnsi="Segoe UI" w:cs="Segoe UI"/>
          <w:sz w:val="20"/>
          <w:szCs w:val="20"/>
        </w:rPr>
        <w:t xml:space="preserve">a small impact on </w:t>
      </w:r>
      <w:r w:rsidR="00D261F9">
        <w:rPr>
          <w:rFonts w:ascii="Segoe UI" w:hAnsi="Segoe UI" w:cs="Segoe UI"/>
          <w:sz w:val="20"/>
          <w:szCs w:val="20"/>
        </w:rPr>
        <w:t xml:space="preserve">overall </w:t>
      </w:r>
      <w:r w:rsidR="00652B0D">
        <w:rPr>
          <w:rFonts w:ascii="Segoe UI" w:hAnsi="Segoe UI" w:cs="Segoe UI"/>
          <w:sz w:val="20"/>
          <w:szCs w:val="20"/>
        </w:rPr>
        <w:t xml:space="preserve">YOY trends. </w:t>
      </w:r>
      <w:r w:rsidR="00474AF2">
        <w:rPr>
          <w:rFonts w:ascii="Segoe UI" w:hAnsi="Segoe UI" w:cs="Segoe UI"/>
          <w:sz w:val="20"/>
          <w:szCs w:val="20"/>
        </w:rPr>
        <w:t xml:space="preserve">DCI would have fallen </w:t>
      </w:r>
      <w:r w:rsidR="001626C3">
        <w:rPr>
          <w:rFonts w:ascii="Segoe UI" w:hAnsi="Segoe UI" w:cs="Segoe UI"/>
          <w:sz w:val="20"/>
          <w:szCs w:val="20"/>
        </w:rPr>
        <w:t xml:space="preserve">three points </w:t>
      </w:r>
      <w:r w:rsidR="00474AF2">
        <w:rPr>
          <w:rFonts w:ascii="Segoe UI" w:hAnsi="Segoe UI" w:cs="Segoe UI"/>
          <w:sz w:val="20"/>
          <w:szCs w:val="20"/>
        </w:rPr>
        <w:t>to 6</w:t>
      </w:r>
      <w:r w:rsidR="001626C3">
        <w:rPr>
          <w:rFonts w:ascii="Segoe UI" w:hAnsi="Segoe UI" w:cs="Segoe UI"/>
          <w:sz w:val="20"/>
          <w:szCs w:val="20"/>
        </w:rPr>
        <w:t>2</w:t>
      </w:r>
      <w:r w:rsidR="00474AF2">
        <w:rPr>
          <w:rFonts w:ascii="Segoe UI" w:hAnsi="Segoe UI" w:cs="Segoe UI"/>
          <w:sz w:val="20"/>
          <w:szCs w:val="20"/>
        </w:rPr>
        <w:t>%</w:t>
      </w:r>
      <w:r w:rsidR="00495391">
        <w:rPr>
          <w:rFonts w:ascii="Segoe UI" w:hAnsi="Segoe UI" w:cs="Segoe UI"/>
          <w:sz w:val="20"/>
          <w:szCs w:val="20"/>
        </w:rPr>
        <w:t>, a favorable trend,</w:t>
      </w:r>
      <w:r w:rsidR="00EC4A35">
        <w:rPr>
          <w:rFonts w:ascii="Segoe UI" w:hAnsi="Segoe UI" w:cs="Segoe UI"/>
          <w:sz w:val="20"/>
          <w:szCs w:val="20"/>
        </w:rPr>
        <w:t xml:space="preserve"> </w:t>
      </w:r>
      <w:r w:rsidR="00C8116D">
        <w:rPr>
          <w:rFonts w:ascii="Segoe UI" w:hAnsi="Segoe UI" w:cs="Segoe UI"/>
          <w:sz w:val="20"/>
          <w:szCs w:val="20"/>
        </w:rPr>
        <w:t>without the</w:t>
      </w:r>
      <w:r w:rsidR="001F578E">
        <w:rPr>
          <w:rFonts w:ascii="Segoe UI" w:hAnsi="Segoe UI" w:cs="Segoe UI"/>
          <w:sz w:val="20"/>
          <w:szCs w:val="20"/>
        </w:rPr>
        <w:t>se</w:t>
      </w:r>
      <w:r w:rsidR="00C8116D">
        <w:rPr>
          <w:rFonts w:ascii="Segoe UI" w:hAnsi="Segoe UI" w:cs="Segoe UI"/>
          <w:sz w:val="20"/>
          <w:szCs w:val="20"/>
        </w:rPr>
        <w:t xml:space="preserve"> changes</w:t>
      </w:r>
      <w:r w:rsidR="00652B0D" w:rsidRPr="00652B0D">
        <w:rPr>
          <w:rFonts w:ascii="Segoe UI" w:hAnsi="Segoe UI" w:cs="Segoe UI"/>
          <w:sz w:val="20"/>
          <w:szCs w:val="20"/>
        </w:rPr>
        <w:t>.</w:t>
      </w:r>
      <w:r w:rsidR="001F578E">
        <w:rPr>
          <w:rFonts w:ascii="Segoe UI" w:hAnsi="Segoe UI" w:cs="Segoe UI"/>
          <w:sz w:val="20"/>
          <w:szCs w:val="20"/>
        </w:rPr>
        <w:t xml:space="preserve"> </w:t>
      </w:r>
      <w:r w:rsidR="001F578E" w:rsidRPr="001F578E">
        <w:rPr>
          <w:rFonts w:ascii="Segoe UI" w:hAnsi="Segoe UI" w:cs="Segoe UI"/>
          <w:sz w:val="20"/>
          <w:szCs w:val="20"/>
        </w:rPr>
        <w:t>We maintained and added to the four risk categories.</w:t>
      </w:r>
    </w:p>
    <w:p w14:paraId="66A0F584" w14:textId="12638359" w:rsidR="00CD6852" w:rsidRPr="003563A9" w:rsidRDefault="00CD6852" w:rsidP="005A26F0">
      <w:pPr>
        <w:autoSpaceDE w:val="0"/>
        <w:autoSpaceDN w:val="0"/>
        <w:adjustRightInd w:val="0"/>
        <w:spacing w:after="120" w:line="240" w:lineRule="auto"/>
        <w:ind w:right="576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Intrusive</w:t>
      </w:r>
      <w:r w:rsidR="001D6C37">
        <w:rPr>
          <w:rFonts w:ascii="Segoe UI" w:hAnsi="Segoe UI" w:cs="Segoe UI"/>
          <w:b/>
          <w:sz w:val="20"/>
          <w:szCs w:val="20"/>
        </w:rPr>
        <w:t>:</w:t>
      </w:r>
      <w:r w:rsidR="008B22F0">
        <w:rPr>
          <w:rFonts w:ascii="Segoe UI" w:hAnsi="Segoe UI" w:cs="Segoe UI"/>
          <w:sz w:val="20"/>
          <w:szCs w:val="20"/>
        </w:rPr>
        <w:t xml:space="preserve"> </w:t>
      </w:r>
      <w:r w:rsidR="00EC62FC">
        <w:rPr>
          <w:rFonts w:ascii="Segoe UI" w:hAnsi="Segoe UI" w:cs="Segoe UI"/>
          <w:sz w:val="20"/>
          <w:szCs w:val="20"/>
        </w:rPr>
        <w:t>Unwanted C</w:t>
      </w:r>
      <w:r w:rsidR="00DB75B5">
        <w:rPr>
          <w:rFonts w:ascii="Segoe UI" w:hAnsi="Segoe UI" w:cs="Segoe UI"/>
          <w:sz w:val="20"/>
          <w:szCs w:val="20"/>
        </w:rPr>
        <w:t xml:space="preserve">ontact (41%) and </w:t>
      </w:r>
      <w:r w:rsidR="00EC62FC">
        <w:rPr>
          <w:rFonts w:ascii="Segoe UI" w:hAnsi="Segoe UI" w:cs="Segoe UI"/>
          <w:sz w:val="20"/>
          <w:szCs w:val="20"/>
        </w:rPr>
        <w:t>Hoaxes, Scams &amp; F</w:t>
      </w:r>
      <w:r w:rsidR="003C2D81">
        <w:rPr>
          <w:rFonts w:ascii="Segoe UI" w:hAnsi="Segoe UI" w:cs="Segoe UI"/>
          <w:sz w:val="20"/>
          <w:szCs w:val="20"/>
        </w:rPr>
        <w:t xml:space="preserve">rauds </w:t>
      </w:r>
      <w:r w:rsidR="00DB75B5">
        <w:rPr>
          <w:rFonts w:ascii="Segoe UI" w:hAnsi="Segoe UI" w:cs="Segoe UI"/>
          <w:sz w:val="20"/>
          <w:szCs w:val="20"/>
        </w:rPr>
        <w:t>(27%</w:t>
      </w:r>
      <w:r w:rsidR="00EC62FC">
        <w:rPr>
          <w:rFonts w:ascii="Segoe UI" w:hAnsi="Segoe UI" w:cs="Segoe UI"/>
          <w:sz w:val="20"/>
          <w:szCs w:val="20"/>
        </w:rPr>
        <w:t xml:space="preserve"> as a collective</w:t>
      </w:r>
      <w:r w:rsidR="00DB75B5">
        <w:rPr>
          <w:rFonts w:ascii="Segoe UI" w:hAnsi="Segoe UI" w:cs="Segoe UI"/>
          <w:sz w:val="20"/>
          <w:szCs w:val="20"/>
        </w:rPr>
        <w:t>) were the two most prevalent risks. The addition of the latter</w:t>
      </w:r>
      <w:r w:rsidR="001F6B47">
        <w:rPr>
          <w:rFonts w:ascii="Segoe UI" w:hAnsi="Segoe UI" w:cs="Segoe UI"/>
          <w:sz w:val="20"/>
          <w:szCs w:val="20"/>
        </w:rPr>
        <w:t xml:space="preserve"> risk</w:t>
      </w:r>
      <w:r w:rsidR="00DB75B5">
        <w:rPr>
          <w:rFonts w:ascii="Segoe UI" w:hAnsi="Segoe UI" w:cs="Segoe UI"/>
          <w:sz w:val="20"/>
          <w:szCs w:val="20"/>
        </w:rPr>
        <w:t xml:space="preserve"> </w:t>
      </w:r>
      <w:r w:rsidR="003C2D81">
        <w:rPr>
          <w:rFonts w:ascii="Segoe UI" w:hAnsi="Segoe UI" w:cs="Segoe UI"/>
          <w:sz w:val="20"/>
          <w:szCs w:val="20"/>
        </w:rPr>
        <w:t>caused a six-point increase in the category YOY</w:t>
      </w:r>
      <w:r w:rsidR="001F6B47">
        <w:rPr>
          <w:rFonts w:ascii="Segoe UI" w:hAnsi="Segoe UI" w:cs="Segoe UI"/>
          <w:sz w:val="20"/>
          <w:szCs w:val="20"/>
        </w:rPr>
        <w:t xml:space="preserve">. The Intrusive category would have been </w:t>
      </w:r>
      <w:r w:rsidR="00FA0416">
        <w:rPr>
          <w:rFonts w:ascii="Segoe UI" w:hAnsi="Segoe UI" w:cs="Segoe UI"/>
          <w:sz w:val="20"/>
          <w:szCs w:val="20"/>
        </w:rPr>
        <w:t xml:space="preserve">unchanged </w:t>
      </w:r>
      <w:r w:rsidR="001F6B47">
        <w:rPr>
          <w:rFonts w:ascii="Segoe UI" w:hAnsi="Segoe UI" w:cs="Segoe UI"/>
          <w:sz w:val="20"/>
          <w:szCs w:val="20"/>
        </w:rPr>
        <w:t>YOY without th</w:t>
      </w:r>
      <w:r w:rsidR="00FC4DF0">
        <w:rPr>
          <w:rFonts w:ascii="Segoe UI" w:hAnsi="Segoe UI" w:cs="Segoe UI"/>
          <w:sz w:val="20"/>
          <w:szCs w:val="20"/>
        </w:rPr>
        <w:t>is addition</w:t>
      </w:r>
      <w:r w:rsidR="001F6B47">
        <w:rPr>
          <w:rFonts w:ascii="Segoe UI" w:hAnsi="Segoe UI" w:cs="Segoe UI"/>
          <w:sz w:val="20"/>
          <w:szCs w:val="20"/>
        </w:rPr>
        <w:t>.</w:t>
      </w:r>
      <w:r w:rsidR="00914459">
        <w:rPr>
          <w:rFonts w:ascii="Segoe UI" w:hAnsi="Segoe UI" w:cs="Segoe UI"/>
          <w:sz w:val="20"/>
          <w:szCs w:val="20"/>
        </w:rPr>
        <w:t xml:space="preserve"> </w:t>
      </w:r>
    </w:p>
    <w:p w14:paraId="22C6B9F3" w14:textId="55F3D907" w:rsidR="00FA4977" w:rsidRDefault="00872EE8" w:rsidP="005A26F0">
      <w:pPr>
        <w:autoSpaceDE w:val="0"/>
        <w:autoSpaceDN w:val="0"/>
        <w:adjustRightInd w:val="0"/>
        <w:spacing w:after="12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Behavioral</w:t>
      </w:r>
      <w:r w:rsidR="00FA4977">
        <w:rPr>
          <w:rFonts w:ascii="Segoe UI" w:hAnsi="Segoe UI" w:cs="Segoe UI"/>
          <w:b/>
          <w:sz w:val="20"/>
          <w:szCs w:val="20"/>
        </w:rPr>
        <w:t>:</w:t>
      </w:r>
      <w:r w:rsidR="00FA4977" w:rsidRPr="00FC5482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Behavioral</w:t>
      </w:r>
      <w:r w:rsidR="00FC5482">
        <w:rPr>
          <w:rFonts w:ascii="Segoe UI" w:hAnsi="Segoe UI" w:cs="Segoe UI"/>
          <w:sz w:val="20"/>
          <w:szCs w:val="20"/>
        </w:rPr>
        <w:t xml:space="preserve"> </w:t>
      </w:r>
      <w:r w:rsidR="00782CE9">
        <w:rPr>
          <w:rFonts w:ascii="Segoe UI" w:hAnsi="Segoe UI" w:cs="Segoe UI"/>
          <w:sz w:val="20"/>
          <w:szCs w:val="20"/>
        </w:rPr>
        <w:t xml:space="preserve">risks </w:t>
      </w:r>
      <w:r w:rsidR="00B6622D">
        <w:rPr>
          <w:rFonts w:ascii="Segoe UI" w:hAnsi="Segoe UI" w:cs="Segoe UI"/>
          <w:sz w:val="20"/>
          <w:szCs w:val="20"/>
        </w:rPr>
        <w:t>w</w:t>
      </w:r>
      <w:r w:rsidR="00782CE9">
        <w:rPr>
          <w:rFonts w:ascii="Segoe UI" w:hAnsi="Segoe UI" w:cs="Segoe UI"/>
          <w:sz w:val="20"/>
          <w:szCs w:val="20"/>
        </w:rPr>
        <w:t>ere</w:t>
      </w:r>
      <w:r w:rsidR="00B6622D">
        <w:rPr>
          <w:rFonts w:ascii="Segoe UI" w:hAnsi="Segoe UI" w:cs="Segoe UI"/>
          <w:sz w:val="20"/>
          <w:szCs w:val="20"/>
        </w:rPr>
        <w:t xml:space="preserve"> </w:t>
      </w:r>
      <w:r w:rsidR="00FC5482">
        <w:rPr>
          <w:rFonts w:ascii="Segoe UI" w:hAnsi="Segoe UI" w:cs="Segoe UI"/>
          <w:sz w:val="20"/>
          <w:szCs w:val="20"/>
        </w:rPr>
        <w:t xml:space="preserve">unchanged YOY. </w:t>
      </w:r>
      <w:r w:rsidR="00352028">
        <w:rPr>
          <w:rFonts w:ascii="Segoe UI" w:hAnsi="Segoe UI" w:cs="Segoe UI"/>
          <w:sz w:val="20"/>
          <w:szCs w:val="20"/>
        </w:rPr>
        <w:t xml:space="preserve">More than </w:t>
      </w:r>
      <w:r w:rsidR="00B540E0">
        <w:rPr>
          <w:rFonts w:ascii="Segoe UI" w:hAnsi="Segoe UI" w:cs="Segoe UI"/>
          <w:sz w:val="20"/>
          <w:szCs w:val="20"/>
        </w:rPr>
        <w:t xml:space="preserve">one in five had experienced </w:t>
      </w:r>
      <w:r w:rsidR="00352028">
        <w:rPr>
          <w:rFonts w:ascii="Segoe UI" w:hAnsi="Segoe UI" w:cs="Segoe UI"/>
          <w:sz w:val="20"/>
          <w:szCs w:val="20"/>
        </w:rPr>
        <w:t xml:space="preserve">being </w:t>
      </w:r>
      <w:r w:rsidR="00B540E0">
        <w:rPr>
          <w:rFonts w:ascii="Segoe UI" w:hAnsi="Segoe UI" w:cs="Segoe UI"/>
          <w:sz w:val="20"/>
          <w:szCs w:val="20"/>
        </w:rPr>
        <w:t xml:space="preserve">Treated </w:t>
      </w:r>
      <w:r w:rsidR="00EC62FC">
        <w:rPr>
          <w:rFonts w:ascii="Segoe UI" w:hAnsi="Segoe UI" w:cs="Segoe UI"/>
          <w:sz w:val="20"/>
          <w:szCs w:val="20"/>
        </w:rPr>
        <w:t>M</w:t>
      </w:r>
      <w:r w:rsidR="00B540E0">
        <w:rPr>
          <w:rFonts w:ascii="Segoe UI" w:hAnsi="Segoe UI" w:cs="Segoe UI"/>
          <w:sz w:val="20"/>
          <w:szCs w:val="20"/>
        </w:rPr>
        <w:t>ean (2</w:t>
      </w:r>
      <w:r w:rsidR="00FC5482">
        <w:rPr>
          <w:rFonts w:ascii="Segoe UI" w:hAnsi="Segoe UI" w:cs="Segoe UI"/>
          <w:sz w:val="20"/>
          <w:szCs w:val="20"/>
        </w:rPr>
        <w:t>1</w:t>
      </w:r>
      <w:r w:rsidR="003D437A">
        <w:rPr>
          <w:rFonts w:ascii="Segoe UI" w:hAnsi="Segoe UI" w:cs="Segoe UI"/>
          <w:sz w:val="20"/>
          <w:szCs w:val="20"/>
        </w:rPr>
        <w:t>%)</w:t>
      </w:r>
      <w:r w:rsidR="00352028">
        <w:rPr>
          <w:rFonts w:ascii="Segoe UI" w:hAnsi="Segoe UI" w:cs="Segoe UI"/>
          <w:sz w:val="20"/>
          <w:szCs w:val="20"/>
        </w:rPr>
        <w:t>,</w:t>
      </w:r>
      <w:r w:rsidR="00EF5438">
        <w:rPr>
          <w:rFonts w:ascii="Segoe UI" w:hAnsi="Segoe UI" w:cs="Segoe UI"/>
          <w:sz w:val="20"/>
          <w:szCs w:val="20"/>
        </w:rPr>
        <w:t xml:space="preserve"> the fourth highest </w:t>
      </w:r>
      <w:r w:rsidR="00B540E0">
        <w:rPr>
          <w:rFonts w:ascii="Segoe UI" w:hAnsi="Segoe UI" w:cs="Segoe UI"/>
          <w:sz w:val="20"/>
          <w:szCs w:val="20"/>
        </w:rPr>
        <w:t>individual risk</w:t>
      </w:r>
      <w:r w:rsidR="00FC5482">
        <w:rPr>
          <w:rFonts w:ascii="Segoe UI" w:hAnsi="Segoe UI" w:cs="Segoe UI"/>
          <w:sz w:val="20"/>
          <w:szCs w:val="20"/>
        </w:rPr>
        <w:t xml:space="preserve"> overall</w:t>
      </w:r>
      <w:r w:rsidR="00914459">
        <w:rPr>
          <w:rFonts w:ascii="Segoe UI" w:hAnsi="Segoe UI" w:cs="Segoe UI"/>
          <w:sz w:val="20"/>
          <w:szCs w:val="20"/>
        </w:rPr>
        <w:t xml:space="preserve">. </w:t>
      </w:r>
    </w:p>
    <w:p w14:paraId="6CE92FF6" w14:textId="70BAB40D" w:rsidR="00B540E0" w:rsidRPr="00B540E0" w:rsidRDefault="00B540E0" w:rsidP="005A26F0">
      <w:pPr>
        <w:autoSpaceDE w:val="0"/>
        <w:autoSpaceDN w:val="0"/>
        <w:adjustRightInd w:val="0"/>
        <w:spacing w:after="120" w:line="240" w:lineRule="auto"/>
        <w:ind w:right="5760"/>
        <w:jc w:val="both"/>
        <w:rPr>
          <w:rFonts w:ascii="Segoe UI" w:hAnsi="Segoe UI" w:cs="Segoe UI"/>
          <w:b/>
          <w:sz w:val="20"/>
          <w:szCs w:val="20"/>
        </w:rPr>
      </w:pPr>
      <w:r w:rsidRPr="00552A1D">
        <w:rPr>
          <w:rFonts w:ascii="Segoe UI" w:hAnsi="Segoe UI" w:cs="Segoe UI"/>
          <w:b/>
          <w:sz w:val="20"/>
          <w:szCs w:val="20"/>
        </w:rPr>
        <w:t>Sexual</w:t>
      </w:r>
      <w:r w:rsidR="00FA4977">
        <w:rPr>
          <w:rFonts w:ascii="Segoe UI" w:hAnsi="Segoe UI" w:cs="Segoe UI"/>
          <w:b/>
          <w:sz w:val="20"/>
          <w:szCs w:val="20"/>
        </w:rPr>
        <w:t>:</w:t>
      </w:r>
      <w:r w:rsidR="008A7181">
        <w:rPr>
          <w:rFonts w:ascii="Segoe UI" w:hAnsi="Segoe UI" w:cs="Segoe UI"/>
          <w:b/>
          <w:sz w:val="20"/>
          <w:szCs w:val="20"/>
        </w:rPr>
        <w:t xml:space="preserve"> </w:t>
      </w:r>
      <w:r w:rsidR="008A7181" w:rsidRPr="008A7181">
        <w:rPr>
          <w:rFonts w:ascii="Segoe UI" w:hAnsi="Segoe UI" w:cs="Segoe UI"/>
          <w:sz w:val="20"/>
          <w:szCs w:val="20"/>
        </w:rPr>
        <w:t>One</w:t>
      </w:r>
      <w:r w:rsidR="008A7181">
        <w:rPr>
          <w:rFonts w:ascii="Segoe UI" w:hAnsi="Segoe UI" w:cs="Segoe UI"/>
          <w:sz w:val="20"/>
          <w:szCs w:val="20"/>
        </w:rPr>
        <w:t xml:space="preserve"> in four </w:t>
      </w:r>
      <w:r w:rsidRPr="00B540E0">
        <w:rPr>
          <w:rFonts w:ascii="Segoe UI" w:hAnsi="Segoe UI" w:cs="Segoe UI"/>
          <w:sz w:val="20"/>
          <w:szCs w:val="20"/>
        </w:rPr>
        <w:t xml:space="preserve">had </w:t>
      </w:r>
      <w:r w:rsidR="00352028">
        <w:rPr>
          <w:rFonts w:ascii="Segoe UI" w:hAnsi="Segoe UI" w:cs="Segoe UI"/>
          <w:sz w:val="20"/>
          <w:szCs w:val="20"/>
        </w:rPr>
        <w:t>experienced Unwanted S</w:t>
      </w:r>
      <w:r w:rsidRPr="00B540E0">
        <w:rPr>
          <w:rFonts w:ascii="Segoe UI" w:hAnsi="Segoe UI" w:cs="Segoe UI"/>
          <w:sz w:val="20"/>
          <w:szCs w:val="20"/>
        </w:rPr>
        <w:t>exting (received or sent, 2</w:t>
      </w:r>
      <w:r w:rsidR="008A7181">
        <w:rPr>
          <w:rFonts w:ascii="Segoe UI" w:hAnsi="Segoe UI" w:cs="Segoe UI"/>
          <w:sz w:val="20"/>
          <w:szCs w:val="20"/>
        </w:rPr>
        <w:t>5</w:t>
      </w:r>
      <w:r w:rsidRPr="00B540E0">
        <w:rPr>
          <w:rFonts w:ascii="Segoe UI" w:hAnsi="Segoe UI" w:cs="Segoe UI"/>
          <w:sz w:val="20"/>
          <w:szCs w:val="20"/>
        </w:rPr>
        <w:t xml:space="preserve">%) </w:t>
      </w:r>
      <w:r w:rsidR="008A7181">
        <w:rPr>
          <w:rFonts w:ascii="Segoe UI" w:hAnsi="Segoe UI" w:cs="Segoe UI"/>
          <w:sz w:val="20"/>
          <w:szCs w:val="20"/>
        </w:rPr>
        <w:t xml:space="preserve">which ranked as the third most common </w:t>
      </w:r>
      <w:r w:rsidR="00C33D6F">
        <w:rPr>
          <w:rFonts w:ascii="Segoe UI" w:hAnsi="Segoe UI" w:cs="Segoe UI"/>
          <w:sz w:val="20"/>
          <w:szCs w:val="20"/>
        </w:rPr>
        <w:t xml:space="preserve">risk </w:t>
      </w:r>
      <w:r w:rsidR="008A7181">
        <w:rPr>
          <w:rFonts w:ascii="Segoe UI" w:hAnsi="Segoe UI" w:cs="Segoe UI"/>
          <w:sz w:val="20"/>
          <w:szCs w:val="20"/>
        </w:rPr>
        <w:t>online.</w:t>
      </w:r>
      <w:r w:rsidRPr="00B540E0">
        <w:rPr>
          <w:rFonts w:ascii="Segoe UI" w:hAnsi="Segoe UI" w:cs="Segoe UI"/>
          <w:sz w:val="20"/>
          <w:szCs w:val="20"/>
        </w:rPr>
        <w:t xml:space="preserve"> </w:t>
      </w:r>
    </w:p>
    <w:p w14:paraId="556E602C" w14:textId="6BFEB4B8" w:rsidR="005A26F0" w:rsidRDefault="00552A1D" w:rsidP="005A26F0">
      <w:pPr>
        <w:autoSpaceDE w:val="0"/>
        <w:autoSpaceDN w:val="0"/>
        <w:adjustRightInd w:val="0"/>
        <w:spacing w:after="120" w:line="240" w:lineRule="auto"/>
        <w:ind w:right="5760"/>
        <w:jc w:val="both"/>
        <w:rPr>
          <w:rFonts w:ascii="Segoe UI" w:hAnsi="Segoe UI" w:cs="Segoe UI"/>
          <w:sz w:val="20"/>
          <w:szCs w:val="20"/>
        </w:rPr>
        <w:sectPr w:rsidR="005A26F0" w:rsidSect="005A26F0"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 w:rsidRPr="00552A1D">
        <w:rPr>
          <w:rFonts w:ascii="Segoe UI" w:hAnsi="Segoe UI" w:cs="Segoe UI"/>
          <w:b/>
          <w:sz w:val="20"/>
          <w:szCs w:val="20"/>
        </w:rPr>
        <w:t>Reputational</w:t>
      </w:r>
      <w:r w:rsidR="00FA4977">
        <w:rPr>
          <w:rFonts w:ascii="Segoe UI" w:hAnsi="Segoe UI" w:cs="Segoe UI"/>
          <w:b/>
          <w:sz w:val="20"/>
          <w:szCs w:val="20"/>
        </w:rPr>
        <w:t xml:space="preserve">: </w:t>
      </w:r>
      <w:r w:rsidR="008A7181">
        <w:rPr>
          <w:rFonts w:ascii="Segoe UI" w:hAnsi="Segoe UI" w:cs="Segoe UI"/>
          <w:sz w:val="20"/>
          <w:szCs w:val="20"/>
        </w:rPr>
        <w:t>Among Reputational risks, Doxing (9</w:t>
      </w:r>
      <w:r w:rsidR="00B540E0">
        <w:rPr>
          <w:rFonts w:ascii="Segoe UI" w:hAnsi="Segoe UI" w:cs="Segoe UI"/>
          <w:sz w:val="20"/>
          <w:szCs w:val="20"/>
        </w:rPr>
        <w:t>%)</w:t>
      </w:r>
      <w:r w:rsidR="008A7181">
        <w:rPr>
          <w:rFonts w:ascii="Segoe UI" w:hAnsi="Segoe UI" w:cs="Segoe UI"/>
          <w:sz w:val="20"/>
          <w:szCs w:val="20"/>
        </w:rPr>
        <w:t xml:space="preserve"> fell </w:t>
      </w:r>
      <w:r w:rsidR="001D2C8D">
        <w:rPr>
          <w:rFonts w:ascii="Segoe UI" w:hAnsi="Segoe UI" w:cs="Segoe UI"/>
          <w:sz w:val="20"/>
          <w:szCs w:val="20"/>
        </w:rPr>
        <w:t xml:space="preserve">three </w:t>
      </w:r>
      <w:r w:rsidR="008A7181">
        <w:rPr>
          <w:rFonts w:ascii="Segoe UI" w:hAnsi="Segoe UI" w:cs="Segoe UI"/>
          <w:sz w:val="20"/>
          <w:szCs w:val="20"/>
        </w:rPr>
        <w:t xml:space="preserve">points and helped </w:t>
      </w:r>
      <w:r w:rsidR="001D2C8D">
        <w:rPr>
          <w:rFonts w:ascii="Segoe UI" w:hAnsi="Segoe UI" w:cs="Segoe UI"/>
          <w:sz w:val="20"/>
          <w:szCs w:val="20"/>
        </w:rPr>
        <w:t xml:space="preserve">to </w:t>
      </w:r>
      <w:r w:rsidR="008A7181">
        <w:rPr>
          <w:rFonts w:ascii="Segoe UI" w:hAnsi="Segoe UI" w:cs="Segoe UI"/>
          <w:sz w:val="20"/>
          <w:szCs w:val="20"/>
        </w:rPr>
        <w:t>push the category down slightly YOY</w:t>
      </w:r>
      <w:r w:rsidR="000702D5">
        <w:rPr>
          <w:rFonts w:ascii="Segoe UI" w:hAnsi="Segoe UI" w:cs="Segoe UI"/>
          <w:sz w:val="20"/>
          <w:szCs w:val="20"/>
        </w:rPr>
        <w:t>.</w:t>
      </w:r>
      <w:r w:rsidR="005A26F0" w:rsidRPr="005A26F0">
        <w:rPr>
          <w:rFonts w:ascii="Segoe UI" w:hAnsi="Segoe UI" w:cs="Segoe UI"/>
          <w:sz w:val="20"/>
          <w:szCs w:val="20"/>
        </w:rPr>
        <w:t xml:space="preserve"> </w:t>
      </w:r>
    </w:p>
    <w:p w14:paraId="15D67165" w14:textId="3CA83F26" w:rsidR="00821F5C" w:rsidRPr="00D811C4" w:rsidRDefault="00DA52AE" w:rsidP="005A26F0">
      <w:pPr>
        <w:autoSpaceDE w:val="0"/>
        <w:autoSpaceDN w:val="0"/>
        <w:adjustRightInd w:val="0"/>
        <w:spacing w:after="120" w:line="240" w:lineRule="auto"/>
        <w:ind w:right="5760"/>
        <w:jc w:val="both"/>
        <w:rPr>
          <w:rFonts w:ascii="Segoe UI" w:hAnsi="Segoe UI" w:cs="Segoe UI"/>
          <w:b/>
          <w:sz w:val="28"/>
          <w:szCs w:val="28"/>
        </w:rPr>
        <w:sectPr w:rsidR="00821F5C" w:rsidRPr="00D811C4" w:rsidSect="00FC4FE9"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>
        <w:rPr>
          <w:rFonts w:ascii="Segoe UI" w:hAnsi="Segoe UI" w:cs="Segoe UI"/>
          <w:sz w:val="20"/>
          <w:szCs w:val="20"/>
        </w:rPr>
        <w:br w:type="page"/>
      </w:r>
      <w:r w:rsidR="006C290E" w:rsidRPr="00A37382">
        <w:rPr>
          <w:noProof/>
          <w:color w:val="0072C6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C5ABBE3" wp14:editId="1CF7D5DC">
                <wp:simplePos x="0" y="0"/>
                <wp:positionH relativeFrom="page">
                  <wp:posOffset>4287520</wp:posOffset>
                </wp:positionH>
                <wp:positionV relativeFrom="margin">
                  <wp:posOffset>-137160</wp:posOffset>
                </wp:positionV>
                <wp:extent cx="3263900" cy="8890"/>
                <wp:effectExtent l="0" t="0" r="31750" b="2921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287E9" id="Straight Connector 18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 from="337.6pt,-10.8pt" to="594.6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" strokecolor="gray [1629]" strokeweight="1pt">
                <w10:wrap anchorx="page" anchory="margin"/>
              </v:line>
            </w:pict>
          </mc:Fallback>
        </mc:AlternateContent>
      </w:r>
      <w:r w:rsidR="00FC4FE9" w:rsidRPr="00A37382">
        <w:rPr>
          <w:rFonts w:ascii="Segoe UI Light" w:hAnsi="Segoe UI Light" w:cs="Segoe UI Light"/>
          <w:noProof/>
          <w:color w:val="0072C6"/>
          <w:sz w:val="40"/>
          <w:szCs w:val="40"/>
        </w:rPr>
        <w:drawing>
          <wp:anchor distT="0" distB="0" distL="114300" distR="114300" simplePos="0" relativeHeight="251655163" behindDoc="1" locked="0" layoutInCell="1" allowOverlap="1" wp14:anchorId="44802C42" wp14:editId="1D8B6D73">
            <wp:simplePos x="0" y="0"/>
            <wp:positionH relativeFrom="margin">
              <wp:posOffset>3953510</wp:posOffset>
            </wp:positionH>
            <wp:positionV relativeFrom="page">
              <wp:posOffset>929640</wp:posOffset>
            </wp:positionV>
            <wp:extent cx="2953385" cy="2532380"/>
            <wp:effectExtent l="0" t="0" r="0" b="0"/>
            <wp:wrapTight wrapText="bothSides">
              <wp:wrapPolygon edited="0">
                <wp:start x="16162" y="325"/>
                <wp:lineTo x="139" y="1137"/>
                <wp:lineTo x="139" y="21286"/>
                <wp:lineTo x="13515" y="21286"/>
                <wp:lineTo x="13515" y="16249"/>
                <wp:lineTo x="15744" y="14624"/>
                <wp:lineTo x="15744" y="13811"/>
                <wp:lineTo x="13515" y="13649"/>
                <wp:lineTo x="13515" y="11049"/>
                <wp:lineTo x="18948" y="10237"/>
                <wp:lineTo x="18948" y="9099"/>
                <wp:lineTo x="13515" y="8449"/>
                <wp:lineTo x="14350" y="8449"/>
                <wp:lineTo x="17973" y="6337"/>
                <wp:lineTo x="18112" y="5850"/>
                <wp:lineTo x="19366" y="3737"/>
                <wp:lineTo x="19227" y="3250"/>
                <wp:lineTo x="19923" y="2275"/>
                <wp:lineTo x="20202" y="1300"/>
                <wp:lineTo x="19784" y="325"/>
                <wp:lineTo x="16162" y="325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53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2B35" w:rsidRPr="00A37382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3751488" wp14:editId="55724667">
                <wp:simplePos x="0" y="0"/>
                <wp:positionH relativeFrom="margin">
                  <wp:posOffset>3733800</wp:posOffset>
                </wp:positionH>
                <wp:positionV relativeFrom="page">
                  <wp:posOffset>472440</wp:posOffset>
                </wp:positionV>
                <wp:extent cx="3147060" cy="487680"/>
                <wp:effectExtent l="0" t="0" r="0" b="76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7227C" w14:textId="2BA9E4F7" w:rsidR="00440D7F" w:rsidRPr="0066470F" w:rsidRDefault="00440D7F" w:rsidP="00F27F41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 w:rsidRPr="0066470F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17% of perpetrators were family or friends</w:t>
                            </w:r>
                          </w:p>
                          <w:p w14:paraId="210C44BE" w14:textId="1AF10BAF" w:rsidR="00440D7F" w:rsidRPr="00F27F41" w:rsidRDefault="00440D7F" w:rsidP="00EB030A">
                            <w:pPr>
                              <w:spacing w:after="0" w:line="240" w:lineRule="auto"/>
                              <w:jc w:val="center"/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</w:pPr>
                            <w:r w:rsidRPr="00F27F41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>(among those</w:t>
                            </w:r>
                            <w:r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55FF"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 xml:space="preserve">who </w:t>
                            </w:r>
                            <w:r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  <w:t>said they were treated unsafely or uncivilly)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51488" id="_x0000_s1029" type="#_x0000_t202" style="position:absolute;left:0;text-align:left;margin-left:294pt;margin-top:37.2pt;width:247.8pt;height:38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" stroked="f">
                <v:textbox>
                  <w:txbxContent>
                    <w:p w14:paraId="4137227C" w14:textId="2BA9E4F7" w:rsidR="00440D7F" w:rsidRPr="0066470F" w:rsidRDefault="00440D7F" w:rsidP="00F27F41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 w:rsidRPr="0066470F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17% of perpetrators were family or friends</w:t>
                      </w:r>
                    </w:p>
                    <w:p w14:paraId="210C44BE" w14:textId="1AF10BAF" w:rsidR="00440D7F" w:rsidRPr="00F27F41" w:rsidRDefault="00440D7F" w:rsidP="00EB030A">
                      <w:pPr>
                        <w:spacing w:after="0" w:line="240" w:lineRule="auto"/>
                        <w:jc w:val="center"/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</w:pPr>
                      <w:r w:rsidRPr="00F27F41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>(among those</w:t>
                      </w:r>
                      <w:r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 xml:space="preserve"> </w:t>
                      </w:r>
                      <w:r w:rsidR="00E555FF"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 xml:space="preserve">who </w:t>
                      </w:r>
                      <w:r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  <w:t>said they were treated unsafely or uncivilly)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1C4" w:rsidRPr="00A37382">
        <w:rPr>
          <w:rFonts w:ascii="Segoe UI Light" w:hAnsi="Segoe UI Light" w:cs="Segoe UI Light"/>
          <w:noProof/>
          <w:color w:val="0072C6"/>
          <w:sz w:val="40"/>
          <w:szCs w:val="40"/>
        </w:rPr>
        <w:t>2</w:t>
      </w:r>
      <w:r w:rsidR="00D811C4" w:rsidRPr="00A37382">
        <w:rPr>
          <w:rFonts w:ascii="Segoe UI" w:hAnsi="Segoe UI" w:cs="Segoe UI"/>
          <w:b/>
          <w:noProof/>
          <w:color w:val="0072C6"/>
          <w:sz w:val="28"/>
          <w:szCs w:val="28"/>
        </w:rPr>
        <w:t xml:space="preserve">  </w:t>
      </w:r>
      <w:r w:rsidR="00D811C4" w:rsidRPr="00A37382">
        <w:rPr>
          <w:rFonts w:ascii="Segoe UI Light" w:hAnsi="Segoe UI Light" w:cs="Segoe UI Light"/>
          <w:noProof/>
          <w:color w:val="0072C6"/>
          <w:sz w:val="28"/>
          <w:szCs w:val="28"/>
        </w:rPr>
        <w:t xml:space="preserve">Targets of online risks often named </w:t>
      </w:r>
      <w:r w:rsidR="004E0C4C" w:rsidRPr="00A37382">
        <w:rPr>
          <w:rFonts w:ascii="Segoe UI Light" w:hAnsi="Segoe UI Light" w:cs="Segoe UI Light"/>
          <w:noProof/>
          <w:color w:val="0072C6"/>
          <w:sz w:val="28"/>
          <w:szCs w:val="28"/>
        </w:rPr>
        <w:t xml:space="preserve">their inner social circle </w:t>
      </w:r>
      <w:r w:rsidR="00D811C4" w:rsidRPr="00A37382">
        <w:rPr>
          <w:rFonts w:ascii="Segoe UI Light" w:hAnsi="Segoe UI Light" w:cs="Segoe UI Light"/>
          <w:noProof/>
          <w:color w:val="0072C6"/>
          <w:sz w:val="28"/>
          <w:szCs w:val="28"/>
        </w:rPr>
        <w:t>as perpetrators</w:t>
      </w:r>
    </w:p>
    <w:p w14:paraId="15E6041E" w14:textId="5C07E604" w:rsidR="001F459F" w:rsidRDefault="009A799B" w:rsidP="00FC4FE9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 w:rsidRPr="00A37382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2A59CAA0" wp14:editId="1F7E86E0">
                <wp:simplePos x="0" y="0"/>
                <wp:positionH relativeFrom="margin">
                  <wp:posOffset>3749040</wp:posOffset>
                </wp:positionH>
                <wp:positionV relativeFrom="page">
                  <wp:posOffset>3284220</wp:posOffset>
                </wp:positionV>
                <wp:extent cx="3147060" cy="32004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9AE57" w14:textId="1B2DBE6C" w:rsidR="00E276DF" w:rsidRPr="00F27F41" w:rsidRDefault="003C62EF" w:rsidP="00E276DF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Loss of trust was the biggest consequence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CAA0" id="_x0000_s1030" type="#_x0000_t202" style="position:absolute;left:0;text-align:left;margin-left:295.2pt;margin-top:258.6pt;width:247.8pt;height:25.2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" stroked="f">
                <v:textbox>
                  <w:txbxContent>
                    <w:p w14:paraId="71A9AE57" w14:textId="1B2DBE6C" w:rsidR="00E276DF" w:rsidRPr="00F27F41" w:rsidRDefault="003C62EF" w:rsidP="00E276DF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16"/>
                          <w:szCs w:val="1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Loss of trust was the biggest consequence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E0DD9">
        <w:rPr>
          <w:rFonts w:ascii="Segoe UI" w:hAnsi="Segoe UI" w:cs="Segoe UI"/>
          <w:sz w:val="20"/>
          <w:szCs w:val="20"/>
        </w:rPr>
        <w:t xml:space="preserve">Although many believe </w:t>
      </w:r>
      <w:r w:rsidR="008544E2">
        <w:rPr>
          <w:rFonts w:ascii="Segoe UI" w:hAnsi="Segoe UI" w:cs="Segoe UI"/>
          <w:sz w:val="20"/>
          <w:szCs w:val="20"/>
        </w:rPr>
        <w:t xml:space="preserve">online </w:t>
      </w:r>
      <w:r w:rsidR="000E0DD9">
        <w:rPr>
          <w:rFonts w:ascii="Segoe UI" w:hAnsi="Segoe UI" w:cs="Segoe UI"/>
          <w:sz w:val="20"/>
          <w:szCs w:val="20"/>
        </w:rPr>
        <w:t xml:space="preserve">risks are facilitated by the anonymity provided </w:t>
      </w:r>
      <w:r w:rsidR="008544E2">
        <w:rPr>
          <w:rFonts w:ascii="Segoe UI" w:hAnsi="Segoe UI" w:cs="Segoe UI"/>
          <w:sz w:val="20"/>
          <w:szCs w:val="20"/>
        </w:rPr>
        <w:t xml:space="preserve">by </w:t>
      </w:r>
      <w:r w:rsidR="001F459F">
        <w:rPr>
          <w:rFonts w:ascii="Segoe UI" w:hAnsi="Segoe UI" w:cs="Segoe UI"/>
          <w:sz w:val="20"/>
          <w:szCs w:val="20"/>
        </w:rPr>
        <w:t>the i</w:t>
      </w:r>
      <w:r w:rsidR="008544E2">
        <w:rPr>
          <w:rFonts w:ascii="Segoe UI" w:hAnsi="Segoe UI" w:cs="Segoe UI"/>
          <w:sz w:val="20"/>
          <w:szCs w:val="20"/>
        </w:rPr>
        <w:t>nternet</w:t>
      </w:r>
      <w:r w:rsidR="000E0DD9">
        <w:rPr>
          <w:rFonts w:ascii="Segoe UI" w:hAnsi="Segoe UI" w:cs="Segoe UI"/>
          <w:sz w:val="20"/>
          <w:szCs w:val="20"/>
        </w:rPr>
        <w:t xml:space="preserve">, these experiences often involved people they knew personally including family </w:t>
      </w:r>
      <w:r w:rsidR="00412913">
        <w:rPr>
          <w:rFonts w:ascii="Segoe UI" w:hAnsi="Segoe UI" w:cs="Segoe UI"/>
          <w:sz w:val="20"/>
          <w:szCs w:val="20"/>
        </w:rPr>
        <w:t>and friends</w:t>
      </w:r>
      <w:r w:rsidR="008544E2">
        <w:rPr>
          <w:rFonts w:ascii="Segoe UI" w:hAnsi="Segoe UI" w:cs="Segoe UI"/>
          <w:sz w:val="20"/>
          <w:szCs w:val="20"/>
        </w:rPr>
        <w:t xml:space="preserve"> (</w:t>
      </w:r>
      <w:r w:rsidR="00562841">
        <w:rPr>
          <w:rFonts w:ascii="Segoe UI" w:hAnsi="Segoe UI" w:cs="Segoe UI"/>
          <w:sz w:val="20"/>
          <w:szCs w:val="20"/>
        </w:rPr>
        <w:t>17</w:t>
      </w:r>
      <w:r w:rsidR="000E0DD9">
        <w:rPr>
          <w:rFonts w:ascii="Segoe UI" w:hAnsi="Segoe UI" w:cs="Segoe UI"/>
          <w:sz w:val="20"/>
          <w:szCs w:val="20"/>
        </w:rPr>
        <w:t xml:space="preserve">%). </w:t>
      </w:r>
      <w:r w:rsidR="00100FB8">
        <w:rPr>
          <w:rFonts w:ascii="Segoe UI" w:hAnsi="Segoe UI" w:cs="Segoe UI"/>
          <w:sz w:val="20"/>
          <w:szCs w:val="20"/>
        </w:rPr>
        <w:t xml:space="preserve">Overall, slightly </w:t>
      </w:r>
      <w:r w:rsidR="001F459F">
        <w:rPr>
          <w:rFonts w:ascii="Segoe UI" w:hAnsi="Segoe UI" w:cs="Segoe UI"/>
          <w:sz w:val="20"/>
          <w:szCs w:val="20"/>
        </w:rPr>
        <w:t xml:space="preserve">more than </w:t>
      </w:r>
      <w:r w:rsidR="00100FB8">
        <w:rPr>
          <w:rFonts w:ascii="Segoe UI" w:hAnsi="Segoe UI" w:cs="Segoe UI"/>
          <w:sz w:val="20"/>
          <w:szCs w:val="20"/>
        </w:rPr>
        <w:t>half (53%) had met the</w:t>
      </w:r>
      <w:r w:rsidR="008612F3">
        <w:rPr>
          <w:rFonts w:ascii="Segoe UI" w:hAnsi="Segoe UI" w:cs="Segoe UI"/>
          <w:sz w:val="20"/>
          <w:szCs w:val="20"/>
        </w:rPr>
        <w:t>ir</w:t>
      </w:r>
      <w:r w:rsidR="00100FB8">
        <w:rPr>
          <w:rFonts w:ascii="Segoe UI" w:hAnsi="Segoe UI" w:cs="Segoe UI"/>
          <w:sz w:val="20"/>
          <w:szCs w:val="20"/>
        </w:rPr>
        <w:t xml:space="preserve"> perpetrator in real life</w:t>
      </w:r>
      <w:r w:rsidR="00791C74">
        <w:rPr>
          <w:rFonts w:ascii="Segoe UI" w:hAnsi="Segoe UI" w:cs="Segoe UI"/>
          <w:sz w:val="20"/>
          <w:szCs w:val="20"/>
        </w:rPr>
        <w:t xml:space="preserve">; </w:t>
      </w:r>
      <w:r w:rsidR="00100FB8">
        <w:rPr>
          <w:rFonts w:ascii="Segoe UI" w:hAnsi="Segoe UI" w:cs="Segoe UI"/>
          <w:sz w:val="20"/>
          <w:szCs w:val="20"/>
        </w:rPr>
        <w:t xml:space="preserve">about the same as in 2016. </w:t>
      </w:r>
      <w:r w:rsidR="007F2896">
        <w:rPr>
          <w:rFonts w:ascii="Segoe UI" w:hAnsi="Segoe UI" w:cs="Segoe UI"/>
          <w:sz w:val="20"/>
          <w:szCs w:val="20"/>
        </w:rPr>
        <w:t xml:space="preserve">Among those who met the perpetrator, </w:t>
      </w:r>
      <w:r w:rsidR="00872EE8">
        <w:rPr>
          <w:rFonts w:ascii="Segoe UI" w:hAnsi="Segoe UI" w:cs="Segoe UI"/>
          <w:sz w:val="20"/>
          <w:szCs w:val="20"/>
        </w:rPr>
        <w:t>76% had met the</w:t>
      </w:r>
      <w:r w:rsidR="00212D8D">
        <w:rPr>
          <w:rFonts w:ascii="Segoe UI" w:hAnsi="Segoe UI" w:cs="Segoe UI"/>
          <w:sz w:val="20"/>
          <w:szCs w:val="20"/>
        </w:rPr>
        <w:t>ir</w:t>
      </w:r>
      <w:r w:rsidR="00872EE8">
        <w:rPr>
          <w:rFonts w:ascii="Segoe UI" w:hAnsi="Segoe UI" w:cs="Segoe UI"/>
          <w:sz w:val="20"/>
          <w:szCs w:val="20"/>
        </w:rPr>
        <w:t xml:space="preserve"> perpetrator before the risk occurred. </w:t>
      </w:r>
      <w:r w:rsidR="000E0DD9">
        <w:rPr>
          <w:rFonts w:ascii="Segoe UI" w:hAnsi="Segoe UI" w:cs="Segoe UI"/>
          <w:sz w:val="20"/>
          <w:szCs w:val="20"/>
        </w:rPr>
        <w:t xml:space="preserve">Familiarity with the perpetrator </w:t>
      </w:r>
      <w:r w:rsidR="008544E2">
        <w:rPr>
          <w:rFonts w:ascii="Segoe UI" w:hAnsi="Segoe UI" w:cs="Segoe UI"/>
          <w:sz w:val="20"/>
          <w:szCs w:val="20"/>
        </w:rPr>
        <w:t xml:space="preserve">in real life </w:t>
      </w:r>
      <w:r w:rsidR="00412913">
        <w:rPr>
          <w:rFonts w:ascii="Segoe UI" w:hAnsi="Segoe UI" w:cs="Segoe UI"/>
          <w:sz w:val="20"/>
          <w:szCs w:val="20"/>
        </w:rPr>
        <w:t xml:space="preserve">was related to </w:t>
      </w:r>
      <w:r w:rsidR="008544E2">
        <w:rPr>
          <w:rFonts w:ascii="Segoe UI" w:hAnsi="Segoe UI" w:cs="Segoe UI"/>
          <w:sz w:val="20"/>
          <w:szCs w:val="20"/>
        </w:rPr>
        <w:t xml:space="preserve">an </w:t>
      </w:r>
      <w:r w:rsidR="00412913">
        <w:rPr>
          <w:rFonts w:ascii="Segoe UI" w:hAnsi="Segoe UI" w:cs="Segoe UI"/>
          <w:sz w:val="20"/>
          <w:szCs w:val="20"/>
        </w:rPr>
        <w:t xml:space="preserve">increased exposure to online risks. </w:t>
      </w:r>
      <w:r w:rsidR="008544E2">
        <w:rPr>
          <w:rFonts w:ascii="Segoe UI" w:hAnsi="Segoe UI" w:cs="Segoe UI"/>
          <w:sz w:val="20"/>
          <w:szCs w:val="20"/>
        </w:rPr>
        <w:t>The average number of risks was 66% higher among those</w:t>
      </w:r>
      <w:r w:rsidR="001F459F">
        <w:rPr>
          <w:rFonts w:ascii="Segoe UI" w:hAnsi="Segoe UI" w:cs="Segoe UI"/>
          <w:sz w:val="20"/>
          <w:szCs w:val="20"/>
        </w:rPr>
        <w:t xml:space="preserve"> w</w:t>
      </w:r>
      <w:r w:rsidR="008544E2">
        <w:rPr>
          <w:rFonts w:ascii="Segoe UI" w:hAnsi="Segoe UI" w:cs="Segoe UI"/>
          <w:sz w:val="20"/>
          <w:szCs w:val="20"/>
        </w:rPr>
        <w:t>ho had met the</w:t>
      </w:r>
      <w:r w:rsidR="00212D8D">
        <w:rPr>
          <w:rFonts w:ascii="Segoe UI" w:hAnsi="Segoe UI" w:cs="Segoe UI"/>
          <w:sz w:val="20"/>
          <w:szCs w:val="20"/>
        </w:rPr>
        <w:t>ir</w:t>
      </w:r>
      <w:r w:rsidR="008544E2">
        <w:rPr>
          <w:rFonts w:ascii="Segoe UI" w:hAnsi="Segoe UI" w:cs="Segoe UI"/>
          <w:sz w:val="20"/>
          <w:szCs w:val="20"/>
        </w:rPr>
        <w:t xml:space="preserve"> perpetrator in real life vs. those who had not </w:t>
      </w:r>
      <w:r w:rsidR="000702D5">
        <w:rPr>
          <w:rFonts w:ascii="Segoe UI" w:hAnsi="Segoe UI" w:cs="Segoe UI"/>
          <w:sz w:val="20"/>
          <w:szCs w:val="20"/>
        </w:rPr>
        <w:t>(4.9 vs. 2.9).</w:t>
      </w:r>
      <w:r w:rsidR="001F459F">
        <w:rPr>
          <w:rFonts w:ascii="Segoe UI" w:hAnsi="Segoe UI" w:cs="Segoe UI"/>
          <w:sz w:val="20"/>
          <w:szCs w:val="20"/>
        </w:rPr>
        <w:t xml:space="preserve"> </w:t>
      </w:r>
    </w:p>
    <w:p w14:paraId="27E70D42" w14:textId="4FBA63BF" w:rsidR="00E276DF" w:rsidRDefault="00356EF4" w:rsidP="003C62EF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 Light" w:hAnsi="Segoe UI Light" w:cs="Segoe UI Light"/>
          <w:color w:val="0072C6"/>
          <w:sz w:val="40"/>
          <w:szCs w:val="40"/>
        </w:rPr>
        <w:sectPr w:rsidR="00E276DF" w:rsidSect="00AC63E9"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 w:rsidRPr="0030610B">
        <w:rPr>
          <w:noProof/>
        </w:rPr>
        <w:drawing>
          <wp:anchor distT="0" distB="0" distL="114300" distR="114300" simplePos="0" relativeHeight="251651063" behindDoc="1" locked="0" layoutInCell="1" allowOverlap="1" wp14:anchorId="51CC6C6A" wp14:editId="4361CE4D">
            <wp:simplePos x="0" y="0"/>
            <wp:positionH relativeFrom="column">
              <wp:posOffset>3802380</wp:posOffset>
            </wp:positionH>
            <wp:positionV relativeFrom="paragraph">
              <wp:posOffset>436245</wp:posOffset>
            </wp:positionV>
            <wp:extent cx="3300730" cy="2120900"/>
            <wp:effectExtent l="0" t="0" r="0" b="0"/>
            <wp:wrapTight wrapText="bothSides">
              <wp:wrapPolygon edited="0">
                <wp:start x="0" y="0"/>
                <wp:lineTo x="0" y="20759"/>
                <wp:lineTo x="4239" y="21341"/>
                <wp:lineTo x="4987" y="21341"/>
                <wp:lineTo x="20445" y="20759"/>
                <wp:lineTo x="21442" y="19401"/>
                <wp:lineTo x="20694" y="18625"/>
                <wp:lineTo x="21442" y="17655"/>
                <wp:lineTo x="21442" y="10671"/>
                <wp:lineTo x="20569" y="9313"/>
                <wp:lineTo x="21442" y="9119"/>
                <wp:lineTo x="21442" y="7178"/>
                <wp:lineTo x="20943" y="6208"/>
                <wp:lineTo x="21442" y="5238"/>
                <wp:lineTo x="21442" y="0"/>
                <wp:lineTo x="0" y="0"/>
              </wp:wrapPolygon>
            </wp:wrapTight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382">
        <w:rPr>
          <w:noProof/>
          <w:color w:val="0072C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DA80D7C" wp14:editId="3C91813C">
                <wp:simplePos x="0" y="0"/>
                <wp:positionH relativeFrom="page">
                  <wp:posOffset>4290060</wp:posOffset>
                </wp:positionH>
                <wp:positionV relativeFrom="margin">
                  <wp:posOffset>2857500</wp:posOffset>
                </wp:positionV>
                <wp:extent cx="3263900" cy="8890"/>
                <wp:effectExtent l="0" t="0" r="31750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E63A3" id="Straight Connector 7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 from="337.8pt,225pt" to="594.8pt,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" strokecolor="gray [1629]" strokeweight="1pt">
                <w10:wrap anchorx="page" anchory="margin"/>
              </v:line>
            </w:pict>
          </mc:Fallback>
        </mc:AlternateContent>
      </w:r>
      <w:r w:rsidR="00D21D27">
        <w:rPr>
          <w:rFonts w:ascii="Segoe UI" w:hAnsi="Segoe UI" w:cs="Segoe UI"/>
          <w:sz w:val="20"/>
          <w:szCs w:val="20"/>
        </w:rPr>
        <w:t xml:space="preserve">Familiarity with the perpetrator in real life also affected exposure to consequences. </w:t>
      </w:r>
      <w:r w:rsidR="00AA7DBD">
        <w:rPr>
          <w:rFonts w:ascii="Segoe UI" w:hAnsi="Segoe UI" w:cs="Segoe UI"/>
          <w:sz w:val="20"/>
          <w:szCs w:val="20"/>
        </w:rPr>
        <w:t xml:space="preserve">Nearly seven in </w:t>
      </w:r>
      <w:r w:rsidR="003C62EF">
        <w:rPr>
          <w:rFonts w:ascii="Segoe UI" w:hAnsi="Segoe UI" w:cs="Segoe UI"/>
          <w:sz w:val="20"/>
          <w:szCs w:val="20"/>
        </w:rPr>
        <w:t>10</w:t>
      </w:r>
      <w:r w:rsidR="00AA7DBD">
        <w:rPr>
          <w:rFonts w:ascii="Segoe UI" w:hAnsi="Segoe UI" w:cs="Segoe UI"/>
          <w:sz w:val="20"/>
          <w:szCs w:val="20"/>
        </w:rPr>
        <w:t xml:space="preserve"> respondents </w:t>
      </w:r>
      <w:r w:rsidR="00875E24">
        <w:rPr>
          <w:rFonts w:ascii="Segoe UI" w:hAnsi="Segoe UI" w:cs="Segoe UI"/>
          <w:sz w:val="20"/>
          <w:szCs w:val="20"/>
        </w:rPr>
        <w:t>(68%</w:t>
      </w:r>
      <w:r w:rsidR="005F4FAC">
        <w:rPr>
          <w:rFonts w:ascii="Segoe UI" w:hAnsi="Segoe UI" w:cs="Segoe UI"/>
          <w:sz w:val="20"/>
          <w:szCs w:val="20"/>
        </w:rPr>
        <w:t>)</w:t>
      </w:r>
      <w:r w:rsidR="00875E24">
        <w:rPr>
          <w:rFonts w:ascii="Segoe UI" w:hAnsi="Segoe UI" w:cs="Segoe UI"/>
          <w:sz w:val="20"/>
          <w:szCs w:val="20"/>
        </w:rPr>
        <w:t xml:space="preserve"> </w:t>
      </w:r>
      <w:r w:rsidR="00AA7DBD">
        <w:rPr>
          <w:rFonts w:ascii="Segoe UI" w:hAnsi="Segoe UI" w:cs="Segoe UI"/>
          <w:sz w:val="20"/>
          <w:szCs w:val="20"/>
        </w:rPr>
        <w:t>suffered at</w:t>
      </w:r>
      <w:r w:rsidR="00D21D27">
        <w:rPr>
          <w:rFonts w:ascii="Segoe UI" w:hAnsi="Segoe UI" w:cs="Segoe UI"/>
          <w:sz w:val="20"/>
          <w:szCs w:val="20"/>
        </w:rPr>
        <w:t xml:space="preserve"> </w:t>
      </w:r>
      <w:r w:rsidR="00AA7DBD">
        <w:rPr>
          <w:rFonts w:ascii="Segoe UI" w:hAnsi="Segoe UI" w:cs="Segoe UI"/>
          <w:sz w:val="20"/>
          <w:szCs w:val="20"/>
        </w:rPr>
        <w:t>least one c</w:t>
      </w:r>
      <w:r w:rsidR="000702D5">
        <w:rPr>
          <w:rFonts w:ascii="Segoe UI" w:hAnsi="Segoe UI" w:cs="Segoe UI"/>
          <w:sz w:val="20"/>
          <w:szCs w:val="20"/>
        </w:rPr>
        <w:t xml:space="preserve">onsequence from </w:t>
      </w:r>
      <w:r w:rsidR="00E5218F">
        <w:rPr>
          <w:rFonts w:ascii="Segoe UI" w:hAnsi="Segoe UI" w:cs="Segoe UI"/>
          <w:sz w:val="20"/>
          <w:szCs w:val="20"/>
        </w:rPr>
        <w:t>online risks</w:t>
      </w:r>
      <w:r w:rsidR="00D21D27">
        <w:rPr>
          <w:rFonts w:ascii="Segoe UI" w:hAnsi="Segoe UI" w:cs="Segoe UI"/>
          <w:sz w:val="20"/>
          <w:szCs w:val="20"/>
        </w:rPr>
        <w:t xml:space="preserve"> with l</w:t>
      </w:r>
      <w:r w:rsidR="00E5218F">
        <w:rPr>
          <w:rFonts w:ascii="Segoe UI" w:hAnsi="Segoe UI" w:cs="Segoe UI"/>
          <w:sz w:val="20"/>
          <w:szCs w:val="20"/>
        </w:rPr>
        <w:t>oss of trust online and offline</w:t>
      </w:r>
      <w:r w:rsidR="003C62EF">
        <w:rPr>
          <w:rFonts w:ascii="Segoe UI" w:hAnsi="Segoe UI" w:cs="Segoe UI"/>
          <w:sz w:val="20"/>
          <w:szCs w:val="20"/>
        </w:rPr>
        <w:t xml:space="preserve"> being</w:t>
      </w:r>
      <w:r w:rsidR="005F4FAC">
        <w:rPr>
          <w:rFonts w:ascii="Segoe UI" w:hAnsi="Segoe UI" w:cs="Segoe UI"/>
          <w:sz w:val="20"/>
          <w:szCs w:val="20"/>
        </w:rPr>
        <w:t xml:space="preserve"> the most common.</w:t>
      </w:r>
      <w:r w:rsidR="00D21D27">
        <w:rPr>
          <w:rFonts w:ascii="Segoe UI" w:hAnsi="Segoe UI" w:cs="Segoe UI"/>
          <w:sz w:val="20"/>
          <w:szCs w:val="20"/>
        </w:rPr>
        <w:t xml:space="preserve"> Among those who had met the</w:t>
      </w:r>
      <w:r w:rsidR="00E20C65">
        <w:rPr>
          <w:rFonts w:ascii="Segoe UI" w:hAnsi="Segoe UI" w:cs="Segoe UI"/>
          <w:sz w:val="20"/>
          <w:szCs w:val="20"/>
        </w:rPr>
        <w:t>ir</w:t>
      </w:r>
      <w:r w:rsidR="00D21D27">
        <w:rPr>
          <w:rFonts w:ascii="Segoe UI" w:hAnsi="Segoe UI" w:cs="Segoe UI"/>
          <w:sz w:val="20"/>
          <w:szCs w:val="20"/>
        </w:rPr>
        <w:t xml:space="preserve"> perpetrator in real life, 53% lost trust in others online and 42% </w:t>
      </w:r>
      <w:r w:rsidR="008612F3">
        <w:rPr>
          <w:rFonts w:ascii="Segoe UI" w:hAnsi="Segoe UI" w:cs="Segoe UI"/>
          <w:sz w:val="20"/>
          <w:szCs w:val="20"/>
        </w:rPr>
        <w:t xml:space="preserve">lost trust in others </w:t>
      </w:r>
      <w:r w:rsidR="00D21D27">
        <w:rPr>
          <w:rFonts w:ascii="Segoe UI" w:hAnsi="Segoe UI" w:cs="Segoe UI"/>
          <w:sz w:val="20"/>
          <w:szCs w:val="20"/>
        </w:rPr>
        <w:t>offline</w:t>
      </w:r>
      <w:r w:rsidR="00B65F44">
        <w:rPr>
          <w:rFonts w:ascii="Segoe UI" w:hAnsi="Segoe UI" w:cs="Segoe UI"/>
          <w:sz w:val="20"/>
          <w:szCs w:val="20"/>
        </w:rPr>
        <w:t>.</w:t>
      </w:r>
      <w:r w:rsidR="00A22D20">
        <w:rPr>
          <w:rFonts w:ascii="Segoe UI" w:hAnsi="Segoe UI" w:cs="Segoe UI"/>
          <w:sz w:val="20"/>
          <w:szCs w:val="20"/>
        </w:rPr>
        <w:t xml:space="preserve"> This</w:t>
      </w:r>
      <w:r w:rsidR="00D21D27">
        <w:rPr>
          <w:rFonts w:ascii="Segoe UI" w:hAnsi="Segoe UI" w:cs="Segoe UI"/>
          <w:sz w:val="20"/>
          <w:szCs w:val="20"/>
        </w:rPr>
        <w:t xml:space="preserve"> compared to </w:t>
      </w:r>
      <w:r w:rsidR="00A22D20">
        <w:rPr>
          <w:rFonts w:ascii="Segoe UI" w:hAnsi="Segoe UI" w:cs="Segoe UI"/>
          <w:sz w:val="20"/>
          <w:szCs w:val="20"/>
        </w:rPr>
        <w:t xml:space="preserve">a loss of trust </w:t>
      </w:r>
      <w:r w:rsidR="00D21D27">
        <w:rPr>
          <w:rFonts w:ascii="Segoe UI" w:hAnsi="Segoe UI" w:cs="Segoe UI"/>
          <w:sz w:val="20"/>
          <w:szCs w:val="20"/>
        </w:rPr>
        <w:t>online</w:t>
      </w:r>
      <w:r w:rsidR="00A22D20">
        <w:rPr>
          <w:rFonts w:ascii="Segoe UI" w:hAnsi="Segoe UI" w:cs="Segoe UI"/>
          <w:sz w:val="20"/>
          <w:szCs w:val="20"/>
        </w:rPr>
        <w:t xml:space="preserve"> (37%)</w:t>
      </w:r>
      <w:r w:rsidR="00D21D27">
        <w:rPr>
          <w:rFonts w:ascii="Segoe UI" w:hAnsi="Segoe UI" w:cs="Segoe UI"/>
          <w:sz w:val="20"/>
          <w:szCs w:val="20"/>
        </w:rPr>
        <w:t xml:space="preserve"> and offlin</w:t>
      </w:r>
      <w:r w:rsidR="00A22D20">
        <w:rPr>
          <w:rFonts w:ascii="Segoe UI" w:hAnsi="Segoe UI" w:cs="Segoe UI"/>
          <w:sz w:val="20"/>
          <w:szCs w:val="20"/>
        </w:rPr>
        <w:t>e (23%) for those who had not met the perpetrator in real life.</w:t>
      </w:r>
      <w:r w:rsidR="003C62EF" w:rsidRPr="003C62EF">
        <w:rPr>
          <w:rFonts w:ascii="Segoe UI" w:hAnsi="Segoe UI" w:cs="Segoe UI"/>
          <w:sz w:val="20"/>
          <w:szCs w:val="20"/>
        </w:rPr>
        <w:t xml:space="preserve"> </w:t>
      </w:r>
    </w:p>
    <w:p w14:paraId="25A688E6" w14:textId="30CF19B4" w:rsidR="00E5218F" w:rsidRDefault="00E5218F" w:rsidP="000A2E42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color w:val="0072C6"/>
          <w:sz w:val="40"/>
          <w:szCs w:val="40"/>
        </w:rPr>
      </w:pPr>
    </w:p>
    <w:p w14:paraId="4C903AFD" w14:textId="77777777" w:rsidR="003C62EF" w:rsidRDefault="003C62EF" w:rsidP="000A2E42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color w:val="0072C6"/>
          <w:sz w:val="40"/>
          <w:szCs w:val="40"/>
        </w:rPr>
        <w:sectPr w:rsidR="003C62EF" w:rsidSect="00AC63E9"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</w:p>
    <w:p w14:paraId="4EFFC235" w14:textId="77777777" w:rsidR="003C62EF" w:rsidRDefault="003C62EF" w:rsidP="003C62EF">
      <w:pPr>
        <w:autoSpaceDE w:val="0"/>
        <w:autoSpaceDN w:val="0"/>
        <w:adjustRightInd w:val="0"/>
        <w:spacing w:after="0" w:line="240" w:lineRule="auto"/>
        <w:ind w:right="5760"/>
        <w:rPr>
          <w:rFonts w:ascii="Segoe UI Light" w:hAnsi="Segoe UI Light" w:cs="Segoe UI Light"/>
          <w:color w:val="0072C6"/>
          <w:sz w:val="40"/>
          <w:szCs w:val="40"/>
        </w:rPr>
      </w:pPr>
    </w:p>
    <w:p w14:paraId="165E9FEE" w14:textId="77777777" w:rsidR="00356EF4" w:rsidRDefault="00356EF4" w:rsidP="003C62EF">
      <w:pPr>
        <w:autoSpaceDE w:val="0"/>
        <w:autoSpaceDN w:val="0"/>
        <w:adjustRightInd w:val="0"/>
        <w:spacing w:after="0" w:line="240" w:lineRule="auto"/>
        <w:ind w:right="5760"/>
        <w:rPr>
          <w:rFonts w:ascii="Segoe UI Light" w:hAnsi="Segoe UI Light" w:cs="Segoe UI Light"/>
          <w:color w:val="0072C6"/>
          <w:sz w:val="40"/>
          <w:szCs w:val="40"/>
        </w:rPr>
      </w:pPr>
    </w:p>
    <w:p w14:paraId="5CAA5905" w14:textId="1D35071D" w:rsidR="00D002AC" w:rsidRPr="00100FB8" w:rsidRDefault="007057AD" w:rsidP="003C62EF">
      <w:pPr>
        <w:autoSpaceDE w:val="0"/>
        <w:autoSpaceDN w:val="0"/>
        <w:adjustRightInd w:val="0"/>
        <w:spacing w:after="0" w:line="240" w:lineRule="auto"/>
        <w:ind w:right="5760"/>
        <w:rPr>
          <w:rFonts w:ascii="Segoe UI Light" w:hAnsi="Segoe UI Light" w:cs="Segoe UI Light"/>
          <w:sz w:val="20"/>
          <w:szCs w:val="20"/>
        </w:rPr>
        <w:sectPr w:rsidR="00D002AC" w:rsidRPr="00100FB8" w:rsidSect="003C62EF"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 w:rsidRPr="00A37382">
        <w:rPr>
          <w:rFonts w:ascii="Segoe UI Light" w:hAnsi="Segoe UI Light" w:cs="Segoe UI Light"/>
          <w:color w:val="0072C6"/>
          <w:sz w:val="40"/>
          <w:szCs w:val="40"/>
        </w:rPr>
        <w:t xml:space="preserve">3  </w:t>
      </w:r>
      <w:r w:rsidR="00872EE8" w:rsidRPr="00A37382">
        <w:rPr>
          <w:rFonts w:ascii="Segoe UI Light" w:hAnsi="Segoe UI Light" w:cs="Segoe UI Light"/>
          <w:color w:val="0072C6"/>
          <w:sz w:val="28"/>
          <w:szCs w:val="28"/>
        </w:rPr>
        <w:t>Encouraging</w:t>
      </w:r>
      <w:r w:rsidR="00474AF2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signs</w:t>
      </w:r>
      <w:r w:rsidR="00872EE8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emerged</w:t>
      </w:r>
    </w:p>
    <w:p w14:paraId="0F393032" w14:textId="2B211A41" w:rsidR="006C0264" w:rsidRDefault="005A3DC8" w:rsidP="003C62EF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824128" behindDoc="1" locked="0" layoutInCell="1" allowOverlap="1" wp14:anchorId="1DA04A19" wp14:editId="795079B1">
            <wp:simplePos x="0" y="0"/>
            <wp:positionH relativeFrom="column">
              <wp:posOffset>3710940</wp:posOffset>
            </wp:positionH>
            <wp:positionV relativeFrom="paragraph">
              <wp:posOffset>228600</wp:posOffset>
            </wp:positionV>
            <wp:extent cx="3483610" cy="3035300"/>
            <wp:effectExtent l="0" t="0" r="2540" b="0"/>
            <wp:wrapTight wrapText="bothSides">
              <wp:wrapPolygon edited="0">
                <wp:start x="9568" y="271"/>
                <wp:lineTo x="236" y="1491"/>
                <wp:lineTo x="118" y="2305"/>
                <wp:lineTo x="3662" y="3118"/>
                <wp:lineTo x="4016" y="3389"/>
                <wp:lineTo x="9804" y="4880"/>
                <wp:lineTo x="236" y="5151"/>
                <wp:lineTo x="118" y="5965"/>
                <wp:lineTo x="2717" y="7049"/>
                <wp:lineTo x="9686" y="9218"/>
                <wp:lineTo x="3544" y="9354"/>
                <wp:lineTo x="3544" y="10303"/>
                <wp:lineTo x="9804" y="11387"/>
                <wp:lineTo x="1417" y="12608"/>
                <wp:lineTo x="1417" y="13421"/>
                <wp:lineTo x="591" y="13556"/>
                <wp:lineTo x="591" y="14505"/>
                <wp:lineTo x="9804" y="15726"/>
                <wp:lineTo x="1654" y="16810"/>
                <wp:lineTo x="1654" y="17623"/>
                <wp:lineTo x="9804" y="17895"/>
                <wp:lineTo x="3071" y="20064"/>
                <wp:lineTo x="2126" y="20064"/>
                <wp:lineTo x="2126" y="20877"/>
                <wp:lineTo x="4016" y="21148"/>
                <wp:lineTo x="17482" y="21148"/>
                <wp:lineTo x="19490" y="20877"/>
                <wp:lineTo x="19608" y="20199"/>
                <wp:lineTo x="18308" y="20064"/>
                <wp:lineTo x="21261" y="18166"/>
                <wp:lineTo x="21498" y="16268"/>
                <wp:lineTo x="20553" y="16132"/>
                <wp:lineTo x="15119" y="15726"/>
                <wp:lineTo x="21380" y="14505"/>
                <wp:lineTo x="21498" y="12608"/>
                <wp:lineTo x="19608" y="12336"/>
                <wp:lineTo x="10394" y="11387"/>
                <wp:lineTo x="18663" y="11387"/>
                <wp:lineTo x="21380" y="10845"/>
                <wp:lineTo x="21498" y="5151"/>
                <wp:lineTo x="20553" y="5016"/>
                <wp:lineTo x="13702" y="4880"/>
                <wp:lineTo x="21380" y="3389"/>
                <wp:lineTo x="21498" y="1491"/>
                <wp:lineTo x="19844" y="1220"/>
                <wp:lineTo x="10276" y="271"/>
                <wp:lineTo x="9568" y="27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303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7382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5C61A81A" wp14:editId="1D1F89C8">
                <wp:simplePos x="0" y="0"/>
                <wp:positionH relativeFrom="margin">
                  <wp:posOffset>3733800</wp:posOffset>
                </wp:positionH>
                <wp:positionV relativeFrom="paragraph">
                  <wp:posOffset>64135</wp:posOffset>
                </wp:positionV>
                <wp:extent cx="3307080" cy="335280"/>
                <wp:effectExtent l="0" t="0" r="7620" b="7620"/>
                <wp:wrapTight wrapText="bothSides">
                  <wp:wrapPolygon edited="0">
                    <wp:start x="0" y="0"/>
                    <wp:lineTo x="0" y="20864"/>
                    <wp:lineTo x="21525" y="20864"/>
                    <wp:lineTo x="21525" y="0"/>
                    <wp:lineTo x="0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93707" w14:textId="5DB3FF8D" w:rsidR="00440D7F" w:rsidRPr="0066470F" w:rsidRDefault="00440D7F" w:rsidP="0017653D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 w:rsidRPr="0066470F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Reports of civil behavior were widespread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A81A" id="_x0000_s1031" type="#_x0000_t202" style="position:absolute;left:0;text-align:left;margin-left:294pt;margin-top:5.05pt;width:260.4pt;height:26.4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" stroked="f">
                <v:textbox>
                  <w:txbxContent>
                    <w:p w14:paraId="7AD93707" w14:textId="5DB3FF8D" w:rsidR="00440D7F" w:rsidRPr="0066470F" w:rsidRDefault="00440D7F" w:rsidP="0017653D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 w:rsidRPr="0066470F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Reports of civil behavior were widespread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A799B" w:rsidRPr="00A37382">
        <w:rPr>
          <w:noProof/>
          <w:color w:val="0072C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106AC9" wp14:editId="2FF901BC">
                <wp:simplePos x="0" y="0"/>
                <wp:positionH relativeFrom="page">
                  <wp:posOffset>4290060</wp:posOffset>
                </wp:positionH>
                <wp:positionV relativeFrom="paragraph">
                  <wp:posOffset>86995</wp:posOffset>
                </wp:positionV>
                <wp:extent cx="3263900" cy="8890"/>
                <wp:effectExtent l="0" t="0" r="31750" b="2921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D30FC" id="Straight Connector 21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7.8pt,6.85pt" to="594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" strokecolor="gray [1629]" strokeweight="1pt">
                <w10:wrap anchorx="page"/>
              </v:line>
            </w:pict>
          </mc:Fallback>
        </mc:AlternateContent>
      </w:r>
      <w:r w:rsidR="009778E5">
        <w:rPr>
          <w:rFonts w:ascii="Segoe UI" w:hAnsi="Segoe UI" w:cs="Segoe UI"/>
          <w:sz w:val="20"/>
          <w:szCs w:val="20"/>
        </w:rPr>
        <w:t xml:space="preserve">There were signs that </w:t>
      </w:r>
      <w:r w:rsidR="009778E5" w:rsidRPr="009778E5">
        <w:rPr>
          <w:rFonts w:ascii="Segoe UI" w:hAnsi="Segoe UI" w:cs="Segoe UI"/>
          <w:sz w:val="20"/>
          <w:szCs w:val="20"/>
        </w:rPr>
        <w:t xml:space="preserve">people </w:t>
      </w:r>
      <w:r w:rsidR="0045711C">
        <w:rPr>
          <w:rFonts w:ascii="Segoe UI" w:hAnsi="Segoe UI" w:cs="Segoe UI"/>
          <w:sz w:val="20"/>
          <w:szCs w:val="20"/>
        </w:rPr>
        <w:t xml:space="preserve">had </w:t>
      </w:r>
      <w:r w:rsidR="008D50A5">
        <w:rPr>
          <w:rFonts w:ascii="Segoe UI" w:hAnsi="Segoe UI" w:cs="Segoe UI"/>
          <w:sz w:val="20"/>
          <w:szCs w:val="20"/>
        </w:rPr>
        <w:t>evolve</w:t>
      </w:r>
      <w:r w:rsidR="000C2818">
        <w:rPr>
          <w:rFonts w:ascii="Segoe UI" w:hAnsi="Segoe UI" w:cs="Segoe UI"/>
          <w:sz w:val="20"/>
          <w:szCs w:val="20"/>
        </w:rPr>
        <w:t>d new ways</w:t>
      </w:r>
      <w:r w:rsidR="009778E5" w:rsidRPr="009778E5">
        <w:rPr>
          <w:rFonts w:ascii="Segoe UI" w:hAnsi="Segoe UI" w:cs="Segoe UI"/>
          <w:sz w:val="20"/>
          <w:szCs w:val="20"/>
        </w:rPr>
        <w:t xml:space="preserve"> </w:t>
      </w:r>
      <w:r w:rsidR="000C2818">
        <w:rPr>
          <w:rFonts w:ascii="Segoe UI" w:hAnsi="Segoe UI" w:cs="Segoe UI"/>
          <w:sz w:val="20"/>
          <w:szCs w:val="20"/>
        </w:rPr>
        <w:t xml:space="preserve">to manage </w:t>
      </w:r>
      <w:r w:rsidR="009778E5">
        <w:rPr>
          <w:rFonts w:ascii="Segoe UI" w:hAnsi="Segoe UI" w:cs="Segoe UI"/>
          <w:sz w:val="20"/>
          <w:szCs w:val="20"/>
        </w:rPr>
        <w:t>ne</w:t>
      </w:r>
      <w:r w:rsidR="009778E5" w:rsidRPr="009778E5">
        <w:rPr>
          <w:rFonts w:ascii="Segoe UI" w:hAnsi="Segoe UI" w:cs="Segoe UI"/>
          <w:sz w:val="20"/>
          <w:szCs w:val="20"/>
        </w:rPr>
        <w:t>gative online interactions.</w:t>
      </w:r>
      <w:r w:rsidR="009778E5">
        <w:rPr>
          <w:rFonts w:ascii="Segoe UI" w:hAnsi="Segoe UI" w:cs="Segoe UI"/>
          <w:sz w:val="20"/>
          <w:szCs w:val="20"/>
        </w:rPr>
        <w:t xml:space="preserve"> A clear majority of respondents</w:t>
      </w:r>
      <w:r w:rsidR="009778E5" w:rsidRPr="009778E5">
        <w:rPr>
          <w:rFonts w:ascii="Segoe UI" w:hAnsi="Segoe UI" w:cs="Segoe UI"/>
          <w:sz w:val="20"/>
          <w:szCs w:val="20"/>
        </w:rPr>
        <w:t xml:space="preserve"> stated</w:t>
      </w:r>
      <w:r w:rsidR="00212D8D">
        <w:rPr>
          <w:rFonts w:ascii="Segoe UI" w:hAnsi="Segoe UI" w:cs="Segoe UI"/>
          <w:sz w:val="20"/>
          <w:szCs w:val="20"/>
        </w:rPr>
        <w:t xml:space="preserve"> that</w:t>
      </w:r>
      <w:r w:rsidR="009778E5" w:rsidRPr="009778E5">
        <w:rPr>
          <w:rFonts w:ascii="Segoe UI" w:hAnsi="Segoe UI" w:cs="Segoe UI"/>
          <w:sz w:val="20"/>
          <w:szCs w:val="20"/>
        </w:rPr>
        <w:t xml:space="preserve"> they actively tried to </w:t>
      </w:r>
      <w:r w:rsidR="00A8662F">
        <w:rPr>
          <w:rFonts w:ascii="Segoe UI" w:hAnsi="Segoe UI" w:cs="Segoe UI"/>
          <w:sz w:val="20"/>
          <w:szCs w:val="20"/>
        </w:rPr>
        <w:t xml:space="preserve">treat others with respect and dignity while </w:t>
      </w:r>
      <w:r w:rsidR="009778E5" w:rsidRPr="009778E5">
        <w:rPr>
          <w:rFonts w:ascii="Segoe UI" w:hAnsi="Segoe UI" w:cs="Segoe UI"/>
          <w:sz w:val="20"/>
          <w:szCs w:val="20"/>
        </w:rPr>
        <w:t>protect</w:t>
      </w:r>
      <w:r w:rsidR="00A8662F">
        <w:rPr>
          <w:rFonts w:ascii="Segoe UI" w:hAnsi="Segoe UI" w:cs="Segoe UI"/>
          <w:sz w:val="20"/>
          <w:szCs w:val="20"/>
        </w:rPr>
        <w:t>ing</w:t>
      </w:r>
      <w:r w:rsidR="009778E5" w:rsidRPr="009778E5">
        <w:rPr>
          <w:rFonts w:ascii="Segoe UI" w:hAnsi="Segoe UI" w:cs="Segoe UI"/>
          <w:sz w:val="20"/>
          <w:szCs w:val="20"/>
        </w:rPr>
        <w:t xml:space="preserve"> themselves, and to a lesser extent, others online. People were less confrontational</w:t>
      </w:r>
      <w:r w:rsidR="008D50A5">
        <w:rPr>
          <w:rFonts w:ascii="Segoe UI" w:hAnsi="Segoe UI" w:cs="Segoe UI"/>
          <w:sz w:val="20"/>
          <w:szCs w:val="20"/>
        </w:rPr>
        <w:t xml:space="preserve"> (10%, -11 points YOY)</w:t>
      </w:r>
      <w:r w:rsidR="009778E5" w:rsidRPr="009778E5">
        <w:rPr>
          <w:rFonts w:ascii="Segoe UI" w:hAnsi="Segoe UI" w:cs="Segoe UI"/>
          <w:sz w:val="20"/>
          <w:szCs w:val="20"/>
        </w:rPr>
        <w:t xml:space="preserve"> and more likely to stand down rather than retaliate </w:t>
      </w:r>
      <w:r w:rsidR="008D50A5">
        <w:rPr>
          <w:rFonts w:ascii="Segoe UI" w:hAnsi="Segoe UI" w:cs="Segoe UI"/>
          <w:sz w:val="20"/>
          <w:szCs w:val="20"/>
        </w:rPr>
        <w:t>(9</w:t>
      </w:r>
      <w:r w:rsidR="00212D8D">
        <w:rPr>
          <w:rFonts w:ascii="Segoe UI" w:hAnsi="Segoe UI" w:cs="Segoe UI"/>
          <w:sz w:val="20"/>
          <w:szCs w:val="20"/>
        </w:rPr>
        <w:t xml:space="preserve">%, </w:t>
      </w:r>
      <w:r w:rsidR="008D50A5">
        <w:rPr>
          <w:rFonts w:ascii="Segoe UI" w:hAnsi="Segoe UI" w:cs="Segoe UI"/>
          <w:sz w:val="20"/>
          <w:szCs w:val="20"/>
        </w:rPr>
        <w:t xml:space="preserve">-8 points YOY) </w:t>
      </w:r>
      <w:r w:rsidR="009778E5" w:rsidRPr="009778E5">
        <w:rPr>
          <w:rFonts w:ascii="Segoe UI" w:hAnsi="Segoe UI" w:cs="Segoe UI"/>
          <w:sz w:val="20"/>
          <w:szCs w:val="20"/>
        </w:rPr>
        <w:t>in response to being abused.</w:t>
      </w:r>
      <w:r w:rsidR="009778E5">
        <w:rPr>
          <w:rFonts w:ascii="Segoe UI" w:hAnsi="Segoe UI" w:cs="Segoe UI"/>
          <w:sz w:val="20"/>
          <w:szCs w:val="20"/>
        </w:rPr>
        <w:t xml:space="preserve"> </w:t>
      </w:r>
      <w:r w:rsidR="00FE4E78">
        <w:rPr>
          <w:rFonts w:ascii="Segoe UI" w:hAnsi="Segoe UI" w:cs="Segoe UI"/>
          <w:sz w:val="20"/>
          <w:szCs w:val="20"/>
        </w:rPr>
        <w:t xml:space="preserve">A quarter </w:t>
      </w:r>
      <w:r w:rsidR="00E5218F">
        <w:rPr>
          <w:rFonts w:ascii="Segoe UI" w:hAnsi="Segoe UI" w:cs="Segoe UI"/>
          <w:sz w:val="20"/>
          <w:szCs w:val="20"/>
        </w:rPr>
        <w:t xml:space="preserve">said they tried to be more constructive in their criticism of others. </w:t>
      </w:r>
    </w:p>
    <w:p w14:paraId="0F39961D" w14:textId="7361E7F4" w:rsidR="006C0264" w:rsidRDefault="009778E5" w:rsidP="003C62EF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 w:rsidRPr="009778E5">
        <w:rPr>
          <w:rFonts w:ascii="Segoe UI" w:hAnsi="Segoe UI" w:cs="Segoe UI"/>
          <w:sz w:val="20"/>
          <w:szCs w:val="20"/>
        </w:rPr>
        <w:t xml:space="preserve">More people knew where to find help if needed </w:t>
      </w:r>
      <w:r w:rsidR="008D50A5">
        <w:rPr>
          <w:rFonts w:ascii="Segoe UI" w:hAnsi="Segoe UI" w:cs="Segoe UI"/>
          <w:sz w:val="20"/>
          <w:szCs w:val="20"/>
        </w:rPr>
        <w:t xml:space="preserve">(45%, +8 points YOY) </w:t>
      </w:r>
      <w:r w:rsidR="000C2818">
        <w:rPr>
          <w:rFonts w:ascii="Segoe UI" w:hAnsi="Segoe UI" w:cs="Segoe UI"/>
          <w:sz w:val="20"/>
          <w:szCs w:val="20"/>
        </w:rPr>
        <w:t xml:space="preserve">while nearly half (46%, -2 points YOY) </w:t>
      </w:r>
      <w:r w:rsidR="00171651">
        <w:rPr>
          <w:rFonts w:ascii="Segoe UI" w:hAnsi="Segoe UI" w:cs="Segoe UI"/>
          <w:sz w:val="20"/>
          <w:szCs w:val="20"/>
        </w:rPr>
        <w:t xml:space="preserve">said they were extremely or very confident </w:t>
      </w:r>
      <w:r w:rsidRPr="009778E5">
        <w:rPr>
          <w:rFonts w:ascii="Segoe UI" w:hAnsi="Segoe UI" w:cs="Segoe UI"/>
          <w:sz w:val="20"/>
          <w:szCs w:val="20"/>
        </w:rPr>
        <w:t>in managing online risks.</w:t>
      </w:r>
    </w:p>
    <w:p w14:paraId="62BBC282" w14:textId="649EAD7D" w:rsidR="006C48C4" w:rsidRDefault="0045711C" w:rsidP="003C62EF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Females </w:t>
      </w:r>
      <w:r w:rsidR="006C0264">
        <w:rPr>
          <w:rFonts w:ascii="Segoe UI" w:hAnsi="Segoe UI" w:cs="Segoe UI"/>
          <w:sz w:val="20"/>
          <w:szCs w:val="20"/>
        </w:rPr>
        <w:t>were more likely</w:t>
      </w:r>
      <w:r>
        <w:rPr>
          <w:rFonts w:ascii="Segoe UI" w:hAnsi="Segoe UI" w:cs="Segoe UI"/>
          <w:sz w:val="20"/>
          <w:szCs w:val="20"/>
        </w:rPr>
        <w:t xml:space="preserve"> </w:t>
      </w:r>
      <w:r w:rsidR="0036298D">
        <w:rPr>
          <w:rFonts w:ascii="Segoe UI" w:hAnsi="Segoe UI" w:cs="Segoe UI"/>
          <w:sz w:val="20"/>
          <w:szCs w:val="20"/>
        </w:rPr>
        <w:t xml:space="preserve">than males to always </w:t>
      </w:r>
      <w:r>
        <w:rPr>
          <w:rFonts w:ascii="Segoe UI" w:hAnsi="Segoe UI" w:cs="Segoe UI"/>
          <w:sz w:val="20"/>
          <w:szCs w:val="20"/>
        </w:rPr>
        <w:t>t</w:t>
      </w:r>
      <w:r w:rsidR="0036298D">
        <w:rPr>
          <w:rFonts w:ascii="Segoe UI" w:hAnsi="Segoe UI" w:cs="Segoe UI"/>
          <w:sz w:val="20"/>
          <w:szCs w:val="20"/>
        </w:rPr>
        <w:t>reat others with respect and dignity (74%, 68%) and t</w:t>
      </w:r>
      <w:r>
        <w:rPr>
          <w:rFonts w:ascii="Segoe UI" w:hAnsi="Segoe UI" w:cs="Segoe UI"/>
          <w:sz w:val="20"/>
          <w:szCs w:val="20"/>
        </w:rPr>
        <w:t xml:space="preserve">o </w:t>
      </w:r>
      <w:r w:rsidR="0036298D">
        <w:rPr>
          <w:rFonts w:ascii="Segoe UI" w:hAnsi="Segoe UI" w:cs="Segoe UI"/>
          <w:sz w:val="20"/>
          <w:szCs w:val="20"/>
        </w:rPr>
        <w:t>always show respect for other’s point</w:t>
      </w:r>
      <w:r w:rsidR="00831D5F">
        <w:rPr>
          <w:rFonts w:ascii="Segoe UI" w:hAnsi="Segoe UI" w:cs="Segoe UI"/>
          <w:sz w:val="20"/>
          <w:szCs w:val="20"/>
        </w:rPr>
        <w:t>s</w:t>
      </w:r>
      <w:r w:rsidR="0036298D">
        <w:rPr>
          <w:rFonts w:ascii="Segoe UI" w:hAnsi="Segoe UI" w:cs="Segoe UI"/>
          <w:sz w:val="20"/>
          <w:szCs w:val="20"/>
        </w:rPr>
        <w:t xml:space="preserve"> of view (62%, 57%).  Like females, older respondents </w:t>
      </w:r>
      <w:r>
        <w:rPr>
          <w:rFonts w:ascii="Segoe UI" w:hAnsi="Segoe UI" w:cs="Segoe UI"/>
          <w:sz w:val="20"/>
          <w:szCs w:val="20"/>
        </w:rPr>
        <w:t>report</w:t>
      </w:r>
      <w:r w:rsidR="0036298D">
        <w:rPr>
          <w:rFonts w:ascii="Segoe UI" w:hAnsi="Segoe UI" w:cs="Segoe UI"/>
          <w:sz w:val="20"/>
          <w:szCs w:val="20"/>
        </w:rPr>
        <w:t xml:space="preserve">ed </w:t>
      </w:r>
      <w:r>
        <w:rPr>
          <w:rFonts w:ascii="Segoe UI" w:hAnsi="Segoe UI" w:cs="Segoe UI"/>
          <w:sz w:val="20"/>
          <w:szCs w:val="20"/>
        </w:rPr>
        <w:t>higher le</w:t>
      </w:r>
      <w:r w:rsidR="0036298D">
        <w:rPr>
          <w:rFonts w:ascii="Segoe UI" w:hAnsi="Segoe UI" w:cs="Segoe UI"/>
          <w:sz w:val="20"/>
          <w:szCs w:val="20"/>
        </w:rPr>
        <w:t>vels</w:t>
      </w:r>
      <w:r>
        <w:rPr>
          <w:rFonts w:ascii="Segoe UI" w:hAnsi="Segoe UI" w:cs="Segoe UI"/>
          <w:sz w:val="20"/>
          <w:szCs w:val="20"/>
        </w:rPr>
        <w:t xml:space="preserve"> of civil behavior than </w:t>
      </w:r>
      <w:r w:rsidR="003C62EF">
        <w:rPr>
          <w:rFonts w:ascii="Segoe UI" w:hAnsi="Segoe UI" w:cs="Segoe UI"/>
          <w:sz w:val="20"/>
          <w:szCs w:val="20"/>
        </w:rPr>
        <w:t>younger respondents.</w:t>
      </w:r>
    </w:p>
    <w:p w14:paraId="36729224" w14:textId="5DAD1D04" w:rsidR="006C48C4" w:rsidRDefault="006C48C4" w:rsidP="006C48C4">
      <w:pPr>
        <w:tabs>
          <w:tab w:val="left" w:pos="3744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6939F499" w14:textId="0BB66159" w:rsidR="003C62EF" w:rsidRPr="006C48C4" w:rsidRDefault="006C48C4" w:rsidP="006C48C4">
      <w:pPr>
        <w:tabs>
          <w:tab w:val="left" w:pos="3744"/>
        </w:tabs>
        <w:rPr>
          <w:rFonts w:ascii="Segoe UI" w:hAnsi="Segoe UI" w:cs="Segoe UI"/>
          <w:sz w:val="20"/>
          <w:szCs w:val="20"/>
        </w:rPr>
        <w:sectPr w:rsidR="003C62EF" w:rsidRPr="006C48C4" w:rsidSect="006C48C4">
          <w:type w:val="continuous"/>
          <w:pgSz w:w="12240" w:h="15840"/>
          <w:pgMar w:top="720" w:right="720" w:bottom="720" w:left="720" w:header="288" w:footer="144" w:gutter="0"/>
          <w:cols w:space="720"/>
          <w:docGrid w:linePitch="360"/>
        </w:sectPr>
      </w:pPr>
      <w:r>
        <w:rPr>
          <w:rFonts w:ascii="Segoe UI" w:hAnsi="Segoe UI" w:cs="Segoe UI"/>
          <w:sz w:val="20"/>
          <w:szCs w:val="20"/>
        </w:rPr>
        <w:lastRenderedPageBreak/>
        <w:tab/>
      </w:r>
    </w:p>
    <w:p w14:paraId="2F096DD9" w14:textId="765DF95E" w:rsidR="00F17F51" w:rsidRPr="00A37382" w:rsidRDefault="005E766D" w:rsidP="00D46762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 Light" w:hAnsi="Segoe UI Light" w:cs="Segoe UI Light"/>
          <w:color w:val="0072C6"/>
          <w:sz w:val="28"/>
          <w:szCs w:val="28"/>
        </w:rPr>
      </w:pPr>
      <w:r>
        <w:rPr>
          <w:rFonts w:ascii="Segoe UI Light" w:hAnsi="Segoe UI Light" w:cs="Segoe UI Light"/>
          <w:noProof/>
          <w:color w:val="0072C6"/>
          <w:sz w:val="40"/>
          <w:szCs w:val="40"/>
        </w:rPr>
        <w:drawing>
          <wp:anchor distT="0" distB="0" distL="114300" distR="114300" simplePos="0" relativeHeight="251652088" behindDoc="1" locked="0" layoutInCell="1" allowOverlap="1" wp14:anchorId="7B6CD6D7" wp14:editId="1D1EA366">
            <wp:simplePos x="0" y="0"/>
            <wp:positionH relativeFrom="column">
              <wp:posOffset>3749040</wp:posOffset>
            </wp:positionH>
            <wp:positionV relativeFrom="page">
              <wp:posOffset>1066800</wp:posOffset>
            </wp:positionV>
            <wp:extent cx="3483610" cy="2477770"/>
            <wp:effectExtent l="0" t="0" r="2540" b="0"/>
            <wp:wrapTight wrapText="bothSides">
              <wp:wrapPolygon edited="0">
                <wp:start x="9095" y="664"/>
                <wp:lineTo x="1181" y="1827"/>
                <wp:lineTo x="1181" y="2989"/>
                <wp:lineTo x="15592" y="3654"/>
                <wp:lineTo x="945" y="3820"/>
                <wp:lineTo x="0" y="4982"/>
                <wp:lineTo x="591" y="6311"/>
                <wp:lineTo x="709" y="17437"/>
                <wp:lineTo x="1181" y="18766"/>
                <wp:lineTo x="1417" y="19098"/>
                <wp:lineTo x="21261" y="19098"/>
                <wp:lineTo x="21498" y="18434"/>
                <wp:lineTo x="21261" y="18101"/>
                <wp:lineTo x="20671" y="16939"/>
                <wp:lineTo x="20316" y="6311"/>
                <wp:lineTo x="21143" y="6145"/>
                <wp:lineTo x="20553" y="4816"/>
                <wp:lineTo x="17245" y="3654"/>
                <wp:lineTo x="20080" y="2325"/>
                <wp:lineTo x="19726" y="1329"/>
                <wp:lineTo x="9686" y="664"/>
                <wp:lineTo x="9095" y="664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47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90E" w:rsidRPr="006C65CF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4FEDE7B" wp14:editId="0E347FF7">
                <wp:simplePos x="0" y="0"/>
                <wp:positionH relativeFrom="page">
                  <wp:posOffset>4206240</wp:posOffset>
                </wp:positionH>
                <wp:positionV relativeFrom="page">
                  <wp:posOffset>678180</wp:posOffset>
                </wp:positionV>
                <wp:extent cx="3263900" cy="8890"/>
                <wp:effectExtent l="0" t="0" r="31750" b="2921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9F51F" id="Straight Connector 10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2pt,53.4pt" to="588.2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" strokecolor="gray [1629]" strokeweight="1pt">
                <w10:wrap anchorx="page" anchory="page"/>
              </v:line>
            </w:pict>
          </mc:Fallback>
        </mc:AlternateContent>
      </w:r>
      <w:r w:rsidR="00D46762" w:rsidRPr="004E0C4C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7E771525" wp14:editId="5C23982F">
                <wp:simplePos x="0" y="0"/>
                <wp:positionH relativeFrom="margin">
                  <wp:posOffset>3657600</wp:posOffset>
                </wp:positionH>
                <wp:positionV relativeFrom="page">
                  <wp:posOffset>647700</wp:posOffset>
                </wp:positionV>
                <wp:extent cx="3398520" cy="556260"/>
                <wp:effectExtent l="0" t="0" r="0" b="0"/>
                <wp:wrapTight wrapText="bothSides">
                  <wp:wrapPolygon edited="0">
                    <wp:start x="0" y="0"/>
                    <wp:lineTo x="0" y="20712"/>
                    <wp:lineTo x="21430" y="20712"/>
                    <wp:lineTo x="21430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8B5F" w14:textId="7602D2C7" w:rsidR="00440D7F" w:rsidRPr="00EC767F" w:rsidRDefault="00440D7F" w:rsidP="00357D72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Three in four Millennials </w:t>
                            </w:r>
                            <w:r w:rsidR="00D2123C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experienced</w:t>
                            </w: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 a consequence</w:t>
                            </w:r>
                            <w:r w:rsidR="00522CE2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 from online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71525" id="_x0000_s1032" type="#_x0000_t202" style="position:absolute;left:0;text-align:left;margin-left:4in;margin-top:51pt;width:267.6pt;height:43.8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" stroked="f">
                <v:textbox>
                  <w:txbxContent>
                    <w:p w14:paraId="551E8B5F" w14:textId="7602D2C7" w:rsidR="00440D7F" w:rsidRPr="00EC767F" w:rsidRDefault="00440D7F" w:rsidP="00357D72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Three in four Millennials </w:t>
                      </w:r>
                      <w:r w:rsidR="00D2123C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experienced</w:t>
                      </w: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 a consequence</w:t>
                      </w:r>
                      <w:r w:rsidR="00522CE2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 from online risks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D43E6D" w:rsidRPr="00A37382">
        <w:rPr>
          <w:rFonts w:ascii="Segoe UI Light" w:hAnsi="Segoe UI Light" w:cs="Segoe UI Light"/>
          <w:color w:val="0072C6"/>
          <w:sz w:val="40"/>
          <w:szCs w:val="40"/>
        </w:rPr>
        <w:t>4</w:t>
      </w:r>
      <w:r w:rsidR="00D43E6D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  <w:r w:rsidR="0056611C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  <w:r w:rsidR="00836888" w:rsidRPr="00A37382">
        <w:rPr>
          <w:rFonts w:ascii="Segoe UI Light" w:hAnsi="Segoe UI Light" w:cs="Segoe UI Light"/>
          <w:color w:val="0072C6"/>
          <w:sz w:val="28"/>
          <w:szCs w:val="28"/>
        </w:rPr>
        <w:t>Millen</w:t>
      </w:r>
      <w:r w:rsidR="00243F4A" w:rsidRPr="00A37382">
        <w:rPr>
          <w:rFonts w:ascii="Segoe UI Light" w:hAnsi="Segoe UI Light" w:cs="Segoe UI Light"/>
          <w:color w:val="0072C6"/>
          <w:sz w:val="28"/>
          <w:szCs w:val="28"/>
        </w:rPr>
        <w:t>n</w:t>
      </w:r>
      <w:r w:rsidR="00836888" w:rsidRPr="00A37382">
        <w:rPr>
          <w:rFonts w:ascii="Segoe UI Light" w:hAnsi="Segoe UI Light" w:cs="Segoe UI Light"/>
          <w:color w:val="0072C6"/>
          <w:sz w:val="28"/>
          <w:szCs w:val="28"/>
        </w:rPr>
        <w:t>ials</w:t>
      </w:r>
      <w:r w:rsidR="00243F4A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had the highest </w:t>
      </w:r>
      <w:r w:rsidR="00357D72" w:rsidRPr="00A37382">
        <w:rPr>
          <w:rFonts w:ascii="Segoe UI Light" w:hAnsi="Segoe UI Light" w:cs="Segoe UI Light"/>
          <w:color w:val="0072C6"/>
          <w:sz w:val="28"/>
          <w:szCs w:val="28"/>
        </w:rPr>
        <w:t>lifetime risk exposure</w:t>
      </w:r>
      <w:r w:rsidR="00243F4A" w:rsidRPr="00A37382">
        <w:rPr>
          <w:rFonts w:ascii="Segoe UI Light" w:hAnsi="Segoe UI Light" w:cs="Segoe UI Light"/>
          <w:color w:val="0072C6"/>
          <w:sz w:val="28"/>
          <w:szCs w:val="28"/>
        </w:rPr>
        <w:t xml:space="preserve"> </w:t>
      </w:r>
    </w:p>
    <w:p w14:paraId="71830692" w14:textId="77777777" w:rsidR="000B2B8F" w:rsidRPr="0056611C" w:rsidRDefault="000B2B8F" w:rsidP="001D673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color w:val="00B0F0"/>
          <w:sz w:val="20"/>
          <w:szCs w:val="20"/>
        </w:rPr>
        <w:sectPr w:rsidR="000B2B8F" w:rsidRPr="0056611C" w:rsidSect="001B19A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1F93B0" w14:textId="41FB58FD" w:rsidR="00D21D27" w:rsidRDefault="00243F4A" w:rsidP="00D46762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Millennial generation</w:t>
      </w:r>
      <w:r w:rsidR="00357D72">
        <w:rPr>
          <w:rFonts w:ascii="Segoe UI" w:hAnsi="Segoe UI" w:cs="Segoe UI"/>
          <w:sz w:val="20"/>
          <w:szCs w:val="20"/>
        </w:rPr>
        <w:t xml:space="preserve"> respondents</w:t>
      </w:r>
      <w:r>
        <w:rPr>
          <w:rFonts w:ascii="Segoe UI" w:hAnsi="Segoe UI" w:cs="Segoe UI"/>
          <w:sz w:val="20"/>
          <w:szCs w:val="20"/>
        </w:rPr>
        <w:t xml:space="preserve"> (ages 18-34) </w:t>
      </w:r>
      <w:r w:rsidR="00357D72">
        <w:rPr>
          <w:rFonts w:ascii="Segoe UI" w:hAnsi="Segoe UI" w:cs="Segoe UI"/>
          <w:sz w:val="20"/>
          <w:szCs w:val="20"/>
        </w:rPr>
        <w:t xml:space="preserve">had </w:t>
      </w:r>
      <w:r w:rsidR="00C72B06">
        <w:rPr>
          <w:rFonts w:ascii="Segoe UI" w:hAnsi="Segoe UI" w:cs="Segoe UI"/>
          <w:sz w:val="20"/>
          <w:szCs w:val="20"/>
        </w:rPr>
        <w:t>the highest levels of risk exposure as measured by DCI</w:t>
      </w:r>
      <w:r w:rsidR="00007330">
        <w:rPr>
          <w:rFonts w:ascii="Segoe UI" w:hAnsi="Segoe UI" w:cs="Segoe UI"/>
          <w:sz w:val="20"/>
          <w:szCs w:val="20"/>
        </w:rPr>
        <w:t xml:space="preserve"> (72%)</w:t>
      </w:r>
      <w:r w:rsidR="00C72B06">
        <w:rPr>
          <w:rFonts w:ascii="Segoe UI" w:hAnsi="Segoe UI" w:cs="Segoe UI"/>
          <w:sz w:val="20"/>
          <w:szCs w:val="20"/>
        </w:rPr>
        <w:t xml:space="preserve">, average number of risks </w:t>
      </w:r>
      <w:r w:rsidR="00007330">
        <w:rPr>
          <w:rFonts w:ascii="Segoe UI" w:hAnsi="Segoe UI" w:cs="Segoe UI"/>
          <w:sz w:val="20"/>
          <w:szCs w:val="20"/>
        </w:rPr>
        <w:t xml:space="preserve">(3.1) </w:t>
      </w:r>
      <w:r w:rsidR="00C72B06">
        <w:rPr>
          <w:rFonts w:ascii="Segoe UI" w:hAnsi="Segoe UI" w:cs="Segoe UI"/>
          <w:sz w:val="20"/>
          <w:szCs w:val="20"/>
        </w:rPr>
        <w:t xml:space="preserve">and </w:t>
      </w:r>
      <w:r w:rsidR="00911BBE">
        <w:rPr>
          <w:rFonts w:ascii="Segoe UI" w:hAnsi="Segoe UI" w:cs="Segoe UI"/>
          <w:sz w:val="20"/>
          <w:szCs w:val="20"/>
        </w:rPr>
        <w:t>consequences from risks</w:t>
      </w:r>
      <w:r w:rsidR="00007330">
        <w:rPr>
          <w:rFonts w:ascii="Segoe UI" w:hAnsi="Segoe UI" w:cs="Segoe UI"/>
          <w:sz w:val="20"/>
          <w:szCs w:val="20"/>
        </w:rPr>
        <w:t xml:space="preserve"> (75%)</w:t>
      </w:r>
      <w:r w:rsidR="00911BBE">
        <w:rPr>
          <w:rFonts w:ascii="Segoe UI" w:hAnsi="Segoe UI" w:cs="Segoe UI"/>
          <w:sz w:val="20"/>
          <w:szCs w:val="20"/>
        </w:rPr>
        <w:t xml:space="preserve">. </w:t>
      </w:r>
      <w:r w:rsidR="002A1DE0">
        <w:rPr>
          <w:rFonts w:ascii="Segoe UI" w:hAnsi="Segoe UI" w:cs="Segoe UI"/>
          <w:sz w:val="20"/>
          <w:szCs w:val="20"/>
        </w:rPr>
        <w:t xml:space="preserve">One possible explanation </w:t>
      </w:r>
      <w:r w:rsidR="005B7461">
        <w:rPr>
          <w:rFonts w:ascii="Segoe UI" w:hAnsi="Segoe UI" w:cs="Segoe UI"/>
          <w:sz w:val="20"/>
          <w:szCs w:val="20"/>
        </w:rPr>
        <w:t xml:space="preserve">for these high levels </w:t>
      </w:r>
      <w:r w:rsidR="002A1DE0">
        <w:rPr>
          <w:rFonts w:ascii="Segoe UI" w:hAnsi="Segoe UI" w:cs="Segoe UI"/>
          <w:sz w:val="20"/>
          <w:szCs w:val="20"/>
        </w:rPr>
        <w:t>is that Millennials</w:t>
      </w:r>
      <w:r w:rsidR="00440D7F">
        <w:rPr>
          <w:rFonts w:ascii="Segoe UI" w:hAnsi="Segoe UI" w:cs="Segoe UI"/>
          <w:sz w:val="20"/>
          <w:szCs w:val="20"/>
        </w:rPr>
        <w:t xml:space="preserve"> were the first generation t</w:t>
      </w:r>
      <w:r w:rsidR="00AB18FE">
        <w:rPr>
          <w:rFonts w:ascii="Segoe UI" w:hAnsi="Segoe UI" w:cs="Segoe UI"/>
          <w:sz w:val="20"/>
          <w:szCs w:val="20"/>
        </w:rPr>
        <w:t xml:space="preserve">o grow </w:t>
      </w:r>
      <w:r w:rsidR="00440D7F">
        <w:rPr>
          <w:rFonts w:ascii="Segoe UI" w:hAnsi="Segoe UI" w:cs="Segoe UI"/>
          <w:sz w:val="20"/>
          <w:szCs w:val="20"/>
        </w:rPr>
        <w:t xml:space="preserve">up </w:t>
      </w:r>
      <w:r w:rsidR="002E7B65">
        <w:rPr>
          <w:rFonts w:ascii="Segoe UI" w:hAnsi="Segoe UI" w:cs="Segoe UI"/>
          <w:sz w:val="20"/>
          <w:szCs w:val="20"/>
        </w:rPr>
        <w:t xml:space="preserve">in a digital, media-saturated world </w:t>
      </w:r>
      <w:r w:rsidR="00D46762">
        <w:rPr>
          <w:rFonts w:ascii="Segoe UI" w:hAnsi="Segoe UI" w:cs="Segoe UI"/>
          <w:sz w:val="20"/>
          <w:szCs w:val="20"/>
        </w:rPr>
        <w:t>with abundant</w:t>
      </w:r>
      <w:r w:rsidR="002A1DE0">
        <w:rPr>
          <w:rFonts w:ascii="Segoe UI" w:hAnsi="Segoe UI" w:cs="Segoe UI"/>
          <w:sz w:val="20"/>
          <w:szCs w:val="20"/>
        </w:rPr>
        <w:t xml:space="preserve"> free time to explore and experiment. </w:t>
      </w:r>
      <w:r w:rsidR="0024613E">
        <w:rPr>
          <w:rFonts w:ascii="Segoe UI" w:hAnsi="Segoe UI" w:cs="Segoe UI"/>
          <w:sz w:val="20"/>
          <w:szCs w:val="20"/>
        </w:rPr>
        <w:t xml:space="preserve">Nearly one in five (17%) </w:t>
      </w:r>
      <w:r w:rsidR="00D46762">
        <w:rPr>
          <w:rFonts w:ascii="Segoe UI" w:hAnsi="Segoe UI" w:cs="Segoe UI"/>
          <w:sz w:val="20"/>
          <w:szCs w:val="20"/>
        </w:rPr>
        <w:t>said</w:t>
      </w:r>
      <w:r w:rsidR="0024613E">
        <w:rPr>
          <w:rFonts w:ascii="Segoe UI" w:hAnsi="Segoe UI" w:cs="Segoe UI"/>
          <w:sz w:val="20"/>
          <w:szCs w:val="20"/>
        </w:rPr>
        <w:t xml:space="preserve"> they were not treated in a safe or civil manner online </w:t>
      </w:r>
      <w:r w:rsidR="00331184">
        <w:rPr>
          <w:rFonts w:ascii="Segoe UI" w:hAnsi="Segoe UI" w:cs="Segoe UI"/>
          <w:sz w:val="20"/>
          <w:szCs w:val="20"/>
        </w:rPr>
        <w:t xml:space="preserve">which was </w:t>
      </w:r>
      <w:r w:rsidR="0024613E">
        <w:rPr>
          <w:rFonts w:ascii="Segoe UI" w:hAnsi="Segoe UI" w:cs="Segoe UI"/>
          <w:sz w:val="20"/>
          <w:szCs w:val="20"/>
        </w:rPr>
        <w:t>highest among all age</w:t>
      </w:r>
      <w:r w:rsidR="00DD4729">
        <w:rPr>
          <w:rFonts w:ascii="Segoe UI" w:hAnsi="Segoe UI" w:cs="Segoe UI"/>
          <w:sz w:val="20"/>
          <w:szCs w:val="20"/>
        </w:rPr>
        <w:t xml:space="preserve"> groups</w:t>
      </w:r>
      <w:r w:rsidR="0024613E">
        <w:rPr>
          <w:rFonts w:ascii="Segoe UI" w:hAnsi="Segoe UI" w:cs="Segoe UI"/>
          <w:sz w:val="20"/>
          <w:szCs w:val="20"/>
        </w:rPr>
        <w:t xml:space="preserve">. As a result, 43% of Millennials were extremely or very concerned about online risks. </w:t>
      </w:r>
    </w:p>
    <w:p w14:paraId="7C870FE1" w14:textId="1AFE3E35" w:rsidR="00AE2D66" w:rsidRDefault="005E5454" w:rsidP="00D46762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  <w:sectPr w:rsidR="00AE2D66" w:rsidSect="00D4676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3195F">
        <w:rPr>
          <w:noProof/>
        </w:rPr>
        <w:drawing>
          <wp:anchor distT="0" distB="0" distL="114300" distR="114300" simplePos="0" relativeHeight="251819008" behindDoc="1" locked="0" layoutInCell="1" allowOverlap="1" wp14:anchorId="6111CA80" wp14:editId="0BA95D9E">
            <wp:simplePos x="0" y="0"/>
            <wp:positionH relativeFrom="column">
              <wp:posOffset>3704590</wp:posOffset>
            </wp:positionH>
            <wp:positionV relativeFrom="paragraph">
              <wp:posOffset>528955</wp:posOffset>
            </wp:positionV>
            <wp:extent cx="3483610" cy="1682115"/>
            <wp:effectExtent l="0" t="0" r="2540" b="0"/>
            <wp:wrapTight wrapText="bothSides">
              <wp:wrapPolygon edited="0">
                <wp:start x="0" y="0"/>
                <wp:lineTo x="0" y="20548"/>
                <wp:lineTo x="2480" y="21037"/>
                <wp:lineTo x="8150" y="21037"/>
                <wp:lineTo x="21261" y="20548"/>
                <wp:lineTo x="21025" y="19570"/>
                <wp:lineTo x="21498" y="18836"/>
                <wp:lineTo x="21498" y="16145"/>
                <wp:lineTo x="17718" y="15656"/>
                <wp:lineTo x="21498" y="14433"/>
                <wp:lineTo x="21498" y="9296"/>
                <wp:lineTo x="20080" y="8562"/>
                <wp:lineTo x="21498" y="7339"/>
                <wp:lineTo x="21498" y="4159"/>
                <wp:lineTo x="17718" y="3914"/>
                <wp:lineTo x="21498" y="2691"/>
                <wp:lineTo x="2149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C68" w:rsidRPr="006C65CF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315034B" wp14:editId="0EE2467F">
                <wp:simplePos x="0" y="0"/>
                <wp:positionH relativeFrom="page">
                  <wp:posOffset>4180840</wp:posOffset>
                </wp:positionH>
                <wp:positionV relativeFrom="page">
                  <wp:posOffset>3520440</wp:posOffset>
                </wp:positionV>
                <wp:extent cx="3263900" cy="8890"/>
                <wp:effectExtent l="0" t="0" r="31750" b="292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D80EA" id="Straight Connector 22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29.2pt,277.2pt" to="586.2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" strokecolor="gray [1629]" strokeweight="1pt">
                <w10:wrap anchorx="page" anchory="page"/>
              </v:line>
            </w:pict>
          </mc:Fallback>
        </mc:AlternateContent>
      </w:r>
      <w:r w:rsidR="00DE4FAA" w:rsidRPr="004E0C4C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8288" behindDoc="1" locked="0" layoutInCell="1" allowOverlap="1" wp14:anchorId="6EF374DD" wp14:editId="46991EBA">
                <wp:simplePos x="0" y="0"/>
                <wp:positionH relativeFrom="margin">
                  <wp:posOffset>3622040</wp:posOffset>
                </wp:positionH>
                <wp:positionV relativeFrom="page">
                  <wp:posOffset>3498850</wp:posOffset>
                </wp:positionV>
                <wp:extent cx="3307080" cy="335280"/>
                <wp:effectExtent l="0" t="0" r="7620" b="7620"/>
                <wp:wrapTight wrapText="bothSides">
                  <wp:wrapPolygon edited="0">
                    <wp:start x="0" y="0"/>
                    <wp:lineTo x="0" y="20864"/>
                    <wp:lineTo x="21525" y="20864"/>
                    <wp:lineTo x="21525" y="0"/>
                    <wp:lineTo x="0" y="0"/>
                  </wp:wrapPolygon>
                </wp:wrapTight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9F159" w14:textId="7FF4059B" w:rsidR="00440D7F" w:rsidRPr="0066470F" w:rsidRDefault="00440D7F" w:rsidP="004C265E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Boomers </w:t>
                            </w:r>
                            <w:r w:rsidR="00DC722C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were the most respectful &amp; civil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374DD" id="_x0000_s1033" type="#_x0000_t202" style="position:absolute;left:0;text-align:left;margin-left:285.2pt;margin-top:275.5pt;width:260.4pt;height:26.4pt;z-index:-251528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" stroked="f">
                <v:textbox>
                  <w:txbxContent>
                    <w:p w14:paraId="7159F159" w14:textId="7FF4059B" w:rsidR="00440D7F" w:rsidRPr="0066470F" w:rsidRDefault="00440D7F" w:rsidP="004C265E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Boomers </w:t>
                      </w:r>
                      <w:r w:rsidR="00DC722C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were the most respectful &amp; civil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8C05DC">
        <w:rPr>
          <w:rFonts w:ascii="Segoe UI" w:hAnsi="Segoe UI" w:cs="Segoe UI"/>
          <w:sz w:val="20"/>
          <w:szCs w:val="20"/>
        </w:rPr>
        <w:t>Conversely, the Baby Boom generation (</w:t>
      </w:r>
      <w:r w:rsidR="001D3DDB">
        <w:rPr>
          <w:rFonts w:ascii="Segoe UI" w:hAnsi="Segoe UI" w:cs="Segoe UI"/>
          <w:sz w:val="20"/>
          <w:szCs w:val="20"/>
        </w:rPr>
        <w:t xml:space="preserve">ages </w:t>
      </w:r>
      <w:r w:rsidR="008C05DC">
        <w:rPr>
          <w:rFonts w:ascii="Segoe UI" w:hAnsi="Segoe UI" w:cs="Segoe UI"/>
          <w:sz w:val="20"/>
          <w:szCs w:val="20"/>
        </w:rPr>
        <w:t xml:space="preserve">50-74) </w:t>
      </w:r>
      <w:r w:rsidR="0024613E">
        <w:rPr>
          <w:rFonts w:ascii="Segoe UI" w:hAnsi="Segoe UI" w:cs="Segoe UI"/>
          <w:sz w:val="20"/>
          <w:szCs w:val="20"/>
        </w:rPr>
        <w:t xml:space="preserve">had the </w:t>
      </w:r>
      <w:r w:rsidR="008C05DC">
        <w:rPr>
          <w:rFonts w:ascii="Segoe UI" w:hAnsi="Segoe UI" w:cs="Segoe UI"/>
          <w:sz w:val="20"/>
          <w:szCs w:val="20"/>
        </w:rPr>
        <w:t>lowest online risk exposure</w:t>
      </w:r>
      <w:r w:rsidR="005B7461">
        <w:rPr>
          <w:rFonts w:ascii="Segoe UI" w:hAnsi="Segoe UI" w:cs="Segoe UI"/>
          <w:sz w:val="20"/>
          <w:szCs w:val="20"/>
        </w:rPr>
        <w:t xml:space="preserve"> (60%)</w:t>
      </w:r>
      <w:r w:rsidR="008C05DC">
        <w:rPr>
          <w:rFonts w:ascii="Segoe UI" w:hAnsi="Segoe UI" w:cs="Segoe UI"/>
          <w:sz w:val="20"/>
          <w:szCs w:val="20"/>
        </w:rPr>
        <w:t>, consequences</w:t>
      </w:r>
      <w:r w:rsidR="005B7461">
        <w:rPr>
          <w:rFonts w:ascii="Segoe UI" w:hAnsi="Segoe UI" w:cs="Segoe UI"/>
          <w:sz w:val="20"/>
          <w:szCs w:val="20"/>
        </w:rPr>
        <w:t xml:space="preserve"> (61%)</w:t>
      </w:r>
      <w:r w:rsidR="008C05DC">
        <w:rPr>
          <w:rFonts w:ascii="Segoe UI" w:hAnsi="Segoe UI" w:cs="Segoe UI"/>
          <w:sz w:val="20"/>
          <w:szCs w:val="20"/>
        </w:rPr>
        <w:t xml:space="preserve"> and concern</w:t>
      </w:r>
      <w:r w:rsidR="002E7B65">
        <w:rPr>
          <w:rFonts w:ascii="Segoe UI" w:hAnsi="Segoe UI" w:cs="Segoe UI"/>
          <w:sz w:val="20"/>
          <w:szCs w:val="20"/>
        </w:rPr>
        <w:t>s about online risks</w:t>
      </w:r>
      <w:r w:rsidR="008C05DC">
        <w:rPr>
          <w:rFonts w:ascii="Segoe UI" w:hAnsi="Segoe UI" w:cs="Segoe UI"/>
          <w:sz w:val="20"/>
          <w:szCs w:val="20"/>
        </w:rPr>
        <w:t xml:space="preserve"> (32%). More importantly, this </w:t>
      </w:r>
      <w:r w:rsidR="007305F0">
        <w:rPr>
          <w:rFonts w:ascii="Segoe UI" w:hAnsi="Segoe UI" w:cs="Segoe UI"/>
          <w:sz w:val="20"/>
          <w:szCs w:val="20"/>
        </w:rPr>
        <w:t xml:space="preserve">age </w:t>
      </w:r>
      <w:r w:rsidR="008C05DC">
        <w:rPr>
          <w:rFonts w:ascii="Segoe UI" w:hAnsi="Segoe UI" w:cs="Segoe UI"/>
          <w:sz w:val="20"/>
          <w:szCs w:val="20"/>
        </w:rPr>
        <w:t xml:space="preserve">group </w:t>
      </w:r>
      <w:r w:rsidR="00D65BEE" w:rsidRPr="00D65BEE">
        <w:t xml:space="preserve"> </w:t>
      </w:r>
      <w:r w:rsidR="008C05DC">
        <w:rPr>
          <w:rFonts w:ascii="Segoe UI" w:hAnsi="Segoe UI" w:cs="Segoe UI"/>
          <w:sz w:val="20"/>
          <w:szCs w:val="20"/>
        </w:rPr>
        <w:t xml:space="preserve">reported the highest </w:t>
      </w:r>
      <w:r w:rsidR="004C265E">
        <w:rPr>
          <w:rFonts w:ascii="Segoe UI" w:hAnsi="Segoe UI" w:cs="Segoe UI"/>
          <w:sz w:val="20"/>
          <w:szCs w:val="20"/>
        </w:rPr>
        <w:t>levels of civil behavior online</w:t>
      </w:r>
      <w:r w:rsidR="00093070">
        <w:rPr>
          <w:rFonts w:ascii="Segoe UI" w:hAnsi="Segoe UI" w:cs="Segoe UI"/>
          <w:sz w:val="20"/>
          <w:szCs w:val="20"/>
        </w:rPr>
        <w:t xml:space="preserve"> as defined by the Microsoft Digital Civility Challenge</w:t>
      </w:r>
      <w:r w:rsidR="00AB18FE">
        <w:rPr>
          <w:rFonts w:ascii="Segoe UI" w:hAnsi="Segoe UI" w:cs="Segoe UI"/>
          <w:sz w:val="20"/>
          <w:szCs w:val="20"/>
        </w:rPr>
        <w:t>, announced in 2017</w:t>
      </w:r>
      <w:r w:rsidR="00093070">
        <w:rPr>
          <w:rFonts w:ascii="Segoe UI" w:hAnsi="Segoe UI" w:cs="Segoe UI"/>
          <w:sz w:val="20"/>
          <w:szCs w:val="20"/>
        </w:rPr>
        <w:t>.</w:t>
      </w:r>
      <w:r w:rsidR="007305F0">
        <w:rPr>
          <w:rFonts w:ascii="Segoe UI" w:hAnsi="Segoe UI" w:cs="Segoe UI"/>
          <w:sz w:val="20"/>
          <w:szCs w:val="20"/>
        </w:rPr>
        <w:t xml:space="preserve"> They were more likely to treat others with respect</w:t>
      </w:r>
      <w:r w:rsidR="003F6A17">
        <w:rPr>
          <w:rFonts w:ascii="Segoe UI" w:hAnsi="Segoe UI" w:cs="Segoe UI"/>
          <w:sz w:val="20"/>
          <w:szCs w:val="20"/>
        </w:rPr>
        <w:t xml:space="preserve"> and d</w:t>
      </w:r>
      <w:r w:rsidR="007305F0">
        <w:rPr>
          <w:rFonts w:ascii="Segoe UI" w:hAnsi="Segoe UI" w:cs="Segoe UI"/>
          <w:sz w:val="20"/>
          <w:szCs w:val="20"/>
        </w:rPr>
        <w:t>ignity and to be thoughtful in online exchanges</w:t>
      </w:r>
      <w:r w:rsidR="00435D88">
        <w:rPr>
          <w:rFonts w:ascii="Segoe UI" w:hAnsi="Segoe UI" w:cs="Segoe UI"/>
          <w:sz w:val="20"/>
          <w:szCs w:val="20"/>
        </w:rPr>
        <w:t xml:space="preserve"> when people disagreed</w:t>
      </w:r>
      <w:r w:rsidR="007305F0">
        <w:rPr>
          <w:rFonts w:ascii="Segoe UI" w:hAnsi="Segoe UI" w:cs="Segoe UI"/>
          <w:sz w:val="20"/>
          <w:szCs w:val="20"/>
        </w:rPr>
        <w:t xml:space="preserve">. </w:t>
      </w:r>
      <w:r w:rsidR="00093070">
        <w:rPr>
          <w:rFonts w:ascii="Segoe UI" w:hAnsi="Segoe UI" w:cs="Segoe UI"/>
          <w:sz w:val="20"/>
          <w:szCs w:val="20"/>
        </w:rPr>
        <w:t>In general, civil behavior increased with age</w:t>
      </w:r>
      <w:r w:rsidR="00935341">
        <w:rPr>
          <w:rFonts w:ascii="Segoe UI" w:hAnsi="Segoe UI" w:cs="Segoe UI"/>
          <w:sz w:val="20"/>
          <w:szCs w:val="20"/>
        </w:rPr>
        <w:t xml:space="preserve"> except for standing up for others</w:t>
      </w:r>
      <w:r w:rsidR="00093070">
        <w:rPr>
          <w:rFonts w:ascii="Segoe UI" w:hAnsi="Segoe UI" w:cs="Segoe UI"/>
          <w:sz w:val="20"/>
          <w:szCs w:val="20"/>
        </w:rPr>
        <w:t xml:space="preserve">. </w:t>
      </w:r>
      <w:r w:rsidR="00457680">
        <w:rPr>
          <w:rFonts w:ascii="Segoe UI" w:hAnsi="Segoe UI" w:cs="Segoe UI"/>
          <w:sz w:val="20"/>
          <w:szCs w:val="20"/>
        </w:rPr>
        <w:t xml:space="preserve">Teens </w:t>
      </w:r>
      <w:r w:rsidR="007305F0">
        <w:rPr>
          <w:rFonts w:ascii="Segoe UI" w:hAnsi="Segoe UI" w:cs="Segoe UI"/>
          <w:sz w:val="20"/>
          <w:szCs w:val="20"/>
        </w:rPr>
        <w:t xml:space="preserve">ages 13-17 </w:t>
      </w:r>
      <w:r w:rsidR="00935341">
        <w:rPr>
          <w:rFonts w:ascii="Segoe UI" w:hAnsi="Segoe UI" w:cs="Segoe UI"/>
          <w:sz w:val="20"/>
          <w:szCs w:val="20"/>
        </w:rPr>
        <w:t xml:space="preserve">scored the highest on this item </w:t>
      </w:r>
      <w:r w:rsidR="00007330">
        <w:rPr>
          <w:rFonts w:ascii="Segoe UI" w:hAnsi="Segoe UI" w:cs="Segoe UI"/>
          <w:sz w:val="20"/>
          <w:szCs w:val="20"/>
        </w:rPr>
        <w:t>among all age groups</w:t>
      </w:r>
      <w:r w:rsidR="00935341">
        <w:rPr>
          <w:rFonts w:ascii="Segoe UI" w:hAnsi="Segoe UI" w:cs="Segoe UI"/>
          <w:sz w:val="20"/>
          <w:szCs w:val="20"/>
        </w:rPr>
        <w:t xml:space="preserve"> at 29%</w:t>
      </w:r>
      <w:r w:rsidR="007305F0">
        <w:rPr>
          <w:rFonts w:ascii="Segoe UI" w:hAnsi="Segoe UI" w:cs="Segoe UI"/>
          <w:sz w:val="20"/>
          <w:szCs w:val="20"/>
        </w:rPr>
        <w:t>.</w:t>
      </w:r>
      <w:r w:rsidR="00B12918" w:rsidRPr="00B12918">
        <w:rPr>
          <w:rFonts w:ascii="Segoe UI" w:hAnsi="Segoe UI" w:cs="Segoe UI"/>
          <w:sz w:val="20"/>
          <w:szCs w:val="20"/>
        </w:rPr>
        <w:t xml:space="preserve"> </w:t>
      </w:r>
    </w:p>
    <w:p w14:paraId="632F34A9" w14:textId="6908BC87" w:rsidR="00D46762" w:rsidRDefault="00D46762" w:rsidP="00775BBB">
      <w:pPr>
        <w:autoSpaceDE w:val="0"/>
        <w:autoSpaceDN w:val="0"/>
        <w:adjustRightInd w:val="0"/>
        <w:spacing w:after="60" w:line="240" w:lineRule="auto"/>
        <w:ind w:right="1440"/>
        <w:jc w:val="both"/>
        <w:rPr>
          <w:rFonts w:ascii="Segoe UI" w:hAnsi="Segoe UI" w:cs="Segoe UI"/>
          <w:sz w:val="20"/>
          <w:szCs w:val="20"/>
        </w:rPr>
        <w:sectPr w:rsidR="00D46762" w:rsidSect="00775BB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433C90" w14:textId="794D5D15" w:rsidR="000C2818" w:rsidRDefault="007305F0" w:rsidP="00775BBB">
      <w:pPr>
        <w:autoSpaceDE w:val="0"/>
        <w:autoSpaceDN w:val="0"/>
        <w:adjustRightInd w:val="0"/>
        <w:spacing w:after="60" w:line="240" w:lineRule="auto"/>
        <w:ind w:right="14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</w:p>
    <w:p w14:paraId="5D389E14" w14:textId="3057B14D" w:rsidR="00A37382" w:rsidRDefault="006B6713" w:rsidP="007305F0">
      <w:pPr>
        <w:autoSpaceDE w:val="0"/>
        <w:autoSpaceDN w:val="0"/>
        <w:adjustRightInd w:val="0"/>
        <w:spacing w:beforeLines="50" w:before="120" w:after="0" w:line="240" w:lineRule="auto"/>
        <w:ind w:right="-187"/>
        <w:jc w:val="both"/>
        <w:rPr>
          <w:rFonts w:ascii="Segoe UI" w:hAnsi="Segoe UI" w:cs="Segoe UI"/>
          <w:b/>
          <w:sz w:val="28"/>
          <w:szCs w:val="28"/>
        </w:rPr>
        <w:sectPr w:rsidR="00A37382" w:rsidSect="0033043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Segoe UI" w:hAnsi="Segoe UI" w:cs="Segoe UI"/>
          <w:b/>
          <w:sz w:val="28"/>
          <w:szCs w:val="28"/>
        </w:rPr>
        <w:tab/>
      </w:r>
    </w:p>
    <w:p w14:paraId="6EDBE4EE" w14:textId="439AB1B1" w:rsidR="001D6735" w:rsidRDefault="000C465F" w:rsidP="00741AC3">
      <w:pPr>
        <w:autoSpaceDE w:val="0"/>
        <w:autoSpaceDN w:val="0"/>
        <w:adjustRightInd w:val="0"/>
        <w:spacing w:after="0" w:line="240" w:lineRule="auto"/>
        <w:ind w:right="5760"/>
      </w:pPr>
      <w:r w:rsidRPr="006F7AEF">
        <w:rPr>
          <w:noProof/>
        </w:rPr>
        <w:drawing>
          <wp:anchor distT="0" distB="0" distL="114300" distR="114300" simplePos="0" relativeHeight="251823104" behindDoc="1" locked="0" layoutInCell="1" allowOverlap="1" wp14:anchorId="36C42FDF" wp14:editId="73337DDB">
            <wp:simplePos x="0" y="0"/>
            <wp:positionH relativeFrom="column">
              <wp:posOffset>3733800</wp:posOffset>
            </wp:positionH>
            <wp:positionV relativeFrom="paragraph">
              <wp:posOffset>304800</wp:posOffset>
            </wp:positionV>
            <wp:extent cx="3483864" cy="2231136"/>
            <wp:effectExtent l="0" t="0" r="2540" b="0"/>
            <wp:wrapTight wrapText="bothSides">
              <wp:wrapPolygon edited="0">
                <wp:start x="0" y="0"/>
                <wp:lineTo x="0" y="21028"/>
                <wp:lineTo x="2599" y="21397"/>
                <wp:lineTo x="3307" y="21397"/>
                <wp:lineTo x="21143" y="21028"/>
                <wp:lineTo x="21498" y="20106"/>
                <wp:lineTo x="21498" y="18630"/>
                <wp:lineTo x="20907" y="17708"/>
                <wp:lineTo x="21380" y="17708"/>
                <wp:lineTo x="21498" y="16970"/>
                <wp:lineTo x="21498" y="9592"/>
                <wp:lineTo x="20907" y="8854"/>
                <wp:lineTo x="21498" y="8301"/>
                <wp:lineTo x="21498" y="7009"/>
                <wp:lineTo x="20907" y="5903"/>
                <wp:lineTo x="21380" y="5903"/>
                <wp:lineTo x="21498" y="5165"/>
                <wp:lineTo x="2149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864" cy="223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FAA" w:rsidRPr="004E0C4C">
        <w:rPr>
          <w:rFonts w:ascii="Segoe UI Light" w:hAnsi="Segoe UI Light" w:cs="Segoe UI Light"/>
          <w:noProof/>
          <w:color w:val="0072C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4138" behindDoc="1" locked="0" layoutInCell="1" allowOverlap="1" wp14:anchorId="73FFC856" wp14:editId="1AC769C2">
                <wp:simplePos x="0" y="0"/>
                <wp:positionH relativeFrom="column">
                  <wp:posOffset>3629660</wp:posOffset>
                </wp:positionH>
                <wp:positionV relativeFrom="page">
                  <wp:posOffset>5887085</wp:posOffset>
                </wp:positionV>
                <wp:extent cx="3307080" cy="342900"/>
                <wp:effectExtent l="0" t="0" r="7620" b="0"/>
                <wp:wrapTight wrapText="bothSides">
                  <wp:wrapPolygon edited="0">
                    <wp:start x="0" y="0"/>
                    <wp:lineTo x="0" y="20400"/>
                    <wp:lineTo x="21525" y="20400"/>
                    <wp:lineTo x="21525" y="0"/>
                    <wp:lineTo x="0" y="0"/>
                  </wp:wrapPolygon>
                </wp:wrapTight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608CB" w14:textId="4B4BB1A7" w:rsidR="00FF133C" w:rsidRPr="0066470F" w:rsidRDefault="0049355B" w:rsidP="00FF133C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 xml:space="preserve">56% of females </w:t>
                            </w:r>
                            <w:r w:rsidR="00B433A0">
                              <w:rPr>
                                <w:rFonts w:ascii="Segoe UI Light" w:hAnsi="Segoe UI Light" w:cs="Segoe UI Light"/>
                                <w:sz w:val="26"/>
                                <w:szCs w:val="26"/>
                              </w:rPr>
                              <w:t>were harassed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C856" id="_x0000_s1034" type="#_x0000_t202" style="position:absolute;margin-left:285.8pt;margin-top:463.55pt;width:260.4pt;height:27pt;z-index:-2516623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0lSIwIAACQ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" stroked="f">
                <v:textbox>
                  <w:txbxContent>
                    <w:p w14:paraId="05D608CB" w14:textId="4B4BB1A7" w:rsidR="00FF133C" w:rsidRPr="0066470F" w:rsidRDefault="0049355B" w:rsidP="00FF133C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</w:pPr>
                      <w:r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 xml:space="preserve">56% of females </w:t>
                      </w:r>
                      <w:r w:rsidR="00B433A0">
                        <w:rPr>
                          <w:rFonts w:ascii="Segoe UI Light" w:hAnsi="Segoe UI Light" w:cs="Segoe UI Light"/>
                          <w:sz w:val="26"/>
                          <w:szCs w:val="26"/>
                        </w:rPr>
                        <w:t>were harassed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DE4FAA" w:rsidRPr="006C65CF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3E56186" wp14:editId="42B13E45">
                <wp:simplePos x="0" y="0"/>
                <wp:positionH relativeFrom="page">
                  <wp:posOffset>4185920</wp:posOffset>
                </wp:positionH>
                <wp:positionV relativeFrom="topMargin">
                  <wp:posOffset>5913120</wp:posOffset>
                </wp:positionV>
                <wp:extent cx="3263900" cy="8890"/>
                <wp:effectExtent l="0" t="0" r="31750" b="2921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42319" id="Straight Connector 202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329.6pt,465.6pt" to="586.6pt,4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" strokecolor="gray [1629]" strokeweight="1pt">
                <w10:wrap anchorx="page" anchory="margin"/>
              </v:line>
            </w:pict>
          </mc:Fallback>
        </mc:AlternateContent>
      </w:r>
      <w:r w:rsidR="00A37382" w:rsidRPr="007A1553">
        <w:rPr>
          <w:rFonts w:ascii="Segoe UI Light" w:hAnsi="Segoe UI Light" w:cs="Segoe UI Light"/>
          <w:color w:val="0072C6"/>
          <w:sz w:val="40"/>
          <w:szCs w:val="40"/>
        </w:rPr>
        <w:t>5</w:t>
      </w:r>
      <w:r w:rsidR="00A37382" w:rsidRPr="00A37382">
        <w:rPr>
          <w:rFonts w:ascii="Segoe UI" w:hAnsi="Segoe UI" w:cs="Segoe UI"/>
          <w:color w:val="0072C6"/>
          <w:sz w:val="40"/>
          <w:szCs w:val="40"/>
        </w:rPr>
        <w:t xml:space="preserve">  </w:t>
      </w:r>
      <w:bookmarkStart w:id="1" w:name="_Hlk492587196"/>
      <w:r w:rsidR="00243F4A" w:rsidRPr="00A37382">
        <w:rPr>
          <w:rFonts w:ascii="Segoe UI Light" w:hAnsi="Segoe UI Light" w:cs="Segoe UI Light"/>
          <w:color w:val="0072C6"/>
          <w:sz w:val="28"/>
          <w:szCs w:val="28"/>
        </w:rPr>
        <w:t>Females bore the brunt of</w:t>
      </w:r>
      <w:r w:rsidR="00243F4A" w:rsidRPr="00A37382">
        <w:rPr>
          <w:rFonts w:ascii="Segoe UI Light" w:hAnsi="Segoe UI Light" w:cs="Segoe UI Light"/>
          <w:color w:val="0072C6"/>
          <w:sz w:val="20"/>
          <w:szCs w:val="20"/>
        </w:rPr>
        <w:t xml:space="preserve"> </w:t>
      </w:r>
      <w:r w:rsidR="00C9286A">
        <w:rPr>
          <w:rFonts w:ascii="Segoe UI Light" w:hAnsi="Segoe UI Light" w:cs="Segoe UI Light"/>
          <w:color w:val="0072C6"/>
          <w:sz w:val="28"/>
          <w:szCs w:val="28"/>
        </w:rPr>
        <w:t>harassment</w:t>
      </w:r>
      <w:r w:rsidR="00DC722C">
        <w:rPr>
          <w:rFonts w:ascii="Segoe UI Light" w:hAnsi="Segoe UI Light" w:cs="Segoe UI Light"/>
          <w:color w:val="0072C6"/>
          <w:sz w:val="28"/>
          <w:szCs w:val="28"/>
        </w:rPr>
        <w:t>, bullying</w:t>
      </w:r>
      <w:r w:rsidR="00C9286A">
        <w:rPr>
          <w:rFonts w:ascii="Segoe UI Light" w:hAnsi="Segoe UI Light" w:cs="Segoe UI Light"/>
          <w:color w:val="0072C6"/>
          <w:sz w:val="28"/>
          <w:szCs w:val="28"/>
        </w:rPr>
        <w:t xml:space="preserve"> &amp; their consequences</w:t>
      </w:r>
      <w:bookmarkEnd w:id="1"/>
      <w:r w:rsidR="001D6735" w:rsidRPr="001D6735">
        <w:t xml:space="preserve"> </w:t>
      </w:r>
    </w:p>
    <w:p w14:paraId="39BA2D1A" w14:textId="3DFFC49A" w:rsidR="00B34E4B" w:rsidRDefault="00687C5D" w:rsidP="00741AC3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Teenage girls ages 13-17 experienced higher levels of harassment than teenage boys ages 13-17 (</w:t>
      </w:r>
      <w:r w:rsidR="00217932">
        <w:rPr>
          <w:rFonts w:ascii="Segoe UI" w:hAnsi="Segoe UI" w:cs="Segoe UI"/>
          <w:sz w:val="20"/>
          <w:szCs w:val="20"/>
        </w:rPr>
        <w:t xml:space="preserve">56% vs. </w:t>
      </w:r>
      <w:r>
        <w:rPr>
          <w:rFonts w:ascii="Segoe UI" w:hAnsi="Segoe UI" w:cs="Segoe UI"/>
          <w:sz w:val="20"/>
          <w:szCs w:val="20"/>
        </w:rPr>
        <w:t>4</w:t>
      </w:r>
      <w:r w:rsidR="000B0073">
        <w:rPr>
          <w:rFonts w:ascii="Segoe UI" w:hAnsi="Segoe UI" w:cs="Segoe UI"/>
          <w:sz w:val="20"/>
          <w:szCs w:val="20"/>
        </w:rPr>
        <w:t>7</w:t>
      </w:r>
      <w:r>
        <w:rPr>
          <w:rFonts w:ascii="Segoe UI" w:hAnsi="Segoe UI" w:cs="Segoe UI"/>
          <w:sz w:val="20"/>
          <w:szCs w:val="20"/>
        </w:rPr>
        <w:t>%)</w:t>
      </w:r>
      <w:r w:rsidR="00641471">
        <w:rPr>
          <w:rFonts w:ascii="Segoe UI" w:hAnsi="Segoe UI" w:cs="Segoe UI"/>
          <w:sz w:val="20"/>
          <w:szCs w:val="20"/>
        </w:rPr>
        <w:t xml:space="preserve"> – </w:t>
      </w:r>
      <w:bookmarkStart w:id="2" w:name="_Hlk493883383"/>
      <w:r w:rsidR="00641471">
        <w:rPr>
          <w:rFonts w:ascii="Segoe UI" w:hAnsi="Segoe UI" w:cs="Segoe UI"/>
          <w:sz w:val="20"/>
          <w:szCs w:val="20"/>
        </w:rPr>
        <w:t>which this study define</w:t>
      </w:r>
      <w:r w:rsidR="006C48C4">
        <w:rPr>
          <w:rFonts w:ascii="Segoe UI" w:hAnsi="Segoe UI" w:cs="Segoe UI"/>
          <w:sz w:val="20"/>
          <w:szCs w:val="20"/>
        </w:rPr>
        <w:t>d</w:t>
      </w:r>
      <w:r w:rsidR="00641471">
        <w:rPr>
          <w:rFonts w:ascii="Segoe UI" w:hAnsi="Segoe UI" w:cs="Segoe UI"/>
          <w:sz w:val="20"/>
          <w:szCs w:val="20"/>
        </w:rPr>
        <w:t xml:space="preserve"> as Unwanted Contact, Unwanted Sexting, Online </w:t>
      </w:r>
      <w:r w:rsidR="00FB46CA">
        <w:rPr>
          <w:rFonts w:ascii="Segoe UI" w:hAnsi="Segoe UI" w:cs="Segoe UI"/>
          <w:sz w:val="20"/>
          <w:szCs w:val="20"/>
        </w:rPr>
        <w:t>H</w:t>
      </w:r>
      <w:r w:rsidR="00641471">
        <w:rPr>
          <w:rFonts w:ascii="Segoe UI" w:hAnsi="Segoe UI" w:cs="Segoe UI"/>
          <w:sz w:val="20"/>
          <w:szCs w:val="20"/>
        </w:rPr>
        <w:t>arassment, Cyberbullying or Misogyny</w:t>
      </w:r>
      <w:r>
        <w:rPr>
          <w:rFonts w:ascii="Segoe UI" w:hAnsi="Segoe UI" w:cs="Segoe UI"/>
          <w:sz w:val="20"/>
          <w:szCs w:val="20"/>
        </w:rPr>
        <w:t xml:space="preserve">. </w:t>
      </w:r>
      <w:bookmarkEnd w:id="2"/>
      <w:r w:rsidR="00391245">
        <w:rPr>
          <w:rFonts w:ascii="Segoe UI" w:hAnsi="Segoe UI" w:cs="Segoe UI"/>
          <w:sz w:val="20"/>
          <w:szCs w:val="20"/>
        </w:rPr>
        <w:t xml:space="preserve">Like teenage girls, more than half of </w:t>
      </w:r>
      <w:r w:rsidR="00E93828">
        <w:rPr>
          <w:rFonts w:ascii="Segoe UI" w:hAnsi="Segoe UI" w:cs="Segoe UI"/>
          <w:sz w:val="20"/>
          <w:szCs w:val="20"/>
        </w:rPr>
        <w:t>adult women</w:t>
      </w:r>
      <w:r w:rsidR="003115A1">
        <w:rPr>
          <w:rFonts w:ascii="Segoe UI" w:hAnsi="Segoe UI" w:cs="Segoe UI"/>
          <w:sz w:val="20"/>
          <w:szCs w:val="20"/>
        </w:rPr>
        <w:t xml:space="preserve"> </w:t>
      </w:r>
      <w:r w:rsidR="00391245">
        <w:rPr>
          <w:rFonts w:ascii="Segoe UI" w:hAnsi="Segoe UI" w:cs="Segoe UI"/>
          <w:sz w:val="20"/>
          <w:szCs w:val="20"/>
        </w:rPr>
        <w:t xml:space="preserve">(56%) </w:t>
      </w:r>
      <w:r w:rsidR="003D4347">
        <w:rPr>
          <w:rFonts w:ascii="Segoe UI" w:hAnsi="Segoe UI" w:cs="Segoe UI"/>
          <w:sz w:val="20"/>
          <w:szCs w:val="20"/>
        </w:rPr>
        <w:t xml:space="preserve">experienced </w:t>
      </w:r>
      <w:r w:rsidR="00FA35FC">
        <w:rPr>
          <w:rFonts w:ascii="Segoe UI" w:hAnsi="Segoe UI" w:cs="Segoe UI"/>
          <w:sz w:val="20"/>
          <w:szCs w:val="20"/>
        </w:rPr>
        <w:t>at least one of five types of harassment.</w:t>
      </w:r>
      <w:r w:rsidR="005B3833">
        <w:rPr>
          <w:rFonts w:ascii="Segoe UI" w:hAnsi="Segoe UI" w:cs="Segoe UI"/>
          <w:sz w:val="20"/>
          <w:szCs w:val="20"/>
        </w:rPr>
        <w:t xml:space="preserve"> Adult men reported a s</w:t>
      </w:r>
      <w:r w:rsidR="00533B99">
        <w:rPr>
          <w:rFonts w:ascii="Segoe UI" w:hAnsi="Segoe UI" w:cs="Segoe UI"/>
          <w:sz w:val="20"/>
          <w:szCs w:val="20"/>
        </w:rPr>
        <w:t xml:space="preserve">lightly lower </w:t>
      </w:r>
      <w:r w:rsidR="005B3833">
        <w:rPr>
          <w:rFonts w:ascii="Segoe UI" w:hAnsi="Segoe UI" w:cs="Segoe UI"/>
          <w:sz w:val="20"/>
          <w:szCs w:val="20"/>
        </w:rPr>
        <w:t xml:space="preserve">level of harassment (54%). </w:t>
      </w:r>
    </w:p>
    <w:p w14:paraId="2C682080" w14:textId="6713A887" w:rsidR="002B22FC" w:rsidRDefault="00CB32C6" w:rsidP="00741AC3">
      <w:pPr>
        <w:autoSpaceDE w:val="0"/>
        <w:autoSpaceDN w:val="0"/>
        <w:adjustRightInd w:val="0"/>
        <w:spacing w:after="60" w:line="240" w:lineRule="auto"/>
        <w:ind w:right="57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</w:t>
      </w:r>
      <w:r w:rsidR="00B34E4B">
        <w:rPr>
          <w:rFonts w:ascii="Segoe UI" w:hAnsi="Segoe UI" w:cs="Segoe UI"/>
          <w:sz w:val="20"/>
          <w:szCs w:val="20"/>
        </w:rPr>
        <w:t xml:space="preserve">severity of </w:t>
      </w:r>
      <w:r>
        <w:rPr>
          <w:rFonts w:ascii="Segoe UI" w:hAnsi="Segoe UI" w:cs="Segoe UI"/>
          <w:sz w:val="20"/>
          <w:szCs w:val="20"/>
        </w:rPr>
        <w:t xml:space="preserve">consequences </w:t>
      </w:r>
      <w:r w:rsidR="00B34E4B">
        <w:rPr>
          <w:rFonts w:ascii="Segoe UI" w:hAnsi="Segoe UI" w:cs="Segoe UI"/>
          <w:sz w:val="20"/>
          <w:szCs w:val="20"/>
        </w:rPr>
        <w:t xml:space="preserve">from harassment was higher </w:t>
      </w:r>
      <w:r>
        <w:rPr>
          <w:rFonts w:ascii="Segoe UI" w:hAnsi="Segoe UI" w:cs="Segoe UI"/>
          <w:sz w:val="20"/>
          <w:szCs w:val="20"/>
        </w:rPr>
        <w:t>for females</w:t>
      </w:r>
      <w:r w:rsidR="00FE4946">
        <w:rPr>
          <w:rFonts w:ascii="Segoe UI" w:hAnsi="Segoe UI" w:cs="Segoe UI"/>
          <w:sz w:val="20"/>
          <w:szCs w:val="20"/>
        </w:rPr>
        <w:t xml:space="preserve"> than males</w:t>
      </w:r>
      <w:r w:rsidR="00B34E4B">
        <w:rPr>
          <w:rFonts w:ascii="Segoe UI" w:hAnsi="Segoe UI" w:cs="Segoe UI"/>
          <w:sz w:val="20"/>
          <w:szCs w:val="20"/>
        </w:rPr>
        <w:t xml:space="preserve">. </w:t>
      </w:r>
      <w:r w:rsidR="0093195F">
        <w:rPr>
          <w:rFonts w:ascii="Segoe UI" w:hAnsi="Segoe UI" w:cs="Segoe UI"/>
          <w:sz w:val="20"/>
          <w:szCs w:val="20"/>
        </w:rPr>
        <w:t>Adult and teenage f</w:t>
      </w:r>
      <w:r>
        <w:rPr>
          <w:rFonts w:ascii="Segoe UI" w:hAnsi="Segoe UI" w:cs="Segoe UI"/>
          <w:sz w:val="20"/>
          <w:szCs w:val="20"/>
        </w:rPr>
        <w:t>emales were more likely to lose trust in others o</w:t>
      </w:r>
      <w:r w:rsidR="00B34E4B">
        <w:rPr>
          <w:rFonts w:ascii="Segoe UI" w:hAnsi="Segoe UI" w:cs="Segoe UI"/>
          <w:sz w:val="20"/>
          <w:szCs w:val="20"/>
        </w:rPr>
        <w:t>nline and</w:t>
      </w:r>
      <w:r w:rsidR="0094750F">
        <w:rPr>
          <w:rFonts w:ascii="Segoe UI" w:hAnsi="Segoe UI" w:cs="Segoe UI"/>
          <w:sz w:val="20"/>
          <w:szCs w:val="20"/>
        </w:rPr>
        <w:t xml:space="preserve"> </w:t>
      </w:r>
      <w:r w:rsidR="00B34E4B">
        <w:rPr>
          <w:rFonts w:ascii="Segoe UI" w:hAnsi="Segoe UI" w:cs="Segoe UI"/>
          <w:sz w:val="20"/>
          <w:szCs w:val="20"/>
        </w:rPr>
        <w:t>o</w:t>
      </w:r>
      <w:r>
        <w:rPr>
          <w:rFonts w:ascii="Segoe UI" w:hAnsi="Segoe UI" w:cs="Segoe UI"/>
          <w:sz w:val="20"/>
          <w:szCs w:val="20"/>
        </w:rPr>
        <w:t>ffline</w:t>
      </w:r>
      <w:r w:rsidR="000D7A2E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</w:t>
      </w:r>
      <w:r w:rsidR="00B34E4B">
        <w:rPr>
          <w:rFonts w:ascii="Segoe UI" w:hAnsi="Segoe UI" w:cs="Segoe UI"/>
          <w:sz w:val="20"/>
          <w:szCs w:val="20"/>
        </w:rPr>
        <w:t>have greater life stress</w:t>
      </w:r>
      <w:r w:rsidR="00DA5B6D">
        <w:rPr>
          <w:rFonts w:ascii="Segoe UI" w:hAnsi="Segoe UI" w:cs="Segoe UI"/>
          <w:sz w:val="20"/>
          <w:szCs w:val="20"/>
        </w:rPr>
        <w:t xml:space="preserve"> and </w:t>
      </w:r>
      <w:r w:rsidR="00B34E4B">
        <w:rPr>
          <w:rFonts w:ascii="Segoe UI" w:hAnsi="Segoe UI" w:cs="Segoe UI"/>
          <w:sz w:val="20"/>
          <w:szCs w:val="20"/>
        </w:rPr>
        <w:t xml:space="preserve">had </w:t>
      </w:r>
      <w:r w:rsidR="00741AC3">
        <w:rPr>
          <w:rFonts w:ascii="Segoe UI" w:hAnsi="Segoe UI" w:cs="Segoe UI"/>
          <w:sz w:val="20"/>
          <w:szCs w:val="20"/>
        </w:rPr>
        <w:t>higher rates of depression</w:t>
      </w:r>
      <w:r w:rsidR="00DA5B6D">
        <w:rPr>
          <w:rFonts w:ascii="Segoe UI" w:hAnsi="Segoe UI" w:cs="Segoe UI"/>
          <w:sz w:val="20"/>
          <w:szCs w:val="20"/>
        </w:rPr>
        <w:t>.</w:t>
      </w:r>
      <w:r w:rsidR="00D40197">
        <w:rPr>
          <w:rFonts w:ascii="Segoe UI" w:hAnsi="Segoe UI" w:cs="Segoe UI"/>
          <w:sz w:val="20"/>
          <w:szCs w:val="20"/>
        </w:rPr>
        <w:t xml:space="preserve"> </w:t>
      </w:r>
      <w:r w:rsidR="003D24F3">
        <w:rPr>
          <w:rFonts w:ascii="Segoe UI" w:hAnsi="Segoe UI" w:cs="Segoe UI"/>
          <w:sz w:val="20"/>
          <w:szCs w:val="20"/>
        </w:rPr>
        <w:t>Consequences from harassment were greater for t</w:t>
      </w:r>
      <w:r w:rsidR="00D40197">
        <w:rPr>
          <w:rFonts w:ascii="Segoe UI" w:hAnsi="Segoe UI" w:cs="Segoe UI"/>
          <w:sz w:val="20"/>
          <w:szCs w:val="20"/>
        </w:rPr>
        <w:t xml:space="preserve">eenage girls </w:t>
      </w:r>
      <w:r w:rsidR="003D24F3">
        <w:rPr>
          <w:rFonts w:ascii="Segoe UI" w:hAnsi="Segoe UI" w:cs="Segoe UI"/>
          <w:sz w:val="20"/>
          <w:szCs w:val="20"/>
        </w:rPr>
        <w:t xml:space="preserve">compared to </w:t>
      </w:r>
      <w:r w:rsidR="00D40197">
        <w:rPr>
          <w:rFonts w:ascii="Segoe UI" w:hAnsi="Segoe UI" w:cs="Segoe UI"/>
          <w:sz w:val="20"/>
          <w:szCs w:val="20"/>
        </w:rPr>
        <w:t>adult women.</w:t>
      </w:r>
      <w:r w:rsidR="003D24F3">
        <w:rPr>
          <w:rFonts w:ascii="Segoe UI" w:hAnsi="Segoe UI" w:cs="Segoe UI"/>
          <w:sz w:val="20"/>
          <w:szCs w:val="20"/>
        </w:rPr>
        <w:t xml:space="preserve"> Teenage girls </w:t>
      </w:r>
      <w:r w:rsidR="00422949">
        <w:rPr>
          <w:rFonts w:ascii="Segoe UI" w:hAnsi="Segoe UI" w:cs="Segoe UI"/>
          <w:sz w:val="20"/>
          <w:szCs w:val="20"/>
        </w:rPr>
        <w:t xml:space="preserve">and boys </w:t>
      </w:r>
      <w:r w:rsidR="003D24F3">
        <w:rPr>
          <w:rFonts w:ascii="Segoe UI" w:hAnsi="Segoe UI" w:cs="Segoe UI"/>
          <w:sz w:val="20"/>
          <w:szCs w:val="20"/>
        </w:rPr>
        <w:t xml:space="preserve">were nearly three times more likely to have thoughts of suicide </w:t>
      </w:r>
      <w:r w:rsidR="003B5722">
        <w:rPr>
          <w:rFonts w:ascii="Segoe UI" w:hAnsi="Segoe UI" w:cs="Segoe UI"/>
          <w:sz w:val="20"/>
          <w:szCs w:val="20"/>
        </w:rPr>
        <w:t>compared to</w:t>
      </w:r>
      <w:r w:rsidR="003D24F3">
        <w:rPr>
          <w:rFonts w:ascii="Segoe UI" w:hAnsi="Segoe UI" w:cs="Segoe UI"/>
          <w:sz w:val="20"/>
          <w:szCs w:val="20"/>
        </w:rPr>
        <w:t xml:space="preserve"> adult women</w:t>
      </w:r>
      <w:r w:rsidR="00422949">
        <w:rPr>
          <w:rFonts w:ascii="Segoe UI" w:hAnsi="Segoe UI" w:cs="Segoe UI"/>
          <w:sz w:val="20"/>
          <w:szCs w:val="20"/>
        </w:rPr>
        <w:t xml:space="preserve"> and men</w:t>
      </w:r>
      <w:r w:rsidR="003D24F3">
        <w:rPr>
          <w:rFonts w:ascii="Segoe UI" w:hAnsi="Segoe UI" w:cs="Segoe UI"/>
          <w:sz w:val="20"/>
          <w:szCs w:val="20"/>
        </w:rPr>
        <w:t>.</w:t>
      </w:r>
    </w:p>
    <w:p w14:paraId="393AEDA8" w14:textId="77777777" w:rsidR="00982D37" w:rsidRDefault="00982D37" w:rsidP="00B34E4B">
      <w:pPr>
        <w:autoSpaceDE w:val="0"/>
        <w:autoSpaceDN w:val="0"/>
        <w:adjustRightInd w:val="0"/>
        <w:spacing w:after="60" w:line="240" w:lineRule="auto"/>
        <w:ind w:right="-187"/>
        <w:rPr>
          <w:rFonts w:ascii="Segoe UI" w:hAnsi="Segoe UI" w:cs="Segoe UI"/>
          <w:sz w:val="20"/>
          <w:szCs w:val="20"/>
        </w:rPr>
        <w:sectPr w:rsidR="00982D37" w:rsidSect="00982D3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BC11ED7" w14:textId="3EC43ECB" w:rsidR="00716C2B" w:rsidRDefault="00716C2B" w:rsidP="00175199">
      <w:pPr>
        <w:autoSpaceDE w:val="0"/>
        <w:autoSpaceDN w:val="0"/>
        <w:adjustRightInd w:val="0"/>
        <w:spacing w:after="60" w:line="240" w:lineRule="auto"/>
        <w:ind w:right="-187"/>
        <w:rPr>
          <w:rFonts w:ascii="Segoe UI" w:hAnsi="Segoe UI" w:cs="Segoe UI"/>
          <w:sz w:val="20"/>
          <w:szCs w:val="20"/>
        </w:rPr>
        <w:sectPr w:rsidR="00716C2B" w:rsidSect="006C48C4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56AEA64F" w14:textId="7B76CFF6" w:rsidR="00716C2B" w:rsidRPr="003863D0" w:rsidRDefault="00716C2B" w:rsidP="00716C2B">
      <w:pPr>
        <w:autoSpaceDE w:val="0"/>
        <w:autoSpaceDN w:val="0"/>
        <w:adjustRightInd w:val="0"/>
        <w:spacing w:before="100" w:after="0" w:line="240" w:lineRule="auto"/>
        <w:jc w:val="both"/>
        <w:rPr>
          <w:rFonts w:ascii="Segoe UI" w:hAnsi="Segoe UI" w:cs="Segoe UI"/>
          <w:sz w:val="20"/>
          <w:szCs w:val="20"/>
        </w:rPr>
      </w:pPr>
    </w:p>
    <w:sectPr w:rsidR="00716C2B" w:rsidRPr="003863D0" w:rsidSect="006C48C4">
      <w:type w:val="continuous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B6F85" w14:textId="77777777" w:rsidR="00C417DC" w:rsidRDefault="00C417DC" w:rsidP="00E36286">
      <w:pPr>
        <w:spacing w:after="0" w:line="240" w:lineRule="auto"/>
      </w:pPr>
      <w:r>
        <w:separator/>
      </w:r>
    </w:p>
  </w:endnote>
  <w:endnote w:type="continuationSeparator" w:id="0">
    <w:p w14:paraId="16367C08" w14:textId="77777777" w:rsidR="00C417DC" w:rsidRDefault="00C417DC" w:rsidP="00E36286">
      <w:pPr>
        <w:spacing w:after="0" w:line="240" w:lineRule="auto"/>
      </w:pPr>
      <w:r>
        <w:continuationSeparator/>
      </w:r>
    </w:p>
  </w:endnote>
  <w:endnote w:id="1">
    <w:p w14:paraId="5277FAAA" w14:textId="77777777" w:rsidR="00440D7F" w:rsidRDefault="00440D7F" w:rsidP="00A16AD7">
      <w:pPr>
        <w:pStyle w:val="EndnoteText"/>
      </w:pPr>
      <w:r>
        <w:rPr>
          <w:rStyle w:val="EndnoteReference"/>
        </w:rPr>
        <w:endnoteRef/>
      </w:r>
      <w:r>
        <w:t xml:space="preserve"> 9 new countries: </w:t>
      </w:r>
      <w:r w:rsidRPr="00462C04">
        <w:t>Argentina, Colombia, Peru, Hungary, Ireland, Italy, Japan, Malaysia, Vietnam</w:t>
      </w:r>
    </w:p>
    <w:p w14:paraId="5FD82FA3" w14:textId="77777777" w:rsidR="00440D7F" w:rsidRDefault="00440D7F" w:rsidP="00A16AD7">
      <w:pPr>
        <w:pStyle w:val="EndnoteText"/>
      </w:pPr>
      <w:r>
        <w:t xml:space="preserve">14 Wave 1 countries: </w:t>
      </w:r>
      <w:r w:rsidRPr="00462C04">
        <w:t>Australia, Belgium, Brazil, Chile, China, France, Germany, India, Mexico, Russia, South Africa, Turkey, UK, US</w:t>
      </w:r>
    </w:p>
    <w:p w14:paraId="03A85EEE" w14:textId="4CB67C41" w:rsidR="00440D7F" w:rsidRDefault="00440D7F" w:rsidP="00A16AD7">
      <w:pPr>
        <w:pStyle w:val="EndnoteText"/>
      </w:pPr>
      <w:r>
        <w:t xml:space="preserve">3 new online </w:t>
      </w:r>
      <w:r w:rsidR="00FE7B99">
        <w:t>risks</w:t>
      </w:r>
      <w:r>
        <w:t xml:space="preserve">: </w:t>
      </w:r>
      <w:r w:rsidRPr="00462C04">
        <w:t xml:space="preserve">Hoaxes, </w:t>
      </w:r>
      <w:r w:rsidR="00442B3C">
        <w:t>F</w:t>
      </w:r>
      <w:r w:rsidRPr="00462C04">
        <w:t>rauds</w:t>
      </w:r>
      <w:r w:rsidR="00EA71CD">
        <w:t xml:space="preserve"> and</w:t>
      </w:r>
      <w:r w:rsidRPr="00462C04">
        <w:t xml:space="preserve"> </w:t>
      </w:r>
      <w:r w:rsidR="00442B3C">
        <w:t>S</w:t>
      </w:r>
      <w:r w:rsidRPr="00462C04">
        <w:t>cams</w:t>
      </w:r>
      <w:r w:rsidR="00EA71CD">
        <w:t xml:space="preserve"> as one collective risk</w:t>
      </w:r>
      <w:r w:rsidRPr="00462C04">
        <w:t>, Microaggression, Misogyny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1A3F" w14:textId="0A8DD4CC" w:rsidR="00440D7F" w:rsidRDefault="00440D7F" w:rsidP="002C38DE">
    <w:pPr>
      <w:pStyle w:val="Footer"/>
    </w:pPr>
    <w:r w:rsidRPr="000F1585">
      <w:rPr>
        <w:i/>
        <w:sz w:val="20"/>
        <w:szCs w:val="20"/>
      </w:rPr>
      <w:t>Prepared by Telecommunications Research Group for Microsoft Corporation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          </w:t>
    </w:r>
    <w:sdt>
      <w:sdtPr>
        <w:id w:val="20282041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16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56F9C591" w14:textId="77777777" w:rsidR="00440D7F" w:rsidRDefault="00440D7F">
    <w:pPr>
      <w:pStyle w:val="Footer"/>
    </w:pPr>
  </w:p>
  <w:p w14:paraId="471D2DFB" w14:textId="77777777" w:rsidR="00440D7F" w:rsidRDefault="00440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DA481" w14:textId="77777777" w:rsidR="00C417DC" w:rsidRDefault="00C417DC" w:rsidP="00E36286">
      <w:pPr>
        <w:spacing w:after="0" w:line="240" w:lineRule="auto"/>
      </w:pPr>
      <w:r>
        <w:separator/>
      </w:r>
    </w:p>
  </w:footnote>
  <w:footnote w:type="continuationSeparator" w:id="0">
    <w:p w14:paraId="62403033" w14:textId="77777777" w:rsidR="00C417DC" w:rsidRDefault="00C417DC" w:rsidP="00E3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in;height:63pt" o:bullet="t">
        <v:imagedata r:id="rId1" o:title="artE8B4"/>
      </v:shape>
    </w:pict>
  </w:numPicBullet>
  <w:abstractNum w:abstractNumId="0" w15:restartNumberingAfterBreak="0">
    <w:nsid w:val="062159B1"/>
    <w:multiLevelType w:val="hybridMultilevel"/>
    <w:tmpl w:val="C2A25E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53E61"/>
    <w:multiLevelType w:val="hybridMultilevel"/>
    <w:tmpl w:val="AF62B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F0CE4"/>
    <w:multiLevelType w:val="hybridMultilevel"/>
    <w:tmpl w:val="8614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7721"/>
    <w:multiLevelType w:val="hybridMultilevel"/>
    <w:tmpl w:val="E104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2457F"/>
    <w:multiLevelType w:val="hybridMultilevel"/>
    <w:tmpl w:val="41D27B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252FFD"/>
    <w:multiLevelType w:val="hybridMultilevel"/>
    <w:tmpl w:val="8368A66E"/>
    <w:lvl w:ilvl="0" w:tplc="6A7EC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434EE">
      <w:numFmt w:val="bullet"/>
      <w:lvlText w:val="•"/>
      <w:lvlPicBulletId w:val="0"/>
      <w:lvlJc w:val="left"/>
      <w:pPr>
        <w:tabs>
          <w:tab w:val="num" w:pos="1440"/>
        </w:tabs>
        <w:ind w:left="1440" w:hanging="360"/>
      </w:pPr>
      <w:rPr>
        <w:rFonts w:ascii="Arial" w:eastAsiaTheme="minorEastAsia" w:hAnsi="Arial" w:cs="Arial" w:hint="default"/>
      </w:rPr>
    </w:lvl>
    <w:lvl w:ilvl="2" w:tplc="8A58BB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817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651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A08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A7A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07D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01E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413884"/>
    <w:multiLevelType w:val="hybridMultilevel"/>
    <w:tmpl w:val="A4B0A6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51878"/>
    <w:multiLevelType w:val="hybridMultilevel"/>
    <w:tmpl w:val="E8302DC4"/>
    <w:lvl w:ilvl="0" w:tplc="33D28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CE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885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A49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52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EA9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27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BCF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3E8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F1568A"/>
    <w:multiLevelType w:val="hybridMultilevel"/>
    <w:tmpl w:val="4A18D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909E6"/>
    <w:multiLevelType w:val="hybridMultilevel"/>
    <w:tmpl w:val="FEAE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0626A"/>
    <w:multiLevelType w:val="hybridMultilevel"/>
    <w:tmpl w:val="B252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944DA"/>
    <w:multiLevelType w:val="hybridMultilevel"/>
    <w:tmpl w:val="638EA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601CB"/>
    <w:multiLevelType w:val="hybridMultilevel"/>
    <w:tmpl w:val="FEF23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2B6DDE"/>
    <w:multiLevelType w:val="hybridMultilevel"/>
    <w:tmpl w:val="4DC6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52C0A"/>
    <w:multiLevelType w:val="hybridMultilevel"/>
    <w:tmpl w:val="888E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359DC"/>
    <w:multiLevelType w:val="hybridMultilevel"/>
    <w:tmpl w:val="3CB0B2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3527E2"/>
    <w:multiLevelType w:val="hybridMultilevel"/>
    <w:tmpl w:val="F0F694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752AD"/>
    <w:multiLevelType w:val="hybridMultilevel"/>
    <w:tmpl w:val="00C8745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36B32376"/>
    <w:multiLevelType w:val="hybridMultilevel"/>
    <w:tmpl w:val="5524D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3405C6"/>
    <w:multiLevelType w:val="hybridMultilevel"/>
    <w:tmpl w:val="4788B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3A5CF7"/>
    <w:multiLevelType w:val="hybridMultilevel"/>
    <w:tmpl w:val="93F24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6D4096"/>
    <w:multiLevelType w:val="hybridMultilevel"/>
    <w:tmpl w:val="448CF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87141E"/>
    <w:multiLevelType w:val="hybridMultilevel"/>
    <w:tmpl w:val="E88E3B8A"/>
    <w:lvl w:ilvl="0" w:tplc="7D3CC5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4DF4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BCD5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34BD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44D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C00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A85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8E2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7E85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6EA4901"/>
    <w:multiLevelType w:val="hybridMultilevel"/>
    <w:tmpl w:val="0358B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332B47"/>
    <w:multiLevelType w:val="hybridMultilevel"/>
    <w:tmpl w:val="0532D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0F7BA4"/>
    <w:multiLevelType w:val="hybridMultilevel"/>
    <w:tmpl w:val="35C2D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8B7759"/>
    <w:multiLevelType w:val="hybridMultilevel"/>
    <w:tmpl w:val="E2F207A2"/>
    <w:lvl w:ilvl="0" w:tplc="31D62B36">
      <w:start w:val="1"/>
      <w:numFmt w:val="decimal"/>
      <w:lvlText w:val="%1."/>
      <w:lvlJc w:val="left"/>
      <w:pPr>
        <w:ind w:left="360" w:hanging="360"/>
      </w:pPr>
      <w:rPr>
        <w:rFonts w:hint="default"/>
        <w:color w:val="0072C6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CD1315"/>
    <w:multiLevelType w:val="hybridMultilevel"/>
    <w:tmpl w:val="864ED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1B540C"/>
    <w:multiLevelType w:val="hybridMultilevel"/>
    <w:tmpl w:val="25B63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D50E51"/>
    <w:multiLevelType w:val="hybridMultilevel"/>
    <w:tmpl w:val="B5BC7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E55BF0"/>
    <w:multiLevelType w:val="hybridMultilevel"/>
    <w:tmpl w:val="B49EACC8"/>
    <w:lvl w:ilvl="0" w:tplc="4AD434EE"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7F97888"/>
    <w:multiLevelType w:val="hybridMultilevel"/>
    <w:tmpl w:val="A7444986"/>
    <w:lvl w:ilvl="0" w:tplc="6A7EC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7ECE0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8BB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817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651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A08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A7A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07D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01E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0D86DC6"/>
    <w:multiLevelType w:val="hybridMultilevel"/>
    <w:tmpl w:val="2660B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4957E5"/>
    <w:multiLevelType w:val="hybridMultilevel"/>
    <w:tmpl w:val="635AD07C"/>
    <w:lvl w:ilvl="0" w:tplc="A8461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8BF0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2856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CEBE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431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8A1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E9D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EEC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5ED8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48B3E89"/>
    <w:multiLevelType w:val="hybridMultilevel"/>
    <w:tmpl w:val="A8789638"/>
    <w:lvl w:ilvl="0" w:tplc="6A7EC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6CAB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8BB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817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651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A08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A7A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07D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01E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7EE3DB5"/>
    <w:multiLevelType w:val="hybridMultilevel"/>
    <w:tmpl w:val="F1B8C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6E5792"/>
    <w:multiLevelType w:val="hybridMultilevel"/>
    <w:tmpl w:val="8A869EC6"/>
    <w:lvl w:ilvl="0" w:tplc="8D347B7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25F12"/>
    <w:multiLevelType w:val="hybridMultilevel"/>
    <w:tmpl w:val="22BE58FC"/>
    <w:lvl w:ilvl="0" w:tplc="6A7EC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434EE">
      <w:numFmt w:val="bullet"/>
      <w:lvlText w:val="•"/>
      <w:lvlPicBulletId w:val="0"/>
      <w:lvlJc w:val="left"/>
      <w:pPr>
        <w:tabs>
          <w:tab w:val="num" w:pos="1440"/>
        </w:tabs>
        <w:ind w:left="1440" w:hanging="360"/>
      </w:pPr>
      <w:rPr>
        <w:rFonts w:ascii="Arial" w:eastAsiaTheme="minorEastAsia" w:hAnsi="Arial" w:cs="Arial" w:hint="default"/>
      </w:rPr>
    </w:lvl>
    <w:lvl w:ilvl="2" w:tplc="8A58BB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817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651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A08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A7A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07D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01E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8906DDE"/>
    <w:multiLevelType w:val="hybridMultilevel"/>
    <w:tmpl w:val="1C1A5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846AE"/>
    <w:multiLevelType w:val="hybridMultilevel"/>
    <w:tmpl w:val="64463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31"/>
  </w:num>
  <w:num w:numId="4">
    <w:abstractNumId w:val="22"/>
  </w:num>
  <w:num w:numId="5">
    <w:abstractNumId w:val="33"/>
  </w:num>
  <w:num w:numId="6">
    <w:abstractNumId w:val="37"/>
  </w:num>
  <w:num w:numId="7">
    <w:abstractNumId w:val="5"/>
  </w:num>
  <w:num w:numId="8">
    <w:abstractNumId w:val="30"/>
  </w:num>
  <w:num w:numId="9">
    <w:abstractNumId w:val="0"/>
  </w:num>
  <w:num w:numId="10">
    <w:abstractNumId w:val="21"/>
  </w:num>
  <w:num w:numId="11">
    <w:abstractNumId w:val="38"/>
  </w:num>
  <w:num w:numId="12">
    <w:abstractNumId w:val="6"/>
  </w:num>
  <w:num w:numId="13">
    <w:abstractNumId w:val="4"/>
  </w:num>
  <w:num w:numId="14">
    <w:abstractNumId w:val="39"/>
  </w:num>
  <w:num w:numId="15">
    <w:abstractNumId w:val="20"/>
  </w:num>
  <w:num w:numId="16">
    <w:abstractNumId w:val="36"/>
  </w:num>
  <w:num w:numId="17">
    <w:abstractNumId w:val="14"/>
  </w:num>
  <w:num w:numId="18">
    <w:abstractNumId w:val="27"/>
  </w:num>
  <w:num w:numId="19">
    <w:abstractNumId w:val="17"/>
  </w:num>
  <w:num w:numId="20">
    <w:abstractNumId w:val="15"/>
  </w:num>
  <w:num w:numId="21">
    <w:abstractNumId w:val="7"/>
  </w:num>
  <w:num w:numId="22">
    <w:abstractNumId w:val="8"/>
  </w:num>
  <w:num w:numId="23">
    <w:abstractNumId w:val="19"/>
  </w:num>
  <w:num w:numId="24">
    <w:abstractNumId w:val="9"/>
  </w:num>
  <w:num w:numId="25">
    <w:abstractNumId w:val="18"/>
  </w:num>
  <w:num w:numId="26">
    <w:abstractNumId w:val="12"/>
  </w:num>
  <w:num w:numId="27">
    <w:abstractNumId w:val="28"/>
  </w:num>
  <w:num w:numId="28">
    <w:abstractNumId w:val="11"/>
  </w:num>
  <w:num w:numId="29">
    <w:abstractNumId w:val="25"/>
  </w:num>
  <w:num w:numId="30">
    <w:abstractNumId w:val="29"/>
  </w:num>
  <w:num w:numId="31">
    <w:abstractNumId w:val="35"/>
  </w:num>
  <w:num w:numId="32">
    <w:abstractNumId w:val="10"/>
  </w:num>
  <w:num w:numId="33">
    <w:abstractNumId w:val="2"/>
  </w:num>
  <w:num w:numId="34">
    <w:abstractNumId w:val="24"/>
  </w:num>
  <w:num w:numId="35">
    <w:abstractNumId w:val="32"/>
  </w:num>
  <w:num w:numId="36">
    <w:abstractNumId w:val="1"/>
  </w:num>
  <w:num w:numId="37">
    <w:abstractNumId w:val="23"/>
  </w:num>
  <w:num w:numId="38">
    <w:abstractNumId w:val="13"/>
  </w:num>
  <w:num w:numId="39">
    <w:abstractNumId w:val="26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42"/>
    <w:rsid w:val="00005F27"/>
    <w:rsid w:val="00007330"/>
    <w:rsid w:val="00007A25"/>
    <w:rsid w:val="000200BC"/>
    <w:rsid w:val="00021BD6"/>
    <w:rsid w:val="000242C0"/>
    <w:rsid w:val="00025313"/>
    <w:rsid w:val="00026B65"/>
    <w:rsid w:val="000336F3"/>
    <w:rsid w:val="000435BF"/>
    <w:rsid w:val="0004561C"/>
    <w:rsid w:val="00046C66"/>
    <w:rsid w:val="000521FD"/>
    <w:rsid w:val="00056C88"/>
    <w:rsid w:val="0005731D"/>
    <w:rsid w:val="000702D5"/>
    <w:rsid w:val="000718F8"/>
    <w:rsid w:val="00071A5D"/>
    <w:rsid w:val="00072875"/>
    <w:rsid w:val="00075F45"/>
    <w:rsid w:val="000769CC"/>
    <w:rsid w:val="000773EC"/>
    <w:rsid w:val="00077835"/>
    <w:rsid w:val="00077F32"/>
    <w:rsid w:val="000816D8"/>
    <w:rsid w:val="00087405"/>
    <w:rsid w:val="00093070"/>
    <w:rsid w:val="0009486D"/>
    <w:rsid w:val="00095E0A"/>
    <w:rsid w:val="000A0C74"/>
    <w:rsid w:val="000A2E42"/>
    <w:rsid w:val="000A6F64"/>
    <w:rsid w:val="000B0073"/>
    <w:rsid w:val="000B2B8F"/>
    <w:rsid w:val="000B3745"/>
    <w:rsid w:val="000B5F84"/>
    <w:rsid w:val="000B6398"/>
    <w:rsid w:val="000B6CB0"/>
    <w:rsid w:val="000B766C"/>
    <w:rsid w:val="000C0CDF"/>
    <w:rsid w:val="000C2818"/>
    <w:rsid w:val="000C3AC8"/>
    <w:rsid w:val="000C465F"/>
    <w:rsid w:val="000C46E3"/>
    <w:rsid w:val="000C4AEC"/>
    <w:rsid w:val="000C6AEB"/>
    <w:rsid w:val="000D12BC"/>
    <w:rsid w:val="000D703E"/>
    <w:rsid w:val="000D7A2E"/>
    <w:rsid w:val="000D7FBE"/>
    <w:rsid w:val="000E0DD9"/>
    <w:rsid w:val="000E7F24"/>
    <w:rsid w:val="000F1585"/>
    <w:rsid w:val="000F19B8"/>
    <w:rsid w:val="000F637B"/>
    <w:rsid w:val="001007CB"/>
    <w:rsid w:val="00100FB8"/>
    <w:rsid w:val="00101025"/>
    <w:rsid w:val="00103A0B"/>
    <w:rsid w:val="001142EF"/>
    <w:rsid w:val="00115D7B"/>
    <w:rsid w:val="001162A8"/>
    <w:rsid w:val="00116AC7"/>
    <w:rsid w:val="001204AA"/>
    <w:rsid w:val="00120A06"/>
    <w:rsid w:val="0012398C"/>
    <w:rsid w:val="001413D2"/>
    <w:rsid w:val="001437BF"/>
    <w:rsid w:val="00145E9D"/>
    <w:rsid w:val="0014685E"/>
    <w:rsid w:val="00146E7B"/>
    <w:rsid w:val="00151677"/>
    <w:rsid w:val="00151DBF"/>
    <w:rsid w:val="00152030"/>
    <w:rsid w:val="00155B1A"/>
    <w:rsid w:val="00155DE4"/>
    <w:rsid w:val="001620A3"/>
    <w:rsid w:val="001620D1"/>
    <w:rsid w:val="001626C3"/>
    <w:rsid w:val="00170BF1"/>
    <w:rsid w:val="00171651"/>
    <w:rsid w:val="001737E1"/>
    <w:rsid w:val="00174B81"/>
    <w:rsid w:val="00175199"/>
    <w:rsid w:val="0017653D"/>
    <w:rsid w:val="001802C6"/>
    <w:rsid w:val="001816A5"/>
    <w:rsid w:val="00181761"/>
    <w:rsid w:val="00181F2B"/>
    <w:rsid w:val="00184F9D"/>
    <w:rsid w:val="001862E7"/>
    <w:rsid w:val="001921C1"/>
    <w:rsid w:val="0019612D"/>
    <w:rsid w:val="00196A40"/>
    <w:rsid w:val="001A1429"/>
    <w:rsid w:val="001A2CFF"/>
    <w:rsid w:val="001A5666"/>
    <w:rsid w:val="001B19A9"/>
    <w:rsid w:val="001B7BE4"/>
    <w:rsid w:val="001C1EBA"/>
    <w:rsid w:val="001C2075"/>
    <w:rsid w:val="001C2148"/>
    <w:rsid w:val="001C3962"/>
    <w:rsid w:val="001C7D12"/>
    <w:rsid w:val="001D2C5A"/>
    <w:rsid w:val="001D2C8D"/>
    <w:rsid w:val="001D321C"/>
    <w:rsid w:val="001D3DDB"/>
    <w:rsid w:val="001D4737"/>
    <w:rsid w:val="001D5417"/>
    <w:rsid w:val="001D6735"/>
    <w:rsid w:val="001D67C8"/>
    <w:rsid w:val="001D6C37"/>
    <w:rsid w:val="001E46AA"/>
    <w:rsid w:val="001E6D4C"/>
    <w:rsid w:val="001E6D75"/>
    <w:rsid w:val="001E756F"/>
    <w:rsid w:val="001E7576"/>
    <w:rsid w:val="001E7E94"/>
    <w:rsid w:val="001F3472"/>
    <w:rsid w:val="001F459F"/>
    <w:rsid w:val="001F4629"/>
    <w:rsid w:val="001F578E"/>
    <w:rsid w:val="001F5802"/>
    <w:rsid w:val="001F6B47"/>
    <w:rsid w:val="00200172"/>
    <w:rsid w:val="0020236E"/>
    <w:rsid w:val="002077E7"/>
    <w:rsid w:val="00212827"/>
    <w:rsid w:val="00212D8D"/>
    <w:rsid w:val="00213664"/>
    <w:rsid w:val="00217932"/>
    <w:rsid w:val="00217AD8"/>
    <w:rsid w:val="002253DB"/>
    <w:rsid w:val="00230CCF"/>
    <w:rsid w:val="00231C72"/>
    <w:rsid w:val="00234451"/>
    <w:rsid w:val="00236769"/>
    <w:rsid w:val="00236FFF"/>
    <w:rsid w:val="00242686"/>
    <w:rsid w:val="00243F4A"/>
    <w:rsid w:val="00244A86"/>
    <w:rsid w:val="0024613E"/>
    <w:rsid w:val="00246815"/>
    <w:rsid w:val="00252D79"/>
    <w:rsid w:val="002543B0"/>
    <w:rsid w:val="00270FD6"/>
    <w:rsid w:val="00271B7F"/>
    <w:rsid w:val="002848A0"/>
    <w:rsid w:val="00285459"/>
    <w:rsid w:val="0029259D"/>
    <w:rsid w:val="002A1DE0"/>
    <w:rsid w:val="002A288C"/>
    <w:rsid w:val="002A4530"/>
    <w:rsid w:val="002A67B7"/>
    <w:rsid w:val="002B22FC"/>
    <w:rsid w:val="002B2C41"/>
    <w:rsid w:val="002B2C6D"/>
    <w:rsid w:val="002B63B1"/>
    <w:rsid w:val="002B733D"/>
    <w:rsid w:val="002C0521"/>
    <w:rsid w:val="002C38DE"/>
    <w:rsid w:val="002C4442"/>
    <w:rsid w:val="002C65C3"/>
    <w:rsid w:val="002D7DD1"/>
    <w:rsid w:val="002E339B"/>
    <w:rsid w:val="002E355E"/>
    <w:rsid w:val="002E3C76"/>
    <w:rsid w:val="002E534D"/>
    <w:rsid w:val="002E6477"/>
    <w:rsid w:val="002E7B65"/>
    <w:rsid w:val="002F148B"/>
    <w:rsid w:val="002F283E"/>
    <w:rsid w:val="002F2904"/>
    <w:rsid w:val="002F48BB"/>
    <w:rsid w:val="00302189"/>
    <w:rsid w:val="003045D1"/>
    <w:rsid w:val="0030610B"/>
    <w:rsid w:val="00306EE8"/>
    <w:rsid w:val="00307959"/>
    <w:rsid w:val="003109AF"/>
    <w:rsid w:val="00311346"/>
    <w:rsid w:val="003115A1"/>
    <w:rsid w:val="00312619"/>
    <w:rsid w:val="00313F4D"/>
    <w:rsid w:val="00314C05"/>
    <w:rsid w:val="0031585B"/>
    <w:rsid w:val="0032474F"/>
    <w:rsid w:val="0032702E"/>
    <w:rsid w:val="00327862"/>
    <w:rsid w:val="00330436"/>
    <w:rsid w:val="0033072E"/>
    <w:rsid w:val="00331184"/>
    <w:rsid w:val="00333339"/>
    <w:rsid w:val="0033390D"/>
    <w:rsid w:val="0033419F"/>
    <w:rsid w:val="00340DB8"/>
    <w:rsid w:val="00341B62"/>
    <w:rsid w:val="00341FCB"/>
    <w:rsid w:val="00344627"/>
    <w:rsid w:val="0034618A"/>
    <w:rsid w:val="00347CF1"/>
    <w:rsid w:val="003511A2"/>
    <w:rsid w:val="00351516"/>
    <w:rsid w:val="00351974"/>
    <w:rsid w:val="00352028"/>
    <w:rsid w:val="00353724"/>
    <w:rsid w:val="00353C0D"/>
    <w:rsid w:val="003544E2"/>
    <w:rsid w:val="00355BE8"/>
    <w:rsid w:val="003563A9"/>
    <w:rsid w:val="00356EF4"/>
    <w:rsid w:val="00357D72"/>
    <w:rsid w:val="003602B1"/>
    <w:rsid w:val="003614E0"/>
    <w:rsid w:val="00361E76"/>
    <w:rsid w:val="0036298D"/>
    <w:rsid w:val="00363FEA"/>
    <w:rsid w:val="003656A1"/>
    <w:rsid w:val="00365D57"/>
    <w:rsid w:val="0036681C"/>
    <w:rsid w:val="003717A6"/>
    <w:rsid w:val="00371E9C"/>
    <w:rsid w:val="0037561D"/>
    <w:rsid w:val="00385A2B"/>
    <w:rsid w:val="003863D0"/>
    <w:rsid w:val="00386CF1"/>
    <w:rsid w:val="00390DD1"/>
    <w:rsid w:val="00391245"/>
    <w:rsid w:val="003975C0"/>
    <w:rsid w:val="003A1975"/>
    <w:rsid w:val="003A795D"/>
    <w:rsid w:val="003A7A74"/>
    <w:rsid w:val="003B1776"/>
    <w:rsid w:val="003B1AB3"/>
    <w:rsid w:val="003B2A37"/>
    <w:rsid w:val="003B3C9D"/>
    <w:rsid w:val="003B54FB"/>
    <w:rsid w:val="003B5722"/>
    <w:rsid w:val="003C0AA3"/>
    <w:rsid w:val="003C2D81"/>
    <w:rsid w:val="003C45C9"/>
    <w:rsid w:val="003C5762"/>
    <w:rsid w:val="003C5B56"/>
    <w:rsid w:val="003C5C32"/>
    <w:rsid w:val="003C62EF"/>
    <w:rsid w:val="003C71AA"/>
    <w:rsid w:val="003D24F3"/>
    <w:rsid w:val="003D4347"/>
    <w:rsid w:val="003D437A"/>
    <w:rsid w:val="003E1029"/>
    <w:rsid w:val="003E30EF"/>
    <w:rsid w:val="003E3604"/>
    <w:rsid w:val="003E461A"/>
    <w:rsid w:val="003E6D55"/>
    <w:rsid w:val="003E72A8"/>
    <w:rsid w:val="003F47AF"/>
    <w:rsid w:val="003F5B81"/>
    <w:rsid w:val="003F5DA1"/>
    <w:rsid w:val="003F675D"/>
    <w:rsid w:val="003F6A17"/>
    <w:rsid w:val="003F709D"/>
    <w:rsid w:val="003F739E"/>
    <w:rsid w:val="00401D8C"/>
    <w:rsid w:val="0040363A"/>
    <w:rsid w:val="0040563E"/>
    <w:rsid w:val="0041078B"/>
    <w:rsid w:val="0041113D"/>
    <w:rsid w:val="0041268B"/>
    <w:rsid w:val="00412913"/>
    <w:rsid w:val="00412999"/>
    <w:rsid w:val="00415524"/>
    <w:rsid w:val="00416F79"/>
    <w:rsid w:val="00421D39"/>
    <w:rsid w:val="004225D8"/>
    <w:rsid w:val="00422949"/>
    <w:rsid w:val="004278A7"/>
    <w:rsid w:val="004337AB"/>
    <w:rsid w:val="004343E4"/>
    <w:rsid w:val="00435D88"/>
    <w:rsid w:val="00437593"/>
    <w:rsid w:val="00440052"/>
    <w:rsid w:val="00440D7F"/>
    <w:rsid w:val="00441F2F"/>
    <w:rsid w:val="00442A8F"/>
    <w:rsid w:val="00442B3C"/>
    <w:rsid w:val="004522FD"/>
    <w:rsid w:val="0045353C"/>
    <w:rsid w:val="0045711C"/>
    <w:rsid w:val="00457680"/>
    <w:rsid w:val="004609BF"/>
    <w:rsid w:val="004619D9"/>
    <w:rsid w:val="004623F7"/>
    <w:rsid w:val="00462C04"/>
    <w:rsid w:val="0046598A"/>
    <w:rsid w:val="00466C6F"/>
    <w:rsid w:val="004673AB"/>
    <w:rsid w:val="00467745"/>
    <w:rsid w:val="0047078C"/>
    <w:rsid w:val="0047233A"/>
    <w:rsid w:val="004726D6"/>
    <w:rsid w:val="0047282D"/>
    <w:rsid w:val="00472B83"/>
    <w:rsid w:val="00474AF2"/>
    <w:rsid w:val="004848DF"/>
    <w:rsid w:val="00485BF4"/>
    <w:rsid w:val="00486CA9"/>
    <w:rsid w:val="0049355B"/>
    <w:rsid w:val="00495391"/>
    <w:rsid w:val="004A1219"/>
    <w:rsid w:val="004A342D"/>
    <w:rsid w:val="004A4F64"/>
    <w:rsid w:val="004A4F7E"/>
    <w:rsid w:val="004B0BBF"/>
    <w:rsid w:val="004B264A"/>
    <w:rsid w:val="004B2CF9"/>
    <w:rsid w:val="004B2D55"/>
    <w:rsid w:val="004C084C"/>
    <w:rsid w:val="004C265E"/>
    <w:rsid w:val="004C3325"/>
    <w:rsid w:val="004C78EF"/>
    <w:rsid w:val="004D04C5"/>
    <w:rsid w:val="004D1077"/>
    <w:rsid w:val="004D2801"/>
    <w:rsid w:val="004E0C4C"/>
    <w:rsid w:val="004E0D51"/>
    <w:rsid w:val="004E3316"/>
    <w:rsid w:val="004E4982"/>
    <w:rsid w:val="004E5379"/>
    <w:rsid w:val="004E5FE9"/>
    <w:rsid w:val="004F13F8"/>
    <w:rsid w:val="004F470F"/>
    <w:rsid w:val="00501CCB"/>
    <w:rsid w:val="00502BB4"/>
    <w:rsid w:val="005031DF"/>
    <w:rsid w:val="00503AF8"/>
    <w:rsid w:val="0050586D"/>
    <w:rsid w:val="00520F2E"/>
    <w:rsid w:val="00522307"/>
    <w:rsid w:val="00522CE2"/>
    <w:rsid w:val="00525DA5"/>
    <w:rsid w:val="00527718"/>
    <w:rsid w:val="005309C7"/>
    <w:rsid w:val="00530CE5"/>
    <w:rsid w:val="00533B99"/>
    <w:rsid w:val="005343DB"/>
    <w:rsid w:val="00534E0A"/>
    <w:rsid w:val="00535E51"/>
    <w:rsid w:val="00541FC3"/>
    <w:rsid w:val="00544C68"/>
    <w:rsid w:val="005501C7"/>
    <w:rsid w:val="00552A1D"/>
    <w:rsid w:val="00553AC8"/>
    <w:rsid w:val="00554207"/>
    <w:rsid w:val="005627AD"/>
    <w:rsid w:val="00562841"/>
    <w:rsid w:val="00564D68"/>
    <w:rsid w:val="005659CF"/>
    <w:rsid w:val="00565AFA"/>
    <w:rsid w:val="0056611C"/>
    <w:rsid w:val="00570585"/>
    <w:rsid w:val="005715A2"/>
    <w:rsid w:val="005730BA"/>
    <w:rsid w:val="00573163"/>
    <w:rsid w:val="0057479E"/>
    <w:rsid w:val="005750B8"/>
    <w:rsid w:val="00580602"/>
    <w:rsid w:val="00582DDF"/>
    <w:rsid w:val="005840B3"/>
    <w:rsid w:val="005843C8"/>
    <w:rsid w:val="00585231"/>
    <w:rsid w:val="005869E7"/>
    <w:rsid w:val="0059127C"/>
    <w:rsid w:val="005950CC"/>
    <w:rsid w:val="00597E1B"/>
    <w:rsid w:val="005A0679"/>
    <w:rsid w:val="005A0945"/>
    <w:rsid w:val="005A26F0"/>
    <w:rsid w:val="005A3DC8"/>
    <w:rsid w:val="005A580B"/>
    <w:rsid w:val="005A591C"/>
    <w:rsid w:val="005B076D"/>
    <w:rsid w:val="005B3833"/>
    <w:rsid w:val="005B3FE3"/>
    <w:rsid w:val="005B4764"/>
    <w:rsid w:val="005B5795"/>
    <w:rsid w:val="005B5F67"/>
    <w:rsid w:val="005B6A69"/>
    <w:rsid w:val="005B7461"/>
    <w:rsid w:val="005C01B5"/>
    <w:rsid w:val="005C0CEB"/>
    <w:rsid w:val="005C1C1F"/>
    <w:rsid w:val="005C4E96"/>
    <w:rsid w:val="005C7EB5"/>
    <w:rsid w:val="005D38E5"/>
    <w:rsid w:val="005D78B5"/>
    <w:rsid w:val="005D7EA9"/>
    <w:rsid w:val="005E5454"/>
    <w:rsid w:val="005E766D"/>
    <w:rsid w:val="005F2142"/>
    <w:rsid w:val="005F2D70"/>
    <w:rsid w:val="005F4FAC"/>
    <w:rsid w:val="005F5479"/>
    <w:rsid w:val="00601D79"/>
    <w:rsid w:val="0060277A"/>
    <w:rsid w:val="00604BCE"/>
    <w:rsid w:val="006072D1"/>
    <w:rsid w:val="00607F26"/>
    <w:rsid w:val="006115F6"/>
    <w:rsid w:val="00611A8E"/>
    <w:rsid w:val="0062059C"/>
    <w:rsid w:val="00622269"/>
    <w:rsid w:val="006269B7"/>
    <w:rsid w:val="00626A28"/>
    <w:rsid w:val="0063009B"/>
    <w:rsid w:val="00632FDB"/>
    <w:rsid w:val="006336B7"/>
    <w:rsid w:val="00635EEE"/>
    <w:rsid w:val="00640847"/>
    <w:rsid w:val="00641471"/>
    <w:rsid w:val="0065056A"/>
    <w:rsid w:val="00652B0D"/>
    <w:rsid w:val="006552F1"/>
    <w:rsid w:val="00660CEE"/>
    <w:rsid w:val="00662147"/>
    <w:rsid w:val="00662DDD"/>
    <w:rsid w:val="00663E62"/>
    <w:rsid w:val="0066470F"/>
    <w:rsid w:val="00667262"/>
    <w:rsid w:val="0067083A"/>
    <w:rsid w:val="00671014"/>
    <w:rsid w:val="0067418F"/>
    <w:rsid w:val="006743C3"/>
    <w:rsid w:val="0067468E"/>
    <w:rsid w:val="00674CB0"/>
    <w:rsid w:val="006755A1"/>
    <w:rsid w:val="00675AF6"/>
    <w:rsid w:val="00675B91"/>
    <w:rsid w:val="00676A6F"/>
    <w:rsid w:val="00687C5D"/>
    <w:rsid w:val="0069637E"/>
    <w:rsid w:val="006A36CF"/>
    <w:rsid w:val="006A44E4"/>
    <w:rsid w:val="006A463A"/>
    <w:rsid w:val="006B52C9"/>
    <w:rsid w:val="006B6713"/>
    <w:rsid w:val="006B784D"/>
    <w:rsid w:val="006C0264"/>
    <w:rsid w:val="006C0575"/>
    <w:rsid w:val="006C26A8"/>
    <w:rsid w:val="006C290E"/>
    <w:rsid w:val="006C36D4"/>
    <w:rsid w:val="006C48C4"/>
    <w:rsid w:val="006C65CF"/>
    <w:rsid w:val="006D2934"/>
    <w:rsid w:val="006D4A80"/>
    <w:rsid w:val="006E0340"/>
    <w:rsid w:val="006E5D8D"/>
    <w:rsid w:val="006E6A7B"/>
    <w:rsid w:val="006F0945"/>
    <w:rsid w:val="006F0BF9"/>
    <w:rsid w:val="006F1FC8"/>
    <w:rsid w:val="006F464C"/>
    <w:rsid w:val="006F75B0"/>
    <w:rsid w:val="006F7A68"/>
    <w:rsid w:val="006F7AEF"/>
    <w:rsid w:val="007009E5"/>
    <w:rsid w:val="0070190E"/>
    <w:rsid w:val="00701F30"/>
    <w:rsid w:val="007057AD"/>
    <w:rsid w:val="007066F1"/>
    <w:rsid w:val="00711186"/>
    <w:rsid w:val="007119B6"/>
    <w:rsid w:val="00712FAA"/>
    <w:rsid w:val="00716C2B"/>
    <w:rsid w:val="00717BB6"/>
    <w:rsid w:val="00722139"/>
    <w:rsid w:val="007242A3"/>
    <w:rsid w:val="007270A4"/>
    <w:rsid w:val="0072738F"/>
    <w:rsid w:val="007277DD"/>
    <w:rsid w:val="00727A22"/>
    <w:rsid w:val="00730056"/>
    <w:rsid w:val="007305F0"/>
    <w:rsid w:val="00732CFF"/>
    <w:rsid w:val="00734C2D"/>
    <w:rsid w:val="00735985"/>
    <w:rsid w:val="00741AC3"/>
    <w:rsid w:val="00742381"/>
    <w:rsid w:val="007444B5"/>
    <w:rsid w:val="007449D7"/>
    <w:rsid w:val="007458A7"/>
    <w:rsid w:val="007461F5"/>
    <w:rsid w:val="00747A2D"/>
    <w:rsid w:val="00753655"/>
    <w:rsid w:val="00755324"/>
    <w:rsid w:val="007569ED"/>
    <w:rsid w:val="00760359"/>
    <w:rsid w:val="007717E5"/>
    <w:rsid w:val="00771C32"/>
    <w:rsid w:val="007724C4"/>
    <w:rsid w:val="00773CB5"/>
    <w:rsid w:val="00775661"/>
    <w:rsid w:val="00775BBB"/>
    <w:rsid w:val="007804D8"/>
    <w:rsid w:val="00781EA8"/>
    <w:rsid w:val="0078285E"/>
    <w:rsid w:val="00782CE9"/>
    <w:rsid w:val="00784998"/>
    <w:rsid w:val="00785E34"/>
    <w:rsid w:val="00785FEA"/>
    <w:rsid w:val="007902D6"/>
    <w:rsid w:val="00791065"/>
    <w:rsid w:val="00791C74"/>
    <w:rsid w:val="00795E52"/>
    <w:rsid w:val="007A0400"/>
    <w:rsid w:val="007A1241"/>
    <w:rsid w:val="007A1553"/>
    <w:rsid w:val="007A1F83"/>
    <w:rsid w:val="007A2C52"/>
    <w:rsid w:val="007A56BF"/>
    <w:rsid w:val="007A6825"/>
    <w:rsid w:val="007A6CB3"/>
    <w:rsid w:val="007B2159"/>
    <w:rsid w:val="007B7E74"/>
    <w:rsid w:val="007C4AEC"/>
    <w:rsid w:val="007C4CB2"/>
    <w:rsid w:val="007C531B"/>
    <w:rsid w:val="007C5AB6"/>
    <w:rsid w:val="007D1968"/>
    <w:rsid w:val="007D5E2F"/>
    <w:rsid w:val="007E412F"/>
    <w:rsid w:val="007F0A34"/>
    <w:rsid w:val="007F229B"/>
    <w:rsid w:val="007F26AC"/>
    <w:rsid w:val="007F2896"/>
    <w:rsid w:val="007F355A"/>
    <w:rsid w:val="007F3C31"/>
    <w:rsid w:val="007F6913"/>
    <w:rsid w:val="007F7E7F"/>
    <w:rsid w:val="00800E1D"/>
    <w:rsid w:val="008032C9"/>
    <w:rsid w:val="00804A81"/>
    <w:rsid w:val="00805FD3"/>
    <w:rsid w:val="00807A4B"/>
    <w:rsid w:val="00807D0E"/>
    <w:rsid w:val="00810785"/>
    <w:rsid w:val="00817E6D"/>
    <w:rsid w:val="00820959"/>
    <w:rsid w:val="00821F5C"/>
    <w:rsid w:val="00823F17"/>
    <w:rsid w:val="00824CC5"/>
    <w:rsid w:val="008313B6"/>
    <w:rsid w:val="00831BE6"/>
    <w:rsid w:val="00831D5F"/>
    <w:rsid w:val="00832676"/>
    <w:rsid w:val="00832D00"/>
    <w:rsid w:val="008343AA"/>
    <w:rsid w:val="00836888"/>
    <w:rsid w:val="00843C3F"/>
    <w:rsid w:val="00843EBC"/>
    <w:rsid w:val="008442E5"/>
    <w:rsid w:val="00844E18"/>
    <w:rsid w:val="00845588"/>
    <w:rsid w:val="00850082"/>
    <w:rsid w:val="00852C80"/>
    <w:rsid w:val="008544E2"/>
    <w:rsid w:val="008578B9"/>
    <w:rsid w:val="00860634"/>
    <w:rsid w:val="008612F3"/>
    <w:rsid w:val="0086177E"/>
    <w:rsid w:val="00861E52"/>
    <w:rsid w:val="00862331"/>
    <w:rsid w:val="00865110"/>
    <w:rsid w:val="00865F52"/>
    <w:rsid w:val="00872EE8"/>
    <w:rsid w:val="008759A5"/>
    <w:rsid w:val="00875E24"/>
    <w:rsid w:val="00876D0A"/>
    <w:rsid w:val="00877085"/>
    <w:rsid w:val="0087716B"/>
    <w:rsid w:val="00880535"/>
    <w:rsid w:val="00880B96"/>
    <w:rsid w:val="0088206E"/>
    <w:rsid w:val="0088293B"/>
    <w:rsid w:val="00883669"/>
    <w:rsid w:val="00883BA7"/>
    <w:rsid w:val="00885C6A"/>
    <w:rsid w:val="008939A4"/>
    <w:rsid w:val="00897ED2"/>
    <w:rsid w:val="008A37C8"/>
    <w:rsid w:val="008A7181"/>
    <w:rsid w:val="008B17E4"/>
    <w:rsid w:val="008B22F0"/>
    <w:rsid w:val="008B276C"/>
    <w:rsid w:val="008B4194"/>
    <w:rsid w:val="008B455F"/>
    <w:rsid w:val="008B4C7E"/>
    <w:rsid w:val="008B5F79"/>
    <w:rsid w:val="008C05DC"/>
    <w:rsid w:val="008C0A9F"/>
    <w:rsid w:val="008C14C4"/>
    <w:rsid w:val="008D0C6D"/>
    <w:rsid w:val="008D255C"/>
    <w:rsid w:val="008D2C25"/>
    <w:rsid w:val="008D4A17"/>
    <w:rsid w:val="008D50A5"/>
    <w:rsid w:val="008E0F25"/>
    <w:rsid w:val="008E1C32"/>
    <w:rsid w:val="008E3D85"/>
    <w:rsid w:val="008F1475"/>
    <w:rsid w:val="008F4989"/>
    <w:rsid w:val="00901FA8"/>
    <w:rsid w:val="00911A62"/>
    <w:rsid w:val="00911BBE"/>
    <w:rsid w:val="009120FA"/>
    <w:rsid w:val="009128FD"/>
    <w:rsid w:val="00914459"/>
    <w:rsid w:val="00917A34"/>
    <w:rsid w:val="00920155"/>
    <w:rsid w:val="009203CB"/>
    <w:rsid w:val="00920C85"/>
    <w:rsid w:val="00921350"/>
    <w:rsid w:val="00922755"/>
    <w:rsid w:val="00924176"/>
    <w:rsid w:val="009259A4"/>
    <w:rsid w:val="009300FC"/>
    <w:rsid w:val="0093151C"/>
    <w:rsid w:val="0093195F"/>
    <w:rsid w:val="00935341"/>
    <w:rsid w:val="00937833"/>
    <w:rsid w:val="0094038B"/>
    <w:rsid w:val="00941E6C"/>
    <w:rsid w:val="009428E3"/>
    <w:rsid w:val="00943533"/>
    <w:rsid w:val="00944C6E"/>
    <w:rsid w:val="00945A63"/>
    <w:rsid w:val="0094750F"/>
    <w:rsid w:val="0095185B"/>
    <w:rsid w:val="00951A0D"/>
    <w:rsid w:val="009545D7"/>
    <w:rsid w:val="00955FF1"/>
    <w:rsid w:val="009602E8"/>
    <w:rsid w:val="009634E8"/>
    <w:rsid w:val="009706F1"/>
    <w:rsid w:val="009715DE"/>
    <w:rsid w:val="00971D1E"/>
    <w:rsid w:val="0097536D"/>
    <w:rsid w:val="009778E5"/>
    <w:rsid w:val="009807AE"/>
    <w:rsid w:val="00981621"/>
    <w:rsid w:val="00982D37"/>
    <w:rsid w:val="00992057"/>
    <w:rsid w:val="00997F73"/>
    <w:rsid w:val="009A0800"/>
    <w:rsid w:val="009A0E0F"/>
    <w:rsid w:val="009A24A8"/>
    <w:rsid w:val="009A452F"/>
    <w:rsid w:val="009A54B0"/>
    <w:rsid w:val="009A799B"/>
    <w:rsid w:val="009B66C7"/>
    <w:rsid w:val="009C3AF6"/>
    <w:rsid w:val="009C7FF6"/>
    <w:rsid w:val="009D416E"/>
    <w:rsid w:val="009D5081"/>
    <w:rsid w:val="009E2C58"/>
    <w:rsid w:val="009E4D18"/>
    <w:rsid w:val="009E4FB8"/>
    <w:rsid w:val="009E56FC"/>
    <w:rsid w:val="009F1C11"/>
    <w:rsid w:val="009F3980"/>
    <w:rsid w:val="009F5123"/>
    <w:rsid w:val="00A003F7"/>
    <w:rsid w:val="00A04953"/>
    <w:rsid w:val="00A05B53"/>
    <w:rsid w:val="00A116E3"/>
    <w:rsid w:val="00A14361"/>
    <w:rsid w:val="00A14AF4"/>
    <w:rsid w:val="00A16AD7"/>
    <w:rsid w:val="00A22D20"/>
    <w:rsid w:val="00A2355C"/>
    <w:rsid w:val="00A23FBA"/>
    <w:rsid w:val="00A2404D"/>
    <w:rsid w:val="00A30F51"/>
    <w:rsid w:val="00A31FE7"/>
    <w:rsid w:val="00A32D22"/>
    <w:rsid w:val="00A33EB6"/>
    <w:rsid w:val="00A35685"/>
    <w:rsid w:val="00A3706B"/>
    <w:rsid w:val="00A37382"/>
    <w:rsid w:val="00A42DAF"/>
    <w:rsid w:val="00A527DD"/>
    <w:rsid w:val="00A542F5"/>
    <w:rsid w:val="00A56D1D"/>
    <w:rsid w:val="00A603A6"/>
    <w:rsid w:val="00A61264"/>
    <w:rsid w:val="00A61468"/>
    <w:rsid w:val="00A61C40"/>
    <w:rsid w:val="00A649EF"/>
    <w:rsid w:val="00A72858"/>
    <w:rsid w:val="00A73043"/>
    <w:rsid w:val="00A8657B"/>
    <w:rsid w:val="00A8662F"/>
    <w:rsid w:val="00A90BE1"/>
    <w:rsid w:val="00AA0953"/>
    <w:rsid w:val="00AA20C0"/>
    <w:rsid w:val="00AA536A"/>
    <w:rsid w:val="00AA6731"/>
    <w:rsid w:val="00AA7DBD"/>
    <w:rsid w:val="00AB0654"/>
    <w:rsid w:val="00AB065E"/>
    <w:rsid w:val="00AB18FE"/>
    <w:rsid w:val="00AB2FB5"/>
    <w:rsid w:val="00AB335E"/>
    <w:rsid w:val="00AB433A"/>
    <w:rsid w:val="00AB4812"/>
    <w:rsid w:val="00AB4BEE"/>
    <w:rsid w:val="00AB6D36"/>
    <w:rsid w:val="00AC1657"/>
    <w:rsid w:val="00AC1E9E"/>
    <w:rsid w:val="00AC4DFF"/>
    <w:rsid w:val="00AC63E9"/>
    <w:rsid w:val="00AC70D5"/>
    <w:rsid w:val="00AD15FA"/>
    <w:rsid w:val="00AD48AA"/>
    <w:rsid w:val="00AD6E2F"/>
    <w:rsid w:val="00AE27B1"/>
    <w:rsid w:val="00AE2D66"/>
    <w:rsid w:val="00AE3901"/>
    <w:rsid w:val="00AE3CC6"/>
    <w:rsid w:val="00AE4328"/>
    <w:rsid w:val="00AE4E89"/>
    <w:rsid w:val="00AE63F9"/>
    <w:rsid w:val="00AF0918"/>
    <w:rsid w:val="00AF4357"/>
    <w:rsid w:val="00AF4CFF"/>
    <w:rsid w:val="00AF6842"/>
    <w:rsid w:val="00B02E86"/>
    <w:rsid w:val="00B035C4"/>
    <w:rsid w:val="00B03F5C"/>
    <w:rsid w:val="00B0513B"/>
    <w:rsid w:val="00B12918"/>
    <w:rsid w:val="00B12A94"/>
    <w:rsid w:val="00B13E62"/>
    <w:rsid w:val="00B15408"/>
    <w:rsid w:val="00B16A1C"/>
    <w:rsid w:val="00B16C4F"/>
    <w:rsid w:val="00B2284A"/>
    <w:rsid w:val="00B275B3"/>
    <w:rsid w:val="00B30B0B"/>
    <w:rsid w:val="00B30C32"/>
    <w:rsid w:val="00B30CFA"/>
    <w:rsid w:val="00B30EEE"/>
    <w:rsid w:val="00B340E6"/>
    <w:rsid w:val="00B34E4B"/>
    <w:rsid w:val="00B366D9"/>
    <w:rsid w:val="00B36DD5"/>
    <w:rsid w:val="00B40FC1"/>
    <w:rsid w:val="00B413D0"/>
    <w:rsid w:val="00B43178"/>
    <w:rsid w:val="00B433A0"/>
    <w:rsid w:val="00B45D1E"/>
    <w:rsid w:val="00B4608B"/>
    <w:rsid w:val="00B467FA"/>
    <w:rsid w:val="00B47F77"/>
    <w:rsid w:val="00B51180"/>
    <w:rsid w:val="00B51D20"/>
    <w:rsid w:val="00B540E0"/>
    <w:rsid w:val="00B6054D"/>
    <w:rsid w:val="00B60B5E"/>
    <w:rsid w:val="00B64F17"/>
    <w:rsid w:val="00B65F44"/>
    <w:rsid w:val="00B6622D"/>
    <w:rsid w:val="00B6698A"/>
    <w:rsid w:val="00B6703E"/>
    <w:rsid w:val="00B70CDB"/>
    <w:rsid w:val="00B712B7"/>
    <w:rsid w:val="00B7132D"/>
    <w:rsid w:val="00B720FA"/>
    <w:rsid w:val="00B72B4F"/>
    <w:rsid w:val="00B730B5"/>
    <w:rsid w:val="00B745CC"/>
    <w:rsid w:val="00B76105"/>
    <w:rsid w:val="00B776F4"/>
    <w:rsid w:val="00B81891"/>
    <w:rsid w:val="00B82BE4"/>
    <w:rsid w:val="00B8335B"/>
    <w:rsid w:val="00B84F04"/>
    <w:rsid w:val="00B9077E"/>
    <w:rsid w:val="00B92079"/>
    <w:rsid w:val="00B9509F"/>
    <w:rsid w:val="00B96CD4"/>
    <w:rsid w:val="00BA4A04"/>
    <w:rsid w:val="00BB7986"/>
    <w:rsid w:val="00BC1DE4"/>
    <w:rsid w:val="00BC3ECA"/>
    <w:rsid w:val="00BC4494"/>
    <w:rsid w:val="00BD0DA1"/>
    <w:rsid w:val="00BD15F8"/>
    <w:rsid w:val="00BD1EF0"/>
    <w:rsid w:val="00BD29F5"/>
    <w:rsid w:val="00BD2BAB"/>
    <w:rsid w:val="00BD495E"/>
    <w:rsid w:val="00BD4ADF"/>
    <w:rsid w:val="00BD5909"/>
    <w:rsid w:val="00BD5B3F"/>
    <w:rsid w:val="00BE03C6"/>
    <w:rsid w:val="00BF1583"/>
    <w:rsid w:val="00BF4E8E"/>
    <w:rsid w:val="00BF5800"/>
    <w:rsid w:val="00BF6F3A"/>
    <w:rsid w:val="00BF7757"/>
    <w:rsid w:val="00C009A7"/>
    <w:rsid w:val="00C00B43"/>
    <w:rsid w:val="00C0631E"/>
    <w:rsid w:val="00C078BD"/>
    <w:rsid w:val="00C1139D"/>
    <w:rsid w:val="00C12BD1"/>
    <w:rsid w:val="00C15F41"/>
    <w:rsid w:val="00C20775"/>
    <w:rsid w:val="00C239E4"/>
    <w:rsid w:val="00C25D9A"/>
    <w:rsid w:val="00C27B8B"/>
    <w:rsid w:val="00C305D8"/>
    <w:rsid w:val="00C31158"/>
    <w:rsid w:val="00C31DA5"/>
    <w:rsid w:val="00C336BB"/>
    <w:rsid w:val="00C33D6F"/>
    <w:rsid w:val="00C35EBF"/>
    <w:rsid w:val="00C408CB"/>
    <w:rsid w:val="00C417DC"/>
    <w:rsid w:val="00C44418"/>
    <w:rsid w:val="00C46EA6"/>
    <w:rsid w:val="00C475D0"/>
    <w:rsid w:val="00C535AE"/>
    <w:rsid w:val="00C54023"/>
    <w:rsid w:val="00C554EC"/>
    <w:rsid w:val="00C57F73"/>
    <w:rsid w:val="00C6083D"/>
    <w:rsid w:val="00C6580E"/>
    <w:rsid w:val="00C65AF4"/>
    <w:rsid w:val="00C662C4"/>
    <w:rsid w:val="00C66758"/>
    <w:rsid w:val="00C66A0E"/>
    <w:rsid w:val="00C72B06"/>
    <w:rsid w:val="00C75A25"/>
    <w:rsid w:val="00C7615B"/>
    <w:rsid w:val="00C76AFE"/>
    <w:rsid w:val="00C8116D"/>
    <w:rsid w:val="00C8408F"/>
    <w:rsid w:val="00C86A53"/>
    <w:rsid w:val="00C9124F"/>
    <w:rsid w:val="00C9286A"/>
    <w:rsid w:val="00C92F21"/>
    <w:rsid w:val="00C9650A"/>
    <w:rsid w:val="00C96CEA"/>
    <w:rsid w:val="00C973E0"/>
    <w:rsid w:val="00CA12D7"/>
    <w:rsid w:val="00CA1C71"/>
    <w:rsid w:val="00CA2E0C"/>
    <w:rsid w:val="00CA49F3"/>
    <w:rsid w:val="00CA527C"/>
    <w:rsid w:val="00CA6682"/>
    <w:rsid w:val="00CA6DC6"/>
    <w:rsid w:val="00CB23CC"/>
    <w:rsid w:val="00CB2C80"/>
    <w:rsid w:val="00CB32C6"/>
    <w:rsid w:val="00CB3626"/>
    <w:rsid w:val="00CB5735"/>
    <w:rsid w:val="00CB5C01"/>
    <w:rsid w:val="00CC0263"/>
    <w:rsid w:val="00CC05BC"/>
    <w:rsid w:val="00CC409B"/>
    <w:rsid w:val="00CC611E"/>
    <w:rsid w:val="00CC70E9"/>
    <w:rsid w:val="00CD4E75"/>
    <w:rsid w:val="00CD5F2F"/>
    <w:rsid w:val="00CD6852"/>
    <w:rsid w:val="00CE2269"/>
    <w:rsid w:val="00CE3696"/>
    <w:rsid w:val="00CE4E78"/>
    <w:rsid w:val="00CE68F8"/>
    <w:rsid w:val="00CE6D17"/>
    <w:rsid w:val="00CE7237"/>
    <w:rsid w:val="00CF0701"/>
    <w:rsid w:val="00CF0C83"/>
    <w:rsid w:val="00CF119C"/>
    <w:rsid w:val="00CF269F"/>
    <w:rsid w:val="00CF4272"/>
    <w:rsid w:val="00D002AC"/>
    <w:rsid w:val="00D01A9F"/>
    <w:rsid w:val="00D02699"/>
    <w:rsid w:val="00D0376D"/>
    <w:rsid w:val="00D10918"/>
    <w:rsid w:val="00D130F8"/>
    <w:rsid w:val="00D15926"/>
    <w:rsid w:val="00D2123C"/>
    <w:rsid w:val="00D21D27"/>
    <w:rsid w:val="00D2486A"/>
    <w:rsid w:val="00D261F9"/>
    <w:rsid w:val="00D274DF"/>
    <w:rsid w:val="00D363F7"/>
    <w:rsid w:val="00D36725"/>
    <w:rsid w:val="00D37935"/>
    <w:rsid w:val="00D40197"/>
    <w:rsid w:val="00D42518"/>
    <w:rsid w:val="00D4265B"/>
    <w:rsid w:val="00D4306E"/>
    <w:rsid w:val="00D43E6D"/>
    <w:rsid w:val="00D46762"/>
    <w:rsid w:val="00D5078D"/>
    <w:rsid w:val="00D5134E"/>
    <w:rsid w:val="00D5679E"/>
    <w:rsid w:val="00D62561"/>
    <w:rsid w:val="00D65822"/>
    <w:rsid w:val="00D65BEE"/>
    <w:rsid w:val="00D67162"/>
    <w:rsid w:val="00D701F4"/>
    <w:rsid w:val="00D72482"/>
    <w:rsid w:val="00D72F25"/>
    <w:rsid w:val="00D802A4"/>
    <w:rsid w:val="00D811C4"/>
    <w:rsid w:val="00D824A0"/>
    <w:rsid w:val="00D83693"/>
    <w:rsid w:val="00D839D0"/>
    <w:rsid w:val="00D86B6D"/>
    <w:rsid w:val="00D94411"/>
    <w:rsid w:val="00D97575"/>
    <w:rsid w:val="00DA04BE"/>
    <w:rsid w:val="00DA04E0"/>
    <w:rsid w:val="00DA0CAD"/>
    <w:rsid w:val="00DA2557"/>
    <w:rsid w:val="00DA52AE"/>
    <w:rsid w:val="00DA5B6D"/>
    <w:rsid w:val="00DA5D12"/>
    <w:rsid w:val="00DA7912"/>
    <w:rsid w:val="00DB0C59"/>
    <w:rsid w:val="00DB1B57"/>
    <w:rsid w:val="00DB21FD"/>
    <w:rsid w:val="00DB232F"/>
    <w:rsid w:val="00DB2BC9"/>
    <w:rsid w:val="00DB3A9E"/>
    <w:rsid w:val="00DB75B5"/>
    <w:rsid w:val="00DB7F9E"/>
    <w:rsid w:val="00DC1E61"/>
    <w:rsid w:val="00DC3781"/>
    <w:rsid w:val="00DC3B42"/>
    <w:rsid w:val="00DC42E2"/>
    <w:rsid w:val="00DC44AA"/>
    <w:rsid w:val="00DC6BE2"/>
    <w:rsid w:val="00DC722C"/>
    <w:rsid w:val="00DD3898"/>
    <w:rsid w:val="00DD4729"/>
    <w:rsid w:val="00DE02A8"/>
    <w:rsid w:val="00DE1696"/>
    <w:rsid w:val="00DE1D72"/>
    <w:rsid w:val="00DE2B35"/>
    <w:rsid w:val="00DE37A7"/>
    <w:rsid w:val="00DE4079"/>
    <w:rsid w:val="00DE4580"/>
    <w:rsid w:val="00DE4FAA"/>
    <w:rsid w:val="00DE62A0"/>
    <w:rsid w:val="00DE70E0"/>
    <w:rsid w:val="00DF509C"/>
    <w:rsid w:val="00DF70CC"/>
    <w:rsid w:val="00E01511"/>
    <w:rsid w:val="00E0435D"/>
    <w:rsid w:val="00E0500A"/>
    <w:rsid w:val="00E058F1"/>
    <w:rsid w:val="00E05C99"/>
    <w:rsid w:val="00E06D0C"/>
    <w:rsid w:val="00E15679"/>
    <w:rsid w:val="00E20C65"/>
    <w:rsid w:val="00E21BF2"/>
    <w:rsid w:val="00E263EE"/>
    <w:rsid w:val="00E276DF"/>
    <w:rsid w:val="00E33E98"/>
    <w:rsid w:val="00E34B61"/>
    <w:rsid w:val="00E36286"/>
    <w:rsid w:val="00E5218F"/>
    <w:rsid w:val="00E5276D"/>
    <w:rsid w:val="00E535D3"/>
    <w:rsid w:val="00E555FF"/>
    <w:rsid w:val="00E738A5"/>
    <w:rsid w:val="00E751FE"/>
    <w:rsid w:val="00E76C94"/>
    <w:rsid w:val="00E773BA"/>
    <w:rsid w:val="00E802F0"/>
    <w:rsid w:val="00E818EA"/>
    <w:rsid w:val="00E83BE1"/>
    <w:rsid w:val="00E87DB7"/>
    <w:rsid w:val="00E93828"/>
    <w:rsid w:val="00E95FB5"/>
    <w:rsid w:val="00E95FCB"/>
    <w:rsid w:val="00E96903"/>
    <w:rsid w:val="00EA14B5"/>
    <w:rsid w:val="00EA2A64"/>
    <w:rsid w:val="00EA71CD"/>
    <w:rsid w:val="00EB030A"/>
    <w:rsid w:val="00EB33A1"/>
    <w:rsid w:val="00EB6B2C"/>
    <w:rsid w:val="00EB7C4D"/>
    <w:rsid w:val="00EC4A35"/>
    <w:rsid w:val="00EC4A9A"/>
    <w:rsid w:val="00EC5ECF"/>
    <w:rsid w:val="00EC62FC"/>
    <w:rsid w:val="00EC6F8B"/>
    <w:rsid w:val="00EC709F"/>
    <w:rsid w:val="00EC7164"/>
    <w:rsid w:val="00EC767F"/>
    <w:rsid w:val="00EC7DA1"/>
    <w:rsid w:val="00ED7FD1"/>
    <w:rsid w:val="00EE045D"/>
    <w:rsid w:val="00EE0EC8"/>
    <w:rsid w:val="00EE1A21"/>
    <w:rsid w:val="00EE404E"/>
    <w:rsid w:val="00EF0B53"/>
    <w:rsid w:val="00EF1B56"/>
    <w:rsid w:val="00EF5438"/>
    <w:rsid w:val="00EF7BD0"/>
    <w:rsid w:val="00F0275F"/>
    <w:rsid w:val="00F02A3E"/>
    <w:rsid w:val="00F05E1A"/>
    <w:rsid w:val="00F06530"/>
    <w:rsid w:val="00F06CA9"/>
    <w:rsid w:val="00F07BAC"/>
    <w:rsid w:val="00F1151F"/>
    <w:rsid w:val="00F128BC"/>
    <w:rsid w:val="00F1650B"/>
    <w:rsid w:val="00F17EA4"/>
    <w:rsid w:val="00F17F51"/>
    <w:rsid w:val="00F23402"/>
    <w:rsid w:val="00F26CAD"/>
    <w:rsid w:val="00F276CD"/>
    <w:rsid w:val="00F27F41"/>
    <w:rsid w:val="00F30298"/>
    <w:rsid w:val="00F31F01"/>
    <w:rsid w:val="00F33E00"/>
    <w:rsid w:val="00F349E7"/>
    <w:rsid w:val="00F350B0"/>
    <w:rsid w:val="00F35DA2"/>
    <w:rsid w:val="00F3704E"/>
    <w:rsid w:val="00F37ACE"/>
    <w:rsid w:val="00F42164"/>
    <w:rsid w:val="00F42899"/>
    <w:rsid w:val="00F44B4A"/>
    <w:rsid w:val="00F5749D"/>
    <w:rsid w:val="00F60061"/>
    <w:rsid w:val="00F67F2D"/>
    <w:rsid w:val="00F701B9"/>
    <w:rsid w:val="00F74E84"/>
    <w:rsid w:val="00F77E9B"/>
    <w:rsid w:val="00F82486"/>
    <w:rsid w:val="00F83D5C"/>
    <w:rsid w:val="00F87AC8"/>
    <w:rsid w:val="00F91841"/>
    <w:rsid w:val="00F91B89"/>
    <w:rsid w:val="00F978A5"/>
    <w:rsid w:val="00FA0416"/>
    <w:rsid w:val="00FA0940"/>
    <w:rsid w:val="00FA11E6"/>
    <w:rsid w:val="00FA35FC"/>
    <w:rsid w:val="00FA3697"/>
    <w:rsid w:val="00FA389C"/>
    <w:rsid w:val="00FA3AB9"/>
    <w:rsid w:val="00FA4977"/>
    <w:rsid w:val="00FA5F2A"/>
    <w:rsid w:val="00FB0E25"/>
    <w:rsid w:val="00FB3F61"/>
    <w:rsid w:val="00FB46CA"/>
    <w:rsid w:val="00FC118E"/>
    <w:rsid w:val="00FC31A5"/>
    <w:rsid w:val="00FC35DE"/>
    <w:rsid w:val="00FC4DF0"/>
    <w:rsid w:val="00FC4FE9"/>
    <w:rsid w:val="00FC5482"/>
    <w:rsid w:val="00FC5B57"/>
    <w:rsid w:val="00FD0109"/>
    <w:rsid w:val="00FD1438"/>
    <w:rsid w:val="00FD3479"/>
    <w:rsid w:val="00FD3F32"/>
    <w:rsid w:val="00FE046A"/>
    <w:rsid w:val="00FE1921"/>
    <w:rsid w:val="00FE46ED"/>
    <w:rsid w:val="00FE4946"/>
    <w:rsid w:val="00FE4E78"/>
    <w:rsid w:val="00FE7B99"/>
    <w:rsid w:val="00FF03DE"/>
    <w:rsid w:val="00FF133C"/>
    <w:rsid w:val="00FF2A4E"/>
    <w:rsid w:val="00FF50A9"/>
    <w:rsid w:val="00FF529E"/>
    <w:rsid w:val="00FF6739"/>
    <w:rsid w:val="00FF701D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78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7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286"/>
  </w:style>
  <w:style w:type="paragraph" w:styleId="Footer">
    <w:name w:val="footer"/>
    <w:basedOn w:val="Normal"/>
    <w:link w:val="FooterChar"/>
    <w:uiPriority w:val="99"/>
    <w:unhideWhenUsed/>
    <w:rsid w:val="00E3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286"/>
  </w:style>
  <w:style w:type="character" w:styleId="CommentReference">
    <w:name w:val="annotation reference"/>
    <w:basedOn w:val="DefaultParagraphFont"/>
    <w:uiPriority w:val="99"/>
    <w:semiHidden/>
    <w:unhideWhenUsed/>
    <w:rsid w:val="00954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5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5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5D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22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6A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4C0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863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21BD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1BD6"/>
  </w:style>
  <w:style w:type="paragraph" w:styleId="Revision">
    <w:name w:val="Revision"/>
    <w:hidden/>
    <w:uiPriority w:val="99"/>
    <w:semiHidden/>
    <w:rsid w:val="00525DA5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975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75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7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6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48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0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02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83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4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78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5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68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63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9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21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85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2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38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6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D192-FB3D-470C-A0D9-333537A6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2017-09-25T20:53:00Z</dcterms:created>
  <dcterms:modified xsi:type="dcterms:W3CDTF">2017-09-26T02:32:00Z</dcterms:modified>
</cp:coreProperties>
</file>